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B2EA6B" w14:textId="37D7C790" w:rsidR="00811AC4" w:rsidRPr="00330FB9" w:rsidRDefault="00811AC4" w:rsidP="00811AC4">
      <w:pPr>
        <w:rPr>
          <w:rFonts w:ascii="Trebuchet MS" w:hAnsi="Trebuchet MS"/>
          <w:lang w:val="en-GB"/>
        </w:rPr>
      </w:pPr>
    </w:p>
    <w:tbl>
      <w:tblPr>
        <w:tblpPr w:leftFromText="180" w:rightFromText="180" w:vertAnchor="page" w:horzAnchor="margin" w:tblpXSpec="center" w:tblpY="2067"/>
        <w:tblW w:w="14601" w:type="dxa"/>
        <w:tblLook w:val="04A0" w:firstRow="1" w:lastRow="0" w:firstColumn="1" w:lastColumn="0" w:noHBand="0" w:noVBand="1"/>
      </w:tblPr>
      <w:tblGrid>
        <w:gridCol w:w="2977"/>
        <w:gridCol w:w="11624"/>
      </w:tblGrid>
      <w:tr w:rsidR="002A61D6" w:rsidRPr="00330FB9" w14:paraId="6C9E4F43" w14:textId="77777777" w:rsidTr="00146387">
        <w:trPr>
          <w:trHeight w:val="313"/>
        </w:trPr>
        <w:tc>
          <w:tcPr>
            <w:tcW w:w="146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3399"/>
            <w:noWrap/>
            <w:vAlign w:val="center"/>
          </w:tcPr>
          <w:p w14:paraId="6F495DBF" w14:textId="77777777" w:rsidR="002A61D6" w:rsidRPr="00330FB9" w:rsidRDefault="002A61D6" w:rsidP="002A61D6">
            <w:pPr>
              <w:jc w:val="center"/>
              <w:rPr>
                <w:rFonts w:ascii="Trebuchet MS" w:hAnsi="Trebuchet MS"/>
                <w:b/>
                <w:color w:val="FFFFFF" w:themeColor="background1"/>
                <w:lang w:val="en-GB"/>
              </w:rPr>
            </w:pPr>
            <w:r w:rsidRPr="00330FB9">
              <w:rPr>
                <w:rFonts w:ascii="Trebuchet MS" w:hAnsi="Trebuchet MS"/>
                <w:b/>
                <w:color w:val="FFFFFF" w:themeColor="background1"/>
                <w:lang w:val="en-GB"/>
              </w:rPr>
              <w:t>Project information</w:t>
            </w:r>
          </w:p>
        </w:tc>
      </w:tr>
      <w:tr w:rsidR="002A61D6" w:rsidRPr="00330FB9" w14:paraId="12F7A3C7" w14:textId="77777777" w:rsidTr="00146387">
        <w:trPr>
          <w:trHeight w:val="313"/>
        </w:trPr>
        <w:tc>
          <w:tcPr>
            <w:tcW w:w="29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1053A651" w14:textId="77777777" w:rsidR="002A61D6" w:rsidRPr="00330FB9" w:rsidRDefault="002A61D6" w:rsidP="002A61D6">
            <w:pPr>
              <w:rPr>
                <w:rFonts w:ascii="Trebuchet MS" w:hAnsi="Trebuchet MS"/>
                <w:color w:val="000000"/>
                <w:lang w:val="en-GB"/>
              </w:rPr>
            </w:pPr>
          </w:p>
        </w:tc>
        <w:tc>
          <w:tcPr>
            <w:tcW w:w="1162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14:paraId="74203755" w14:textId="77777777" w:rsidR="002A61D6" w:rsidRPr="00330FB9" w:rsidRDefault="002A61D6" w:rsidP="002A61D6">
            <w:pPr>
              <w:rPr>
                <w:rFonts w:ascii="Trebuchet MS" w:hAnsi="Trebuchet MS"/>
                <w:lang w:val="en-GB"/>
              </w:rPr>
            </w:pPr>
          </w:p>
        </w:tc>
      </w:tr>
      <w:tr w:rsidR="00134BA2" w:rsidRPr="00330FB9" w14:paraId="745A550F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</w:tcPr>
          <w:p w14:paraId="4152D259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CALL FOR PROPOSALS</w:t>
            </w:r>
          </w:p>
        </w:tc>
        <w:tc>
          <w:tcPr>
            <w:tcW w:w="11624" w:type="dxa"/>
            <w:tcBorders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15C7DFF" w14:textId="4C46E59B" w:rsidR="00134BA2" w:rsidRPr="00330FB9" w:rsidRDefault="00765D1D" w:rsidP="00134BA2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2</w:t>
            </w:r>
          </w:p>
        </w:tc>
      </w:tr>
      <w:tr w:rsidR="00134BA2" w:rsidRPr="00330FB9" w14:paraId="5F86A870" w14:textId="77777777" w:rsidTr="00146387">
        <w:trPr>
          <w:trHeight w:val="405"/>
        </w:trPr>
        <w:tc>
          <w:tcPr>
            <w:tcW w:w="2977" w:type="dxa"/>
            <w:shd w:val="clear" w:color="auto" w:fill="auto"/>
            <w:noWrap/>
            <w:hideMark/>
          </w:tcPr>
          <w:p w14:paraId="487E0DD8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e-MS Code: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6E5F8CD" w14:textId="58D9402A" w:rsidR="00134BA2" w:rsidRPr="00330FB9" w:rsidRDefault="00624739" w:rsidP="00134BA2">
            <w:pPr>
              <w:rPr>
                <w:rFonts w:ascii="Trebuchet MS" w:hAnsi="Trebuchet MS"/>
                <w:lang w:val="en-GB"/>
              </w:rPr>
            </w:pPr>
            <w:proofErr w:type="spellStart"/>
            <w:r w:rsidRPr="00330FB9">
              <w:rPr>
                <w:rFonts w:ascii="Trebuchet MS" w:hAnsi="Trebuchet MS"/>
                <w:lang w:val="en-GB"/>
              </w:rPr>
              <w:t>RORS</w:t>
            </w:r>
            <w:proofErr w:type="spellEnd"/>
            <w:r w:rsidRPr="00330FB9">
              <w:rPr>
                <w:rFonts w:ascii="Trebuchet MS" w:hAnsi="Trebuchet MS"/>
                <w:lang w:val="en-GB"/>
              </w:rPr>
              <w:t>-498</w:t>
            </w:r>
          </w:p>
        </w:tc>
      </w:tr>
      <w:tr w:rsidR="00134BA2" w:rsidRPr="00330FB9" w14:paraId="36593A18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  <w:hideMark/>
          </w:tcPr>
          <w:p w14:paraId="4BF8B3F8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PRIORITY AXIS: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F1CFE6C" w14:textId="12E38E62" w:rsidR="00134BA2" w:rsidRPr="00330FB9" w:rsidRDefault="00134BA2" w:rsidP="00134BA2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1 Employment promotion and services for an inclusive growth</w:t>
            </w:r>
          </w:p>
        </w:tc>
      </w:tr>
      <w:tr w:rsidR="00134BA2" w:rsidRPr="00330FB9" w14:paraId="20E3E633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  <w:hideMark/>
          </w:tcPr>
          <w:p w14:paraId="181681CA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OBJECTIVE: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27DD868" w14:textId="5485F23A" w:rsidR="00134BA2" w:rsidRPr="00330FB9" w:rsidRDefault="00A404DF" w:rsidP="00AF3A07">
            <w:pPr>
              <w:rPr>
                <w:rFonts w:ascii="Trebuchet MS" w:hAnsi="Trebuchet MS"/>
                <w:lang w:val="en-GB" w:eastAsia="en-GB"/>
              </w:rPr>
            </w:pPr>
            <w:r w:rsidRPr="00330FB9">
              <w:rPr>
                <w:rFonts w:ascii="Trebuchet MS" w:hAnsi="Trebuchet MS"/>
                <w:lang w:val="en-GB"/>
              </w:rPr>
              <w:t>1.2</w:t>
            </w:r>
            <w:r w:rsidR="00134BA2" w:rsidRPr="00330FB9">
              <w:rPr>
                <w:rFonts w:ascii="Trebuchet MS" w:hAnsi="Trebuchet MS"/>
                <w:lang w:val="en-GB"/>
              </w:rPr>
              <w:t xml:space="preserve"> </w:t>
            </w:r>
            <w:r w:rsidR="00207BA8" w:rsidRPr="00330FB9">
              <w:rPr>
                <w:rFonts w:ascii="Trebuchet MS" w:hAnsi="Trebuchet MS"/>
                <w:lang w:val="en-GB" w:eastAsia="en-GB"/>
              </w:rPr>
              <w:t>Health and social infrastructure</w:t>
            </w:r>
          </w:p>
        </w:tc>
      </w:tr>
      <w:tr w:rsidR="00134BA2" w:rsidRPr="00330FB9" w14:paraId="24F805DB" w14:textId="77777777" w:rsidTr="00146387">
        <w:trPr>
          <w:trHeight w:val="418"/>
        </w:trPr>
        <w:tc>
          <w:tcPr>
            <w:tcW w:w="2977" w:type="dxa"/>
            <w:shd w:val="clear" w:color="auto" w:fill="auto"/>
            <w:noWrap/>
            <w:hideMark/>
          </w:tcPr>
          <w:p w14:paraId="6202F2E4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PROJECT TITLE: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62CEFCB" w14:textId="7AC116E8" w:rsidR="00134BA2" w:rsidRPr="00330FB9" w:rsidRDefault="00AF3A07" w:rsidP="00134BA2">
            <w:pPr>
              <w:rPr>
                <w:rFonts w:ascii="Trebuchet MS" w:hAnsi="Trebuchet MS"/>
                <w:b/>
                <w:color w:val="0070C0"/>
                <w:lang w:val="en-GB"/>
              </w:rPr>
            </w:pPr>
            <w:r w:rsidRPr="00330FB9">
              <w:rPr>
                <w:rFonts w:ascii="Trebuchet MS" w:hAnsi="Trebuchet MS"/>
                <w:b/>
                <w:color w:val="0070C0"/>
                <w:lang w:val="en-GB"/>
              </w:rPr>
              <w:t xml:space="preserve">Improvement of the </w:t>
            </w:r>
            <w:proofErr w:type="spellStart"/>
            <w:r w:rsidRPr="00330FB9">
              <w:rPr>
                <w:rFonts w:ascii="Trebuchet MS" w:hAnsi="Trebuchet MS"/>
                <w:b/>
                <w:color w:val="0070C0"/>
                <w:lang w:val="en-GB"/>
              </w:rPr>
              <w:t>Neoplazic</w:t>
            </w:r>
            <w:proofErr w:type="spellEnd"/>
            <w:r w:rsidRPr="00330FB9">
              <w:rPr>
                <w:rFonts w:ascii="Trebuchet MS" w:hAnsi="Trebuchet MS"/>
                <w:b/>
                <w:color w:val="0070C0"/>
                <w:lang w:val="en-GB"/>
              </w:rPr>
              <w:t xml:space="preserve"> pathology management through the development and implementation of cross border medical excellence </w:t>
            </w:r>
            <w:proofErr w:type="spellStart"/>
            <w:r w:rsidRPr="00330FB9">
              <w:rPr>
                <w:rFonts w:ascii="Trebuchet MS" w:hAnsi="Trebuchet MS"/>
                <w:b/>
                <w:color w:val="0070C0"/>
                <w:lang w:val="en-GB"/>
              </w:rPr>
              <w:t>center</w:t>
            </w:r>
            <w:proofErr w:type="spellEnd"/>
          </w:p>
        </w:tc>
      </w:tr>
      <w:tr w:rsidR="00134BA2" w:rsidRPr="00330FB9" w14:paraId="755693D6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  <w:hideMark/>
          </w:tcPr>
          <w:p w14:paraId="5A05647F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ACRONYM: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BED2FFC" w14:textId="4037162D" w:rsidR="00134BA2" w:rsidRPr="00330FB9" w:rsidRDefault="005D39D9" w:rsidP="00134BA2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NEO-PAT-MAN</w:t>
            </w:r>
          </w:p>
        </w:tc>
      </w:tr>
      <w:tr w:rsidR="00134BA2" w:rsidRPr="00330FB9" w14:paraId="77B48826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  <w:hideMark/>
          </w:tcPr>
          <w:p w14:paraId="157268EA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DURATION</w:t>
            </w:r>
            <w:r w:rsidRPr="00330FB9">
              <w:rPr>
                <w:rStyle w:val="FootnoteReference"/>
                <w:rFonts w:ascii="Trebuchet MS" w:hAnsi="Trebuchet MS"/>
                <w:color w:val="003399"/>
                <w:lang w:val="en-GB"/>
              </w:rPr>
              <w:footnoteReference w:id="1"/>
            </w:r>
            <w:r w:rsidRPr="00330FB9">
              <w:rPr>
                <w:rFonts w:ascii="Trebuchet MS" w:hAnsi="Trebuchet MS"/>
                <w:color w:val="003399"/>
                <w:lang w:val="en-GB"/>
              </w:rPr>
              <w:t>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12F8956" w14:textId="101F938F" w:rsidR="00134BA2" w:rsidRPr="00330FB9" w:rsidRDefault="00F93A1C" w:rsidP="005D4E44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09</w:t>
            </w:r>
            <w:r w:rsidR="005E1EFA" w:rsidRPr="00330FB9">
              <w:rPr>
                <w:rFonts w:ascii="Trebuchet MS" w:hAnsi="Trebuchet MS"/>
                <w:lang w:val="en-GB"/>
              </w:rPr>
              <w:t>.0</w:t>
            </w:r>
            <w:r w:rsidRPr="00330FB9">
              <w:rPr>
                <w:rFonts w:ascii="Trebuchet MS" w:hAnsi="Trebuchet MS"/>
                <w:lang w:val="en-GB"/>
              </w:rPr>
              <w:t>7</w:t>
            </w:r>
            <w:r w:rsidR="005E1EFA" w:rsidRPr="00330FB9">
              <w:rPr>
                <w:rFonts w:ascii="Trebuchet MS" w:hAnsi="Trebuchet MS"/>
                <w:lang w:val="en-GB"/>
              </w:rPr>
              <w:t xml:space="preserve">.2019 – </w:t>
            </w:r>
            <w:r w:rsidRPr="00330FB9">
              <w:rPr>
                <w:rFonts w:ascii="Trebuchet MS" w:hAnsi="Trebuchet MS"/>
                <w:lang w:val="en-GB"/>
              </w:rPr>
              <w:t>0</w:t>
            </w:r>
            <w:r w:rsidR="005E1EFA" w:rsidRPr="00330FB9">
              <w:rPr>
                <w:rFonts w:ascii="Trebuchet MS" w:hAnsi="Trebuchet MS"/>
                <w:lang w:val="en-GB"/>
              </w:rPr>
              <w:t>8.</w:t>
            </w:r>
            <w:r w:rsidR="005D4E44" w:rsidRPr="00330FB9">
              <w:rPr>
                <w:rFonts w:ascii="Trebuchet MS" w:hAnsi="Trebuchet MS"/>
                <w:lang w:val="en-GB"/>
              </w:rPr>
              <w:t>06</w:t>
            </w:r>
            <w:r w:rsidR="005E1EFA" w:rsidRPr="00330FB9">
              <w:rPr>
                <w:rFonts w:ascii="Trebuchet MS" w:hAnsi="Trebuchet MS"/>
                <w:lang w:val="en-GB"/>
              </w:rPr>
              <w:t>.202</w:t>
            </w:r>
            <w:r w:rsidR="005D4E44" w:rsidRPr="00330FB9">
              <w:rPr>
                <w:rFonts w:ascii="Trebuchet MS" w:hAnsi="Trebuchet MS"/>
                <w:lang w:val="en-GB"/>
              </w:rPr>
              <w:t>2</w:t>
            </w:r>
            <w:r w:rsidR="005E1EFA" w:rsidRPr="00330FB9">
              <w:rPr>
                <w:rFonts w:ascii="Trebuchet MS" w:hAnsi="Trebuchet MS"/>
                <w:lang w:val="en-GB"/>
              </w:rPr>
              <w:t xml:space="preserve"> (</w:t>
            </w:r>
            <w:r w:rsidR="005D4E44" w:rsidRPr="00330FB9">
              <w:rPr>
                <w:rFonts w:ascii="Trebuchet MS" w:hAnsi="Trebuchet MS"/>
                <w:lang w:val="en-GB"/>
              </w:rPr>
              <w:t>35</w:t>
            </w:r>
            <w:r w:rsidR="00134BA2" w:rsidRPr="00330FB9">
              <w:rPr>
                <w:rFonts w:ascii="Trebuchet MS" w:hAnsi="Trebuchet MS"/>
                <w:lang w:val="en-GB"/>
              </w:rPr>
              <w:t xml:space="preserve"> Months</w:t>
            </w:r>
            <w:r w:rsidR="005E1EFA" w:rsidRPr="00330FB9">
              <w:rPr>
                <w:rFonts w:ascii="Trebuchet MS" w:hAnsi="Trebuchet MS"/>
                <w:lang w:val="en-GB"/>
              </w:rPr>
              <w:t>)</w:t>
            </w:r>
          </w:p>
        </w:tc>
      </w:tr>
      <w:tr w:rsidR="00134BA2" w:rsidRPr="00330FB9" w14:paraId="475383C5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  <w:hideMark/>
          </w:tcPr>
          <w:p w14:paraId="63D806D3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Interreg-IPA</w:t>
            </w:r>
          </w:p>
          <w:p w14:paraId="718AB194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FUNDS CONTRACTED: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0CB6E4D" w14:textId="2B90A769" w:rsidR="00134BA2" w:rsidRPr="00330FB9" w:rsidRDefault="00146387" w:rsidP="004D3ED9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b/>
                <w:lang w:val="en-GB"/>
              </w:rPr>
              <w:t>€</w:t>
            </w:r>
            <w:r w:rsidR="004D3ED9" w:rsidRPr="00330FB9">
              <w:rPr>
                <w:rFonts w:ascii="Trebuchet MS" w:hAnsi="Trebuchet MS"/>
                <w:b/>
                <w:bCs/>
                <w:lang w:val="en-GB"/>
              </w:rPr>
              <w:t>761</w:t>
            </w:r>
            <w:r w:rsidR="00765D1D" w:rsidRPr="00330FB9">
              <w:rPr>
                <w:rFonts w:ascii="Trebuchet MS" w:hAnsi="Trebuchet MS"/>
                <w:b/>
                <w:bCs/>
                <w:lang w:val="en-GB"/>
              </w:rPr>
              <w:t>.</w:t>
            </w:r>
            <w:r w:rsidR="004D3ED9" w:rsidRPr="00330FB9">
              <w:rPr>
                <w:rFonts w:ascii="Trebuchet MS" w:hAnsi="Trebuchet MS"/>
                <w:b/>
                <w:bCs/>
                <w:lang w:val="en-GB"/>
              </w:rPr>
              <w:t>881</w:t>
            </w:r>
            <w:r w:rsidR="00765D1D" w:rsidRPr="00330FB9">
              <w:rPr>
                <w:rFonts w:ascii="Trebuchet MS" w:hAnsi="Trebuchet MS"/>
                <w:b/>
                <w:bCs/>
                <w:lang w:val="en-GB"/>
              </w:rPr>
              <w:t>,</w:t>
            </w:r>
            <w:r w:rsidR="004D3ED9" w:rsidRPr="00330FB9">
              <w:rPr>
                <w:rFonts w:ascii="Trebuchet MS" w:hAnsi="Trebuchet MS"/>
                <w:b/>
                <w:bCs/>
                <w:lang w:val="en-GB"/>
              </w:rPr>
              <w:t>73</w:t>
            </w:r>
          </w:p>
        </w:tc>
      </w:tr>
      <w:tr w:rsidR="00134BA2" w:rsidRPr="00330FB9" w14:paraId="449E581A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</w:tcPr>
          <w:p w14:paraId="69F309E2" w14:textId="77777777" w:rsidR="00134BA2" w:rsidRPr="00330FB9" w:rsidRDefault="00134BA2" w:rsidP="00134BA2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TOTAL FUNDS CONTRACTED: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BCF23D4" w14:textId="669EB6D2" w:rsidR="00134BA2" w:rsidRPr="00330FB9" w:rsidRDefault="00146387" w:rsidP="004D3ED9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b/>
                <w:lang w:val="en-GB"/>
              </w:rPr>
              <w:t>€</w:t>
            </w:r>
            <w:r w:rsidR="004D3ED9" w:rsidRPr="00330FB9">
              <w:rPr>
                <w:rFonts w:ascii="Trebuchet MS" w:hAnsi="Trebuchet MS"/>
                <w:b/>
                <w:bCs/>
                <w:lang w:val="en-GB"/>
              </w:rPr>
              <w:t>896.331</w:t>
            </w:r>
            <w:r w:rsidR="00765D1D" w:rsidRPr="00330FB9">
              <w:rPr>
                <w:rFonts w:ascii="Trebuchet MS" w:hAnsi="Trebuchet MS"/>
                <w:b/>
                <w:bCs/>
                <w:lang w:val="en-GB"/>
              </w:rPr>
              <w:t>,</w:t>
            </w:r>
            <w:r w:rsidR="004D3ED9" w:rsidRPr="00330FB9">
              <w:rPr>
                <w:rFonts w:ascii="Trebuchet MS" w:hAnsi="Trebuchet MS"/>
                <w:b/>
                <w:bCs/>
                <w:lang w:val="en-GB"/>
              </w:rPr>
              <w:t>45</w:t>
            </w:r>
          </w:p>
        </w:tc>
      </w:tr>
      <w:tr w:rsidR="002A61D6" w:rsidRPr="00330FB9" w14:paraId="4ACA66F6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</w:tcPr>
          <w:p w14:paraId="09A6C05B" w14:textId="0DF961B4" w:rsidR="002A61D6" w:rsidRPr="00330FB9" w:rsidRDefault="002A61D6" w:rsidP="002A61D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ABSOR</w:t>
            </w:r>
            <w:r w:rsidR="00330FB9" w:rsidRPr="00330FB9">
              <w:rPr>
                <w:rFonts w:ascii="Trebuchet MS" w:hAnsi="Trebuchet MS"/>
                <w:color w:val="003399"/>
                <w:lang w:val="en-GB"/>
              </w:rPr>
              <w:t>P</w:t>
            </w:r>
            <w:r w:rsidRPr="00330FB9">
              <w:rPr>
                <w:rFonts w:ascii="Trebuchet MS" w:hAnsi="Trebuchet MS"/>
                <w:color w:val="003399"/>
                <w:lang w:val="en-GB"/>
              </w:rPr>
              <w:t>TION RATE (%)</w:t>
            </w:r>
            <w:r w:rsidRPr="00330FB9">
              <w:rPr>
                <w:rStyle w:val="FootnoteReference"/>
                <w:rFonts w:ascii="Trebuchet MS" w:hAnsi="Trebuchet MS"/>
                <w:color w:val="003399"/>
                <w:lang w:val="en-GB"/>
              </w:rPr>
              <w:footnoteReference w:id="2"/>
            </w:r>
            <w:r w:rsidRPr="00330FB9">
              <w:rPr>
                <w:rFonts w:ascii="Trebuchet MS" w:hAnsi="Trebuchet MS"/>
                <w:color w:val="003399"/>
                <w:lang w:val="en-GB"/>
              </w:rPr>
              <w:t>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D2E0D8B" w14:textId="12ECE90A" w:rsidR="002A61D6" w:rsidRPr="00330FB9" w:rsidRDefault="005D4E44" w:rsidP="002A61D6">
            <w:pPr>
              <w:rPr>
                <w:rFonts w:ascii="Trebuchet MS" w:hAnsi="Trebuchet MS"/>
                <w:b/>
                <w:lang w:val="en-GB"/>
              </w:rPr>
            </w:pPr>
            <w:r w:rsidRPr="00330FB9">
              <w:rPr>
                <w:rFonts w:ascii="Trebuchet MS" w:hAnsi="Trebuchet MS"/>
                <w:b/>
                <w:lang w:val="en-GB"/>
              </w:rPr>
              <w:t>98,98%</w:t>
            </w:r>
          </w:p>
        </w:tc>
      </w:tr>
      <w:tr w:rsidR="002A61D6" w:rsidRPr="00330FB9" w14:paraId="1040DF45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</w:tcPr>
          <w:p w14:paraId="51DCC08F" w14:textId="77777777" w:rsidR="002A61D6" w:rsidRPr="00330FB9" w:rsidRDefault="002A61D6" w:rsidP="002A61D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PROJECT OBJECTIVE(S):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22043D2" w14:textId="54747755" w:rsidR="00765D1D" w:rsidRPr="00330FB9" w:rsidRDefault="00D97C33" w:rsidP="002A61D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Citizens involved in project activities in cultural, social healthcare services</w:t>
            </w:r>
            <w:r w:rsidR="00330FB9" w:rsidRPr="00330FB9">
              <w:rPr>
                <w:rFonts w:ascii="Trebuchet MS" w:hAnsi="Trebuchet MS"/>
                <w:lang w:val="en-GB"/>
              </w:rPr>
              <w:t>.</w:t>
            </w:r>
          </w:p>
          <w:p w14:paraId="3DD0200D" w14:textId="53C59613" w:rsidR="00D97C33" w:rsidRPr="00330FB9" w:rsidRDefault="00D97C33" w:rsidP="002A61D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Cross border cooperation structures supported in the field of labour market</w:t>
            </w:r>
            <w:r w:rsidR="00330FB9" w:rsidRPr="00330FB9">
              <w:rPr>
                <w:rFonts w:ascii="Trebuchet MS" w:hAnsi="Trebuchet MS"/>
                <w:lang w:val="en-GB"/>
              </w:rPr>
              <w:t>.</w:t>
            </w:r>
          </w:p>
          <w:p w14:paraId="1CD41BF2" w14:textId="5E1B32B0" w:rsidR="00D97C33" w:rsidRPr="00330FB9" w:rsidRDefault="00D97C33" w:rsidP="002A61D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Investment in health care and social services infrastructure</w:t>
            </w:r>
            <w:r w:rsidR="00330FB9" w:rsidRPr="00330FB9">
              <w:rPr>
                <w:rFonts w:ascii="Trebuchet MS" w:hAnsi="Trebuchet MS"/>
                <w:lang w:val="en-GB"/>
              </w:rPr>
              <w:t>.</w:t>
            </w:r>
          </w:p>
        </w:tc>
      </w:tr>
      <w:tr w:rsidR="002A61D6" w:rsidRPr="00330FB9" w14:paraId="3DD33EDF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  <w:hideMark/>
          </w:tcPr>
          <w:p w14:paraId="23C21111" w14:textId="77777777" w:rsidR="002A61D6" w:rsidRPr="00330FB9" w:rsidRDefault="002A61D6" w:rsidP="002A61D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SHORT DESCRIPTION OF THE PROJECT: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DE7BCE7" w14:textId="77777777" w:rsidR="000E060B" w:rsidRPr="000E060B" w:rsidRDefault="000E060B" w:rsidP="000E060B">
            <w:pPr>
              <w:jc w:val="both"/>
              <w:rPr>
                <w:rFonts w:ascii="Trebuchet MS" w:hAnsi="Trebuchet MS"/>
                <w:lang w:val="en-GB"/>
              </w:rPr>
            </w:pPr>
            <w:r w:rsidRPr="000E060B">
              <w:rPr>
                <w:rFonts w:ascii="Trebuchet MS" w:hAnsi="Trebuchet MS"/>
                <w:lang w:val="en-GB"/>
              </w:rPr>
              <w:t xml:space="preserve">The project developed and implemented centres of excellence in complementary and synergistic medicine in Timisoara and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Požarevac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 to develop the infrastructure and human resources at the level of performance and competitiveness of EU hospitals. Considering the high incidence and mortality of colorectal and breast cancers in the cross-border area, adopting modern screening tests that allow genetic risk analysis was necessary. To assess the evolution/prognosis and the administration of the high precision-oriented treatment in breast cancer, the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anatomopathology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 services of the modernised specialised units benefited from the respective endowment analysis by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immnunohistochemical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 techniques. A molecular gene </w:t>
            </w:r>
            <w:r w:rsidRPr="000E060B">
              <w:rPr>
                <w:rFonts w:ascii="Trebuchet MS" w:hAnsi="Trebuchet MS"/>
                <w:lang w:val="en-GB"/>
              </w:rPr>
              <w:lastRenderedPageBreak/>
              <w:t xml:space="preserve">prediction test is recommended in patients where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anatomopathogenic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 diagnosis shows a limiting situation where it is not clear whether chemotherapy is or is not indicated. </w:t>
            </w:r>
          </w:p>
          <w:p w14:paraId="4E46C7BA" w14:textId="77777777" w:rsidR="000E060B" w:rsidRPr="000E060B" w:rsidRDefault="000E060B" w:rsidP="000E060B">
            <w:pPr>
              <w:jc w:val="both"/>
              <w:rPr>
                <w:rFonts w:ascii="Trebuchet MS" w:hAnsi="Trebuchet MS"/>
                <w:lang w:val="en-GB"/>
              </w:rPr>
            </w:pPr>
            <w:r w:rsidRPr="000E060B">
              <w:rPr>
                <w:rFonts w:ascii="Trebuchet MS" w:hAnsi="Trebuchet MS"/>
                <w:lang w:val="en-GB"/>
              </w:rPr>
              <w:t>The activities of the project included enrolling patients in the study and DNA isolation from blood, tissue and paraffin-embedded samples (Romanian partner trained personnel from Serbia to isolate DNA manually). Samples processed in Serbia throughout the project were kept cold and were sent monthly for analysis in Romania.</w:t>
            </w:r>
          </w:p>
          <w:p w14:paraId="0C69144C" w14:textId="77777777" w:rsidR="000E060B" w:rsidRPr="000E060B" w:rsidRDefault="000E060B" w:rsidP="000E060B">
            <w:pPr>
              <w:jc w:val="both"/>
              <w:rPr>
                <w:rFonts w:ascii="Trebuchet MS" w:hAnsi="Trebuchet MS"/>
                <w:lang w:val="en-GB"/>
              </w:rPr>
            </w:pPr>
            <w:r w:rsidRPr="000E060B">
              <w:rPr>
                <w:rFonts w:ascii="Trebuchet MS" w:hAnsi="Trebuchet MS"/>
                <w:lang w:val="en-GB"/>
              </w:rPr>
              <w:t xml:space="preserve">Genetic diagnostic tests were performed for patients: for breast cancer, the following genes were analysed: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BRCA1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/ BRCA2 in all patients enrolled in the study, and in case of inconclusive immunohistochemical diagnosis (performed by the RS partner), the genes Her / Neu, ER, PR were analysed. </w:t>
            </w:r>
          </w:p>
          <w:p w14:paraId="363C6666" w14:textId="77777777" w:rsidR="000E060B" w:rsidRPr="000E060B" w:rsidRDefault="000E060B" w:rsidP="000E060B">
            <w:pPr>
              <w:jc w:val="both"/>
              <w:rPr>
                <w:rFonts w:ascii="Trebuchet MS" w:hAnsi="Trebuchet MS"/>
                <w:lang w:val="en-GB"/>
              </w:rPr>
            </w:pPr>
            <w:r w:rsidRPr="000E060B">
              <w:rPr>
                <w:rFonts w:ascii="Trebuchet MS" w:hAnsi="Trebuchet MS"/>
                <w:lang w:val="en-GB"/>
              </w:rPr>
              <w:t xml:space="preserve">The following genes were analysed by sequencing for colorectal cancers: KRAS, BRAF, NRAS and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PTEN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. Also, Activity 3.4 will screen for genes of interest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BRCA1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 / BRCA2, KRAS, BRAF, NRAS and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PTEN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. </w:t>
            </w:r>
          </w:p>
          <w:p w14:paraId="46313923" w14:textId="77777777" w:rsidR="000E060B" w:rsidRPr="000E060B" w:rsidRDefault="000E060B" w:rsidP="000E060B">
            <w:pPr>
              <w:jc w:val="both"/>
              <w:rPr>
                <w:rFonts w:ascii="Trebuchet MS" w:hAnsi="Trebuchet MS"/>
                <w:lang w:val="en-GB"/>
              </w:rPr>
            </w:pPr>
            <w:r w:rsidRPr="000E060B">
              <w:rPr>
                <w:rFonts w:ascii="Trebuchet MS" w:hAnsi="Trebuchet MS"/>
                <w:lang w:val="en-GB"/>
              </w:rPr>
              <w:t xml:space="preserve">Acquisition of the equipment leads to improved population access from the cross-border area to correct and refined diagnosis and to the administration of optimal medication. Setting a precision treatment personalised to each patient's molecular status reduced the costs of cross-border healthcare providers in the long run. </w:t>
            </w:r>
          </w:p>
          <w:p w14:paraId="67157916" w14:textId="2A4C28CF" w:rsidR="00AB36B6" w:rsidRPr="00330FB9" w:rsidRDefault="000E060B" w:rsidP="000E060B">
            <w:pPr>
              <w:jc w:val="both"/>
              <w:rPr>
                <w:rFonts w:ascii="Trebuchet MS" w:hAnsi="Trebuchet MS"/>
                <w:lang w:val="en-GB"/>
              </w:rPr>
            </w:pPr>
            <w:r w:rsidRPr="000E060B">
              <w:rPr>
                <w:rFonts w:ascii="Trebuchet MS" w:hAnsi="Trebuchet MS"/>
                <w:lang w:val="en-GB"/>
              </w:rPr>
              <w:t xml:space="preserve">A total of 700 patients were enrolled in the study, of which more than 50% were women, about 50% of all patients had low incomes, and approximately 25% were </w:t>
            </w:r>
            <w:proofErr w:type="spellStart"/>
            <w:r w:rsidRPr="000E060B">
              <w:rPr>
                <w:rFonts w:ascii="Trebuchet MS" w:hAnsi="Trebuchet MS"/>
                <w:lang w:val="en-GB"/>
              </w:rPr>
              <w:t>Rroma</w:t>
            </w:r>
            <w:proofErr w:type="spellEnd"/>
            <w:r w:rsidRPr="000E060B">
              <w:rPr>
                <w:rFonts w:ascii="Trebuchet MS" w:hAnsi="Trebuchet MS"/>
                <w:lang w:val="en-GB"/>
              </w:rPr>
              <w:t xml:space="preserve"> population. </w:t>
            </w:r>
          </w:p>
        </w:tc>
      </w:tr>
      <w:tr w:rsidR="002A61D6" w:rsidRPr="00330FB9" w14:paraId="4434DB71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</w:tcPr>
          <w:p w14:paraId="6C1FD0D8" w14:textId="5A7F6A11" w:rsidR="002A61D6" w:rsidRPr="00330FB9" w:rsidRDefault="00581D7C" w:rsidP="00765D1D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lastRenderedPageBreak/>
              <w:t>ACHIEVEMENT OF INDICATORS</w:t>
            </w:r>
            <w:r w:rsidR="002A61D6" w:rsidRPr="00330FB9">
              <w:rPr>
                <w:rFonts w:ascii="Trebuchet MS" w:hAnsi="Trebuchet MS"/>
                <w:color w:val="003399"/>
                <w:lang w:val="en-GB"/>
              </w:rPr>
              <w:t xml:space="preserve">: 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C7A56E1" w14:textId="05DEFB5A" w:rsidR="00765D1D" w:rsidRPr="00330FB9" w:rsidRDefault="00581D7C" w:rsidP="00765D1D">
            <w:pPr>
              <w:rPr>
                <w:rFonts w:ascii="Trebuchet MS" w:hAnsi="Trebuchet MS" w:cs="Open San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774</w:t>
            </w:r>
            <w:r w:rsidR="00C059D8" w:rsidRPr="00330FB9">
              <w:rPr>
                <w:rFonts w:ascii="Trebuchet MS" w:hAnsi="Trebuchet MS"/>
                <w:lang w:val="en-GB"/>
              </w:rPr>
              <w:t xml:space="preserve"> </w:t>
            </w:r>
            <w:r w:rsidR="00C059D8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Clinically and paraclinical diagnosed Patients</w:t>
            </w:r>
          </w:p>
          <w:p w14:paraId="68CCE218" w14:textId="30ACC93A" w:rsidR="00C059D8" w:rsidRPr="00330FB9" w:rsidRDefault="00581D7C" w:rsidP="00765D1D">
            <w:pPr>
              <w:rPr>
                <w:rFonts w:ascii="Trebuchet MS" w:hAnsi="Trebuchet MS" w:cs="Open San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707</w:t>
            </w:r>
            <w:r w:rsidR="00C059D8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 Patient analysis bulletin</w:t>
            </w:r>
          </w:p>
          <w:p w14:paraId="671B5393" w14:textId="782EA8D3" w:rsidR="00C059D8" w:rsidRPr="00330FB9" w:rsidRDefault="00581D7C" w:rsidP="00765D1D">
            <w:pPr>
              <w:rPr>
                <w:rFonts w:ascii="Trebuchet MS" w:hAnsi="Trebuchet MS" w:cs="Open San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6</w:t>
            </w:r>
            <w:r w:rsidR="00C059D8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 Work protocols</w:t>
            </w:r>
          </w:p>
          <w:p w14:paraId="7346B961" w14:textId="0A04E098" w:rsidR="00C059D8" w:rsidRPr="00330FB9" w:rsidRDefault="00581D7C" w:rsidP="00C059D8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10</w:t>
            </w:r>
            <w:r w:rsidR="00C059D8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 </w:t>
            </w:r>
            <w:r w:rsidR="00C059D8" w:rsidRPr="00330FB9">
              <w:rPr>
                <w:rFonts w:ascii="Trebuchet MS" w:hAnsi="Trebuchet MS" w:cs="Open Sans"/>
                <w:lang w:val="en-GB"/>
              </w:rPr>
              <w:t>Courses materials</w:t>
            </w:r>
          </w:p>
          <w:p w14:paraId="7C624995" w14:textId="77777777" w:rsidR="00C059D8" w:rsidRPr="00330FB9" w:rsidRDefault="0036239A" w:rsidP="00765D1D">
            <w:pPr>
              <w:rPr>
                <w:rFonts w:ascii="Trebuchet MS" w:hAnsi="Trebuchet MS" w:cs="Open San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 xml:space="preserve">1 </w:t>
            </w: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Molecular analysis guide in medical diagnosis</w:t>
            </w:r>
          </w:p>
          <w:p w14:paraId="2ED83ED3" w14:textId="5F54DFF1" w:rsidR="0036239A" w:rsidRPr="00330FB9" w:rsidRDefault="00581D7C" w:rsidP="00765D1D">
            <w:pPr>
              <w:rPr>
                <w:rFonts w:ascii="Trebuchet MS" w:hAnsi="Trebuchet MS" w:cs="Open San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6</w:t>
            </w:r>
            <w:r w:rsidR="0036239A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 List of beneficiary volunteers</w:t>
            </w:r>
          </w:p>
          <w:p w14:paraId="365E9BE5" w14:textId="77777777" w:rsidR="0036239A" w:rsidRPr="00330FB9" w:rsidRDefault="0036239A" w:rsidP="00765D1D">
            <w:pPr>
              <w:rPr>
                <w:rFonts w:ascii="Trebuchet MS" w:hAnsi="Trebuchet MS" w:cs="Open San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50 Workshop for student</w:t>
            </w:r>
          </w:p>
          <w:p w14:paraId="465A77F0" w14:textId="1744A74C" w:rsidR="0036239A" w:rsidRPr="00330FB9" w:rsidRDefault="00581D7C" w:rsidP="0036239A">
            <w:pPr>
              <w:rPr>
                <w:rFonts w:ascii="Trebuchet MS" w:hAnsi="Trebuchet MS" w:cs="Open Sans"/>
                <w:lang w:val="en-GB"/>
              </w:rPr>
            </w:pP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209</w:t>
            </w:r>
            <w:r w:rsidR="0036239A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 </w:t>
            </w:r>
            <w:r w:rsidR="0036239A" w:rsidRPr="00330FB9">
              <w:rPr>
                <w:rFonts w:ascii="Trebuchet MS" w:hAnsi="Trebuchet MS" w:cs="Open Sans"/>
                <w:lang w:val="en-GB"/>
              </w:rPr>
              <w:t>Courses for doctors</w:t>
            </w:r>
          </w:p>
          <w:p w14:paraId="608F5F4A" w14:textId="123ADA4A" w:rsidR="0036239A" w:rsidRPr="00330FB9" w:rsidRDefault="0036239A" w:rsidP="0036239A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 w:cs="Open Sans"/>
                <w:lang w:val="en-GB"/>
              </w:rPr>
              <w:t>7</w:t>
            </w:r>
            <w:r w:rsidR="00581D7C" w:rsidRPr="00330FB9">
              <w:rPr>
                <w:rFonts w:ascii="Trebuchet MS" w:hAnsi="Trebuchet MS" w:cs="Open Sans"/>
                <w:lang w:val="en-GB"/>
              </w:rPr>
              <w:t>74</w:t>
            </w:r>
            <w:r w:rsidRPr="00330FB9">
              <w:rPr>
                <w:rFonts w:ascii="Trebuchet MS" w:hAnsi="Trebuchet MS" w:cs="Open Sans"/>
                <w:lang w:val="en-GB"/>
              </w:rPr>
              <w:t xml:space="preserve"> Biological samples collected</w:t>
            </w:r>
          </w:p>
          <w:p w14:paraId="0DA1DD89" w14:textId="050D539C" w:rsidR="0036239A" w:rsidRPr="00330FB9" w:rsidRDefault="0036239A" w:rsidP="0036239A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 xml:space="preserve">1 </w:t>
            </w:r>
            <w:r w:rsidRPr="00330FB9">
              <w:rPr>
                <w:rFonts w:ascii="Trebuchet MS" w:hAnsi="Trebuchet MS" w:cs="Open Sans"/>
                <w:lang w:val="en-GB"/>
              </w:rPr>
              <w:t xml:space="preserve">Health facility equipped in </w:t>
            </w:r>
            <w:r w:rsidR="00581D7C" w:rsidRPr="00330FB9">
              <w:rPr>
                <w:rFonts w:ascii="Trebuchet MS" w:hAnsi="Trebuchet MS" w:cs="Open Sans"/>
                <w:lang w:val="en-GB"/>
              </w:rPr>
              <w:t xml:space="preserve">Timisoara, </w:t>
            </w:r>
            <w:r w:rsidRPr="00330FB9">
              <w:rPr>
                <w:rFonts w:ascii="Trebuchet MS" w:hAnsi="Trebuchet MS" w:cs="Open Sans"/>
                <w:lang w:val="en-GB"/>
              </w:rPr>
              <w:t>Romania</w:t>
            </w:r>
          </w:p>
          <w:p w14:paraId="01E78B97" w14:textId="04902D55" w:rsidR="0036239A" w:rsidRPr="00330FB9" w:rsidRDefault="0036239A" w:rsidP="0036239A">
            <w:pPr>
              <w:rPr>
                <w:rFonts w:ascii="Trebuchet MS" w:hAnsi="Trebuchet MS" w:cs="Open San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 xml:space="preserve">1 </w:t>
            </w: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Health facility equipped in </w:t>
            </w:r>
            <w:proofErr w:type="spellStart"/>
            <w:r w:rsidR="00581D7C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Požarevac</w:t>
            </w:r>
            <w:proofErr w:type="spellEnd"/>
            <w:r w:rsidR="00581D7C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, Republic of </w:t>
            </w: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Serbia</w:t>
            </w:r>
          </w:p>
          <w:p w14:paraId="170A4F92" w14:textId="5F34DB2D" w:rsidR="0036239A" w:rsidRPr="00330FB9" w:rsidRDefault="00581D7C" w:rsidP="0036239A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>860</w:t>
            </w:r>
            <w:r w:rsidR="0036239A" w:rsidRPr="00330FB9">
              <w:rPr>
                <w:rFonts w:ascii="Trebuchet MS" w:hAnsi="Trebuchet MS" w:cs="Open Sans"/>
                <w:shd w:val="clear" w:color="auto" w:fill="FFFFFF"/>
                <w:lang w:val="en-GB"/>
              </w:rPr>
              <w:t xml:space="preserve"> </w:t>
            </w:r>
            <w:r w:rsidR="0036239A" w:rsidRPr="00330FB9">
              <w:rPr>
                <w:rFonts w:ascii="Trebuchet MS" w:hAnsi="Trebuchet MS" w:cs="Open Sans"/>
                <w:lang w:val="en-GB"/>
              </w:rPr>
              <w:t>Leaflets/brochures</w:t>
            </w:r>
            <w:r w:rsidR="00330FB9">
              <w:rPr>
                <w:rFonts w:ascii="Trebuchet MS" w:hAnsi="Trebuchet MS" w:cs="Open Sans"/>
                <w:lang w:val="en-GB"/>
              </w:rPr>
              <w:t xml:space="preserve"> distributed</w:t>
            </w:r>
          </w:p>
          <w:p w14:paraId="1B9BD486" w14:textId="67DB7FE7" w:rsidR="0036239A" w:rsidRPr="00330FB9" w:rsidRDefault="00581D7C" w:rsidP="00BB3B24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288</w:t>
            </w:r>
            <w:r w:rsidR="0036239A" w:rsidRPr="00330FB9">
              <w:rPr>
                <w:rFonts w:ascii="Trebuchet MS" w:hAnsi="Trebuchet MS"/>
                <w:lang w:val="en-GB"/>
              </w:rPr>
              <w:t xml:space="preserve"> Train</w:t>
            </w:r>
            <w:r w:rsidR="00BB3B24" w:rsidRPr="00330FB9">
              <w:rPr>
                <w:rFonts w:ascii="Trebuchet MS" w:hAnsi="Trebuchet MS"/>
                <w:lang w:val="en-GB"/>
              </w:rPr>
              <w:t>ed</w:t>
            </w:r>
            <w:r w:rsidR="0036239A" w:rsidRPr="00330FB9">
              <w:rPr>
                <w:rFonts w:ascii="Trebuchet MS" w:hAnsi="Trebuchet MS"/>
                <w:lang w:val="en-GB"/>
              </w:rPr>
              <w:t xml:space="preserve"> students</w:t>
            </w:r>
          </w:p>
        </w:tc>
      </w:tr>
      <w:tr w:rsidR="002A61D6" w:rsidRPr="00330FB9" w14:paraId="307C61BF" w14:textId="77777777" w:rsidTr="00146387">
        <w:trPr>
          <w:trHeight w:val="313"/>
        </w:trPr>
        <w:tc>
          <w:tcPr>
            <w:tcW w:w="2977" w:type="dxa"/>
            <w:shd w:val="clear" w:color="auto" w:fill="auto"/>
            <w:noWrap/>
          </w:tcPr>
          <w:p w14:paraId="3AD351D2" w14:textId="09C948AF" w:rsidR="002A61D6" w:rsidRPr="00330FB9" w:rsidRDefault="00581D7C" w:rsidP="00BD092F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lastRenderedPageBreak/>
              <w:t>RESULTS ACHIEVED</w:t>
            </w:r>
            <w:r w:rsidR="002A61D6" w:rsidRPr="00330FB9">
              <w:rPr>
                <w:rFonts w:ascii="Trebuchet MS" w:hAnsi="Trebuchet MS"/>
                <w:color w:val="003399"/>
                <w:lang w:val="en-GB"/>
              </w:rPr>
              <w:t xml:space="preserve">: </w:t>
            </w:r>
          </w:p>
        </w:tc>
        <w:tc>
          <w:tcPr>
            <w:tcW w:w="11624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900B5DE" w14:textId="02B68DC8" w:rsidR="00B42DDE" w:rsidRPr="00330FB9" w:rsidRDefault="00BB3B24" w:rsidP="007473D6">
            <w:pPr>
              <w:rPr>
                <w:rFonts w:ascii="Trebuchet MS" w:hAnsi="Trebuchet M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1504 </w:t>
            </w:r>
            <w:r w:rsidR="00B42DDE" w:rsidRPr="00330FB9">
              <w:rPr>
                <w:rFonts w:ascii="Trebuchet MS" w:hAnsi="Trebuchet MS"/>
                <w:shd w:val="clear" w:color="auto" w:fill="FFFFFF"/>
                <w:lang w:val="en-GB"/>
              </w:rPr>
              <w:t>Citizens involved in project activities in cultural, social health care services</w:t>
            </w: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 – 123.99%</w:t>
            </w:r>
          </w:p>
          <w:p w14:paraId="0ADA4260" w14:textId="7B7DC1FE" w:rsidR="00B42DDE" w:rsidRPr="00330FB9" w:rsidRDefault="00BB3B24" w:rsidP="007473D6">
            <w:pPr>
              <w:rPr>
                <w:rFonts w:ascii="Trebuchet MS" w:hAnsi="Trebuchet M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259 </w:t>
            </w:r>
            <w:r w:rsidR="00B42DDE" w:rsidRPr="00330FB9">
              <w:rPr>
                <w:rFonts w:ascii="Trebuchet MS" w:hAnsi="Trebuchet MS"/>
                <w:shd w:val="clear" w:color="auto" w:fill="FFFFFF"/>
                <w:lang w:val="en-GB"/>
              </w:rPr>
              <w:t>Cross border cooperation structures supported in the field of labour market</w:t>
            </w: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 – 323.75%</w:t>
            </w:r>
          </w:p>
          <w:p w14:paraId="129B1792" w14:textId="5BCF7859" w:rsidR="00B42DDE" w:rsidRPr="00330FB9" w:rsidRDefault="00BB3B24" w:rsidP="007473D6">
            <w:pPr>
              <w:rPr>
                <w:rFonts w:ascii="Trebuchet MS" w:hAnsi="Trebuchet MS"/>
                <w:shd w:val="clear" w:color="auto" w:fill="FFFFFF"/>
                <w:lang w:val="en-GB"/>
              </w:rPr>
            </w:pP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776 </w:t>
            </w:r>
            <w:r w:rsidR="00B42DDE" w:rsidRPr="00330FB9">
              <w:rPr>
                <w:rFonts w:ascii="Trebuchet MS" w:hAnsi="Trebuchet MS"/>
                <w:shd w:val="clear" w:color="auto" w:fill="FFFFFF"/>
                <w:lang w:val="en-GB"/>
              </w:rPr>
              <w:t>Investment in health care and social services infrastructure</w:t>
            </w: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 – 110.55%</w:t>
            </w:r>
          </w:p>
          <w:p w14:paraId="45CC3B32" w14:textId="6D5213CE" w:rsidR="00B42DDE" w:rsidRPr="00330FB9" w:rsidRDefault="00BB3B24" w:rsidP="007473D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860 </w:t>
            </w:r>
            <w:r w:rsidR="00B42DDE" w:rsidRPr="00330FB9">
              <w:rPr>
                <w:rFonts w:ascii="Trebuchet MS" w:hAnsi="Trebuchet MS"/>
                <w:shd w:val="clear" w:color="auto" w:fill="FFFFFF"/>
                <w:lang w:val="en-GB"/>
              </w:rPr>
              <w:t>Joint actions targeting vulnerable groups (youth, women, disabled, ethnic minorities) established for the prevention of early school leaving, for cultural inclusion</w:t>
            </w:r>
            <w:r w:rsidR="00B42DDE" w:rsidRPr="00330FB9">
              <w:rPr>
                <w:rFonts w:ascii="Trebuchet MS" w:hAnsi="Trebuchet MS"/>
                <w:lang w:val="en-GB"/>
              </w:rPr>
              <w:t xml:space="preserve"> </w:t>
            </w:r>
            <w:r w:rsidRPr="00330FB9">
              <w:rPr>
                <w:rFonts w:ascii="Trebuchet MS" w:hAnsi="Trebuchet MS"/>
                <w:lang w:val="en-GB"/>
              </w:rPr>
              <w:t>– 215.00%</w:t>
            </w:r>
          </w:p>
          <w:p w14:paraId="57F6C1F9" w14:textId="6DA9DC49" w:rsidR="007473D6" w:rsidRPr="00330FB9" w:rsidRDefault="00BB3B24" w:rsidP="007473D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shd w:val="clear" w:color="auto" w:fill="FFFFFF"/>
                <w:lang w:val="en-GB"/>
              </w:rPr>
              <w:t xml:space="preserve">288 </w:t>
            </w:r>
            <w:r w:rsidR="00B42DDE" w:rsidRPr="00330FB9">
              <w:rPr>
                <w:rFonts w:ascii="Trebuchet MS" w:hAnsi="Trebuchet MS"/>
                <w:shd w:val="clear" w:color="auto" w:fill="FFFFFF"/>
                <w:lang w:val="en-GB"/>
              </w:rPr>
              <w:t>Number of participants in projects promoting gender equality, equal opportunities and social inclusion across borders</w:t>
            </w:r>
            <w:r w:rsidRPr="00330FB9">
              <w:rPr>
                <w:rFonts w:ascii="Trebuchet MS" w:hAnsi="Trebuchet MS"/>
                <w:lang w:val="en-GB"/>
              </w:rPr>
              <w:t xml:space="preserve"> – 144.00%</w:t>
            </w:r>
          </w:p>
        </w:tc>
      </w:tr>
    </w:tbl>
    <w:p w14:paraId="6C0FBE18" w14:textId="32FC964E" w:rsidR="00811AC4" w:rsidRPr="00330FB9" w:rsidRDefault="00811AC4" w:rsidP="00811AC4">
      <w:pPr>
        <w:rPr>
          <w:rFonts w:ascii="Trebuchet MS" w:hAnsi="Trebuchet MS"/>
          <w:lang w:val="en-GB"/>
        </w:rPr>
      </w:pPr>
    </w:p>
    <w:p w14:paraId="1D2AEF82" w14:textId="77777777" w:rsidR="00765D1D" w:rsidRPr="00330FB9" w:rsidRDefault="00765D1D" w:rsidP="00765D1D">
      <w:pPr>
        <w:rPr>
          <w:rFonts w:ascii="Trebuchet MS" w:hAnsi="Trebuchet MS"/>
          <w:lang w:val="en-GB"/>
        </w:rPr>
      </w:pPr>
    </w:p>
    <w:tbl>
      <w:tblPr>
        <w:tblStyle w:val="TableGrid"/>
        <w:tblW w:w="13895" w:type="dxa"/>
        <w:tblInd w:w="279" w:type="dxa"/>
        <w:tblLook w:val="04A0" w:firstRow="1" w:lastRow="0" w:firstColumn="1" w:lastColumn="0" w:noHBand="0" w:noVBand="1"/>
      </w:tblPr>
      <w:tblGrid>
        <w:gridCol w:w="2146"/>
        <w:gridCol w:w="2790"/>
        <w:gridCol w:w="1530"/>
        <w:gridCol w:w="2201"/>
        <w:gridCol w:w="1848"/>
        <w:gridCol w:w="3380"/>
      </w:tblGrid>
      <w:tr w:rsidR="00811AC4" w:rsidRPr="00330FB9" w14:paraId="445E2A53" w14:textId="77777777" w:rsidTr="005C7630">
        <w:trPr>
          <w:trHeight w:val="408"/>
        </w:trPr>
        <w:tc>
          <w:tcPr>
            <w:tcW w:w="2146" w:type="dxa"/>
            <w:noWrap/>
            <w:vAlign w:val="center"/>
          </w:tcPr>
          <w:p w14:paraId="39F8ECEF" w14:textId="77777777" w:rsidR="00811AC4" w:rsidRPr="00330FB9" w:rsidRDefault="00811AC4" w:rsidP="00AB36B6">
            <w:pPr>
              <w:rPr>
                <w:rFonts w:ascii="Trebuchet MS" w:hAnsi="Trebuchet MS"/>
                <w:color w:val="5B9BD5"/>
                <w:lang w:val="en-GB"/>
              </w:rPr>
            </w:pPr>
            <w:r w:rsidRPr="00330FB9">
              <w:rPr>
                <w:rFonts w:ascii="Trebuchet MS" w:hAnsi="Trebuchet MS"/>
                <w:b/>
                <w:lang w:val="en-GB"/>
              </w:rPr>
              <w:t>Partnership information</w:t>
            </w:r>
          </w:p>
        </w:tc>
        <w:tc>
          <w:tcPr>
            <w:tcW w:w="11749" w:type="dxa"/>
            <w:gridSpan w:val="5"/>
            <w:noWrap/>
            <w:vAlign w:val="center"/>
          </w:tcPr>
          <w:p w14:paraId="1DA66EE8" w14:textId="77777777" w:rsidR="00811AC4" w:rsidRPr="00330FB9" w:rsidRDefault="00811AC4" w:rsidP="00AB36B6">
            <w:pPr>
              <w:rPr>
                <w:rFonts w:ascii="Trebuchet MS" w:hAnsi="Trebuchet MS"/>
                <w:lang w:val="en-GB"/>
              </w:rPr>
            </w:pPr>
          </w:p>
          <w:p w14:paraId="14F98B35" w14:textId="77777777" w:rsidR="00811AC4" w:rsidRPr="00330FB9" w:rsidRDefault="00811AC4" w:rsidP="00AB36B6">
            <w:pPr>
              <w:rPr>
                <w:rFonts w:ascii="Trebuchet MS" w:hAnsi="Trebuchet MS"/>
                <w:lang w:val="en-GB"/>
              </w:rPr>
            </w:pPr>
          </w:p>
        </w:tc>
      </w:tr>
      <w:tr w:rsidR="00811AC4" w:rsidRPr="00330FB9" w14:paraId="2736F938" w14:textId="77777777" w:rsidTr="005C7630">
        <w:trPr>
          <w:trHeight w:val="408"/>
        </w:trPr>
        <w:tc>
          <w:tcPr>
            <w:tcW w:w="2146" w:type="dxa"/>
            <w:noWrap/>
            <w:vAlign w:val="center"/>
          </w:tcPr>
          <w:p w14:paraId="6B8A8339" w14:textId="77777777" w:rsidR="00811AC4" w:rsidRPr="00330FB9" w:rsidRDefault="00811AC4" w:rsidP="00AB36B6">
            <w:pPr>
              <w:rPr>
                <w:rFonts w:ascii="Trebuchet MS" w:hAnsi="Trebuchet MS"/>
                <w:lang w:val="en-GB"/>
              </w:rPr>
            </w:pPr>
          </w:p>
        </w:tc>
        <w:tc>
          <w:tcPr>
            <w:tcW w:w="2790" w:type="dxa"/>
            <w:noWrap/>
            <w:vAlign w:val="center"/>
          </w:tcPr>
          <w:p w14:paraId="3BD91014" w14:textId="77777777" w:rsidR="00811AC4" w:rsidRPr="00330FB9" w:rsidRDefault="00811AC4" w:rsidP="00AB36B6">
            <w:pPr>
              <w:rPr>
                <w:rFonts w:ascii="Trebuchet MS" w:hAnsi="Trebuchet MS"/>
                <w:lang w:val="en-GB"/>
              </w:rPr>
            </w:pPr>
          </w:p>
        </w:tc>
        <w:tc>
          <w:tcPr>
            <w:tcW w:w="1530" w:type="dxa"/>
            <w:noWrap/>
            <w:vAlign w:val="center"/>
          </w:tcPr>
          <w:p w14:paraId="114A982D" w14:textId="77777777" w:rsidR="00811AC4" w:rsidRPr="00330FB9" w:rsidRDefault="00811AC4" w:rsidP="00AB36B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COUNTRY</w:t>
            </w:r>
          </w:p>
        </w:tc>
        <w:tc>
          <w:tcPr>
            <w:tcW w:w="2201" w:type="dxa"/>
            <w:noWrap/>
            <w:vAlign w:val="center"/>
          </w:tcPr>
          <w:p w14:paraId="75BC9FB5" w14:textId="77777777" w:rsidR="00811AC4" w:rsidRPr="00330FB9" w:rsidRDefault="00811AC4" w:rsidP="00AB36B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COUNTY/DISTRICT</w:t>
            </w:r>
          </w:p>
        </w:tc>
        <w:tc>
          <w:tcPr>
            <w:tcW w:w="1848" w:type="dxa"/>
            <w:noWrap/>
            <w:vAlign w:val="center"/>
          </w:tcPr>
          <w:p w14:paraId="6047C6C8" w14:textId="77777777" w:rsidR="00811AC4" w:rsidRPr="00330FB9" w:rsidRDefault="00811AC4" w:rsidP="00AB36B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BUDGET(EURO)</w:t>
            </w:r>
          </w:p>
        </w:tc>
        <w:tc>
          <w:tcPr>
            <w:tcW w:w="3380" w:type="dxa"/>
            <w:noWrap/>
            <w:vAlign w:val="center"/>
          </w:tcPr>
          <w:p w14:paraId="3CA1D361" w14:textId="77777777" w:rsidR="00811AC4" w:rsidRPr="00330FB9" w:rsidRDefault="00811AC4" w:rsidP="00AB36B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CONTACT DETAILS</w:t>
            </w:r>
          </w:p>
        </w:tc>
      </w:tr>
      <w:tr w:rsidR="00811AC4" w:rsidRPr="00330FB9" w14:paraId="3593C97D" w14:textId="77777777" w:rsidTr="005C7630">
        <w:trPr>
          <w:trHeight w:val="408"/>
        </w:trPr>
        <w:tc>
          <w:tcPr>
            <w:tcW w:w="2146" w:type="dxa"/>
            <w:noWrap/>
            <w:vAlign w:val="center"/>
          </w:tcPr>
          <w:p w14:paraId="0303B00A" w14:textId="77777777" w:rsidR="00811AC4" w:rsidRPr="00330FB9" w:rsidRDefault="00811AC4" w:rsidP="00AB36B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LEAD PARTNER:</w:t>
            </w:r>
          </w:p>
        </w:tc>
        <w:tc>
          <w:tcPr>
            <w:tcW w:w="2790" w:type="dxa"/>
            <w:noWrap/>
            <w:vAlign w:val="center"/>
          </w:tcPr>
          <w:p w14:paraId="3F85292E" w14:textId="12608FBF" w:rsidR="00811AC4" w:rsidRPr="00330FB9" w:rsidRDefault="00E4783C" w:rsidP="00AB36B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 xml:space="preserve">County Emergency Hospital „Pius </w:t>
            </w:r>
            <w:proofErr w:type="spellStart"/>
            <w:r w:rsidRPr="00330FB9">
              <w:rPr>
                <w:rFonts w:ascii="Trebuchet MS" w:hAnsi="Trebuchet MS"/>
                <w:lang w:val="en-GB"/>
              </w:rPr>
              <w:t>Brinzeu</w:t>
            </w:r>
            <w:proofErr w:type="spellEnd"/>
            <w:r w:rsidRPr="00330FB9">
              <w:rPr>
                <w:rFonts w:ascii="Trebuchet MS" w:hAnsi="Trebuchet MS"/>
                <w:lang w:val="en-GB"/>
              </w:rPr>
              <w:t>” Timisoara</w:t>
            </w:r>
          </w:p>
        </w:tc>
        <w:tc>
          <w:tcPr>
            <w:tcW w:w="1530" w:type="dxa"/>
            <w:noWrap/>
            <w:vAlign w:val="center"/>
          </w:tcPr>
          <w:p w14:paraId="7289905E" w14:textId="3A2A71B2" w:rsidR="00811AC4" w:rsidRPr="00330FB9" w:rsidRDefault="00AB36B6" w:rsidP="00050A69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ROM</w:t>
            </w:r>
            <w:r w:rsidR="00050A69" w:rsidRPr="00330FB9">
              <w:rPr>
                <w:rFonts w:ascii="Trebuchet MS" w:hAnsi="Trebuchet MS"/>
                <w:lang w:val="en-GB"/>
              </w:rPr>
              <w:t>A</w:t>
            </w:r>
            <w:r w:rsidRPr="00330FB9">
              <w:rPr>
                <w:rFonts w:ascii="Trebuchet MS" w:hAnsi="Trebuchet MS"/>
                <w:lang w:val="en-GB"/>
              </w:rPr>
              <w:t>NIA</w:t>
            </w:r>
          </w:p>
        </w:tc>
        <w:tc>
          <w:tcPr>
            <w:tcW w:w="2201" w:type="dxa"/>
            <w:noWrap/>
            <w:vAlign w:val="center"/>
          </w:tcPr>
          <w:p w14:paraId="22746202" w14:textId="755ED950" w:rsidR="00811AC4" w:rsidRPr="00330FB9" w:rsidRDefault="00050A69" w:rsidP="00AB36B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Timis</w:t>
            </w:r>
          </w:p>
        </w:tc>
        <w:tc>
          <w:tcPr>
            <w:tcW w:w="1848" w:type="dxa"/>
            <w:noWrap/>
            <w:vAlign w:val="center"/>
          </w:tcPr>
          <w:p w14:paraId="65E0A3F1" w14:textId="65C30225" w:rsidR="00811AC4" w:rsidRPr="00330FB9" w:rsidRDefault="009C255D" w:rsidP="009C255D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487</w:t>
            </w:r>
            <w:r w:rsidR="008D1F12" w:rsidRPr="00330FB9">
              <w:rPr>
                <w:rFonts w:ascii="Trebuchet MS" w:hAnsi="Trebuchet MS"/>
                <w:lang w:val="en-GB"/>
              </w:rPr>
              <w:t>.</w:t>
            </w:r>
            <w:r w:rsidRPr="00330FB9">
              <w:rPr>
                <w:rFonts w:ascii="Trebuchet MS" w:hAnsi="Trebuchet MS"/>
                <w:lang w:val="en-GB"/>
              </w:rPr>
              <w:t>797</w:t>
            </w:r>
            <w:r w:rsidR="008D1F12" w:rsidRPr="00330FB9">
              <w:rPr>
                <w:rFonts w:ascii="Trebuchet MS" w:hAnsi="Trebuchet MS"/>
                <w:lang w:val="en-GB"/>
              </w:rPr>
              <w:t>,</w:t>
            </w:r>
            <w:r w:rsidRPr="00330FB9">
              <w:rPr>
                <w:rFonts w:ascii="Trebuchet MS" w:hAnsi="Trebuchet MS"/>
                <w:lang w:val="en-GB"/>
              </w:rPr>
              <w:t>45</w:t>
            </w:r>
          </w:p>
        </w:tc>
        <w:tc>
          <w:tcPr>
            <w:tcW w:w="3380" w:type="dxa"/>
            <w:noWrap/>
            <w:vAlign w:val="center"/>
          </w:tcPr>
          <w:p w14:paraId="66DE0E05" w14:textId="1E66809C" w:rsidR="00811AC4" w:rsidRPr="00330FB9" w:rsidRDefault="00AB36B6" w:rsidP="00AB36B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 xml:space="preserve">Bd. </w:t>
            </w:r>
            <w:r w:rsidR="006A7C90" w:rsidRPr="00330FB9">
              <w:rPr>
                <w:rFonts w:ascii="Trebuchet MS" w:hAnsi="Trebuchet MS"/>
                <w:lang w:val="en-GB"/>
              </w:rPr>
              <w:t xml:space="preserve">Liviu </w:t>
            </w:r>
            <w:proofErr w:type="spellStart"/>
            <w:r w:rsidR="006A7C90" w:rsidRPr="00330FB9">
              <w:rPr>
                <w:rFonts w:ascii="Trebuchet MS" w:hAnsi="Trebuchet MS"/>
                <w:lang w:val="en-GB"/>
              </w:rPr>
              <w:t>Rebreanu</w:t>
            </w:r>
            <w:proofErr w:type="spellEnd"/>
            <w:r w:rsidR="00214346" w:rsidRPr="00330FB9">
              <w:rPr>
                <w:rFonts w:ascii="Trebuchet MS" w:hAnsi="Trebuchet MS"/>
                <w:lang w:val="en-GB"/>
              </w:rPr>
              <w:t xml:space="preserve"> </w:t>
            </w:r>
            <w:r w:rsidRPr="00330FB9">
              <w:rPr>
                <w:rFonts w:ascii="Trebuchet MS" w:hAnsi="Trebuchet MS"/>
                <w:lang w:val="en-GB"/>
              </w:rPr>
              <w:t xml:space="preserve">no. </w:t>
            </w:r>
            <w:r w:rsidR="00214346" w:rsidRPr="00330FB9">
              <w:rPr>
                <w:rFonts w:ascii="Trebuchet MS" w:hAnsi="Trebuchet MS"/>
                <w:lang w:val="en-GB"/>
              </w:rPr>
              <w:t>156</w:t>
            </w:r>
            <w:r w:rsidRPr="00330FB9">
              <w:rPr>
                <w:rFonts w:ascii="Trebuchet MS" w:hAnsi="Trebuchet MS"/>
                <w:lang w:val="en-GB"/>
              </w:rPr>
              <w:t xml:space="preserve">, </w:t>
            </w:r>
            <w:r w:rsidR="00214346" w:rsidRPr="00330FB9">
              <w:rPr>
                <w:rFonts w:ascii="Trebuchet MS" w:hAnsi="Trebuchet MS"/>
                <w:lang w:val="en-GB"/>
              </w:rPr>
              <w:t>3007</w:t>
            </w:r>
            <w:r w:rsidR="00765D1D" w:rsidRPr="00330FB9">
              <w:rPr>
                <w:rFonts w:ascii="Trebuchet MS" w:hAnsi="Trebuchet MS"/>
                <w:lang w:val="en-GB"/>
              </w:rPr>
              <w:t>23</w:t>
            </w:r>
            <w:r w:rsidRPr="00330FB9">
              <w:rPr>
                <w:rFonts w:ascii="Trebuchet MS" w:hAnsi="Trebuchet MS"/>
                <w:lang w:val="en-GB"/>
              </w:rPr>
              <w:t>, Timisoara</w:t>
            </w:r>
          </w:p>
          <w:p w14:paraId="75FE3DBF" w14:textId="1E890311" w:rsidR="00AB36B6" w:rsidRPr="00330FB9" w:rsidRDefault="00B51DBE" w:rsidP="00AB36B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judetean@hosptm.ro</w:t>
            </w:r>
          </w:p>
        </w:tc>
      </w:tr>
      <w:tr w:rsidR="00811AC4" w:rsidRPr="00330FB9" w14:paraId="73C334A9" w14:textId="77777777" w:rsidTr="005C7630">
        <w:trPr>
          <w:trHeight w:val="408"/>
        </w:trPr>
        <w:tc>
          <w:tcPr>
            <w:tcW w:w="2146" w:type="dxa"/>
            <w:noWrap/>
            <w:vAlign w:val="center"/>
          </w:tcPr>
          <w:p w14:paraId="3C457D7E" w14:textId="317FF132" w:rsidR="00811AC4" w:rsidRPr="00330FB9" w:rsidRDefault="00BD092F" w:rsidP="00AB36B6">
            <w:pPr>
              <w:rPr>
                <w:rFonts w:ascii="Trebuchet MS" w:hAnsi="Trebuchet MS"/>
                <w:color w:val="003399"/>
                <w:lang w:val="en-GB"/>
              </w:rPr>
            </w:pPr>
            <w:r w:rsidRPr="00330FB9">
              <w:rPr>
                <w:rFonts w:ascii="Trebuchet MS" w:hAnsi="Trebuchet MS"/>
                <w:color w:val="003399"/>
                <w:lang w:val="en-GB"/>
              </w:rPr>
              <w:t>PARTNER 2</w:t>
            </w:r>
            <w:r w:rsidR="00811AC4" w:rsidRPr="00330FB9">
              <w:rPr>
                <w:rFonts w:ascii="Trebuchet MS" w:hAnsi="Trebuchet MS"/>
                <w:color w:val="003399"/>
                <w:lang w:val="en-GB"/>
              </w:rPr>
              <w:t>:</w:t>
            </w:r>
          </w:p>
        </w:tc>
        <w:tc>
          <w:tcPr>
            <w:tcW w:w="2790" w:type="dxa"/>
            <w:noWrap/>
            <w:vAlign w:val="center"/>
          </w:tcPr>
          <w:p w14:paraId="50EC2656" w14:textId="0D4F99A7" w:rsidR="00811AC4" w:rsidRPr="00330FB9" w:rsidRDefault="00625824" w:rsidP="00AB36B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 xml:space="preserve">General Hospital </w:t>
            </w:r>
            <w:proofErr w:type="spellStart"/>
            <w:r w:rsidRPr="00330FB9">
              <w:rPr>
                <w:rFonts w:ascii="Trebuchet MS" w:hAnsi="Trebuchet MS"/>
                <w:lang w:val="en-GB"/>
              </w:rPr>
              <w:t>Požarevac</w:t>
            </w:r>
            <w:proofErr w:type="spellEnd"/>
          </w:p>
        </w:tc>
        <w:tc>
          <w:tcPr>
            <w:tcW w:w="1530" w:type="dxa"/>
            <w:noWrap/>
            <w:vAlign w:val="center"/>
          </w:tcPr>
          <w:p w14:paraId="0E8789BC" w14:textId="72ABAE4F" w:rsidR="00811AC4" w:rsidRPr="00330FB9" w:rsidRDefault="00AB36B6" w:rsidP="00AB36B6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SERBIA </w:t>
            </w:r>
          </w:p>
        </w:tc>
        <w:tc>
          <w:tcPr>
            <w:tcW w:w="2201" w:type="dxa"/>
            <w:noWrap/>
            <w:vAlign w:val="center"/>
          </w:tcPr>
          <w:p w14:paraId="00BBB8A2" w14:textId="16B606DB" w:rsidR="00811AC4" w:rsidRPr="00330FB9" w:rsidRDefault="004D72DB" w:rsidP="00AB36B6">
            <w:pPr>
              <w:rPr>
                <w:rFonts w:ascii="Trebuchet MS" w:hAnsi="Trebuchet MS"/>
                <w:lang w:val="en-GB"/>
              </w:rPr>
            </w:pPr>
            <w:proofErr w:type="spellStart"/>
            <w:r w:rsidRPr="00330FB9">
              <w:rPr>
                <w:rFonts w:ascii="Trebuchet MS" w:hAnsi="Trebuchet MS"/>
                <w:lang w:val="en-GB"/>
              </w:rPr>
              <w:t>Branicev</w:t>
            </w:r>
            <w:r w:rsidR="00765D1D" w:rsidRPr="00330FB9">
              <w:rPr>
                <w:rFonts w:ascii="Trebuchet MS" w:hAnsi="Trebuchet MS"/>
                <w:lang w:val="en-GB"/>
              </w:rPr>
              <w:t>ski</w:t>
            </w:r>
            <w:proofErr w:type="spellEnd"/>
          </w:p>
        </w:tc>
        <w:tc>
          <w:tcPr>
            <w:tcW w:w="1848" w:type="dxa"/>
            <w:noWrap/>
            <w:vAlign w:val="center"/>
          </w:tcPr>
          <w:p w14:paraId="3CA6CF55" w14:textId="17C84F9E" w:rsidR="00811AC4" w:rsidRPr="00330FB9" w:rsidRDefault="009C255D" w:rsidP="008D1F12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408.534,00</w:t>
            </w:r>
          </w:p>
        </w:tc>
        <w:tc>
          <w:tcPr>
            <w:tcW w:w="3380" w:type="dxa"/>
            <w:noWrap/>
            <w:vAlign w:val="center"/>
          </w:tcPr>
          <w:p w14:paraId="2F7CF05F" w14:textId="77777777" w:rsidR="00271689" w:rsidRPr="00330FB9" w:rsidRDefault="00AB36B6" w:rsidP="00765D1D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1</w:t>
            </w:r>
            <w:r w:rsidR="00EE6CB4" w:rsidRPr="00330FB9">
              <w:rPr>
                <w:rFonts w:ascii="Trebuchet MS" w:hAnsi="Trebuchet MS"/>
                <w:lang w:val="en-GB"/>
              </w:rPr>
              <w:t>35</w:t>
            </w:r>
            <w:r w:rsidRPr="00330FB9">
              <w:rPr>
                <w:rFonts w:ascii="Trebuchet MS" w:hAnsi="Trebuchet MS"/>
                <w:lang w:val="en-GB"/>
              </w:rPr>
              <w:t xml:space="preserve"> </w:t>
            </w:r>
            <w:proofErr w:type="spellStart"/>
            <w:r w:rsidR="002775D8" w:rsidRPr="00330FB9">
              <w:rPr>
                <w:rFonts w:ascii="Trebuchet MS" w:hAnsi="Trebuchet MS"/>
                <w:lang w:val="en-GB"/>
              </w:rPr>
              <w:t>R</w:t>
            </w:r>
            <w:r w:rsidR="009A52C1" w:rsidRPr="00330FB9">
              <w:rPr>
                <w:rFonts w:ascii="Trebuchet MS" w:hAnsi="Trebuchet MS"/>
                <w:lang w:val="en-GB"/>
              </w:rPr>
              <w:t>atstva</w:t>
            </w:r>
            <w:proofErr w:type="spellEnd"/>
            <w:r w:rsidR="009A52C1" w:rsidRPr="00330FB9">
              <w:rPr>
                <w:rFonts w:ascii="Trebuchet MS" w:hAnsi="Trebuchet MS"/>
                <w:lang w:val="en-GB"/>
              </w:rPr>
              <w:t xml:space="preserve"> </w:t>
            </w:r>
            <w:proofErr w:type="spellStart"/>
            <w:r w:rsidR="002775D8" w:rsidRPr="00330FB9">
              <w:rPr>
                <w:rFonts w:ascii="Trebuchet MS" w:hAnsi="Trebuchet MS"/>
                <w:lang w:val="en-GB"/>
              </w:rPr>
              <w:t>J</w:t>
            </w:r>
            <w:r w:rsidR="009A52C1" w:rsidRPr="00330FB9">
              <w:rPr>
                <w:rFonts w:ascii="Trebuchet MS" w:hAnsi="Trebuchet MS"/>
                <w:lang w:val="en-GB"/>
              </w:rPr>
              <w:t>edinstva</w:t>
            </w:r>
            <w:proofErr w:type="spellEnd"/>
            <w:r w:rsidRPr="00330FB9">
              <w:rPr>
                <w:rFonts w:ascii="Trebuchet MS" w:hAnsi="Trebuchet MS"/>
                <w:lang w:val="en-GB"/>
              </w:rPr>
              <w:t>,</w:t>
            </w:r>
            <w:r w:rsidR="00765D1D" w:rsidRPr="00330FB9">
              <w:rPr>
                <w:rFonts w:ascii="Trebuchet MS" w:hAnsi="Trebuchet MS"/>
                <w:lang w:val="en-GB"/>
              </w:rPr>
              <w:t xml:space="preserve"> </w:t>
            </w:r>
            <w:r w:rsidR="00EF0746" w:rsidRPr="00330FB9">
              <w:rPr>
                <w:rFonts w:ascii="Trebuchet MS" w:hAnsi="Trebuchet MS"/>
                <w:lang w:val="en-GB"/>
              </w:rPr>
              <w:t>120</w:t>
            </w:r>
            <w:r w:rsidR="00765D1D" w:rsidRPr="00330FB9">
              <w:rPr>
                <w:rFonts w:ascii="Trebuchet MS" w:hAnsi="Trebuchet MS"/>
                <w:lang w:val="en-GB"/>
              </w:rPr>
              <w:t>00</w:t>
            </w:r>
            <w:r w:rsidRPr="00330FB9">
              <w:rPr>
                <w:rFonts w:ascii="Trebuchet MS" w:hAnsi="Trebuchet MS"/>
                <w:lang w:val="en-GB"/>
              </w:rPr>
              <w:t xml:space="preserve"> </w:t>
            </w:r>
            <w:proofErr w:type="spellStart"/>
            <w:r w:rsidR="00216387" w:rsidRPr="00330FB9">
              <w:rPr>
                <w:rFonts w:ascii="Trebuchet MS" w:hAnsi="Trebuchet MS"/>
                <w:lang w:val="en-GB"/>
              </w:rPr>
              <w:t>Požarevac</w:t>
            </w:r>
            <w:proofErr w:type="spellEnd"/>
          </w:p>
          <w:p w14:paraId="666CB75C" w14:textId="64BC409C" w:rsidR="00765D1D" w:rsidRPr="00330FB9" w:rsidRDefault="00271689" w:rsidP="00765D1D">
            <w:pPr>
              <w:rPr>
                <w:rFonts w:ascii="Trebuchet MS" w:hAnsi="Trebuchet MS"/>
                <w:lang w:val="en-GB"/>
              </w:rPr>
            </w:pPr>
            <w:r w:rsidRPr="00330FB9">
              <w:rPr>
                <w:rFonts w:ascii="Trebuchet MS" w:hAnsi="Trebuchet MS"/>
                <w:lang w:val="en-GB"/>
              </w:rPr>
              <w:t>bolpo@ptt.rs</w:t>
            </w:r>
          </w:p>
        </w:tc>
      </w:tr>
    </w:tbl>
    <w:p w14:paraId="09631A69" w14:textId="2F2EA06C" w:rsidR="00811AC4" w:rsidRPr="00330FB9" w:rsidRDefault="00811AC4" w:rsidP="00811AC4">
      <w:pPr>
        <w:rPr>
          <w:rFonts w:ascii="Trebuchet MS" w:hAnsi="Trebuchet MS"/>
          <w:lang w:val="en-GB"/>
        </w:rPr>
      </w:pPr>
    </w:p>
    <w:p w14:paraId="2ACD0A0E" w14:textId="3E77BC03" w:rsidR="00036406" w:rsidRPr="00330FB9" w:rsidRDefault="00036406" w:rsidP="00811AC4">
      <w:pPr>
        <w:rPr>
          <w:rFonts w:ascii="Trebuchet MS" w:hAnsi="Trebuchet MS"/>
          <w:lang w:val="en-GB"/>
        </w:rPr>
      </w:pPr>
    </w:p>
    <w:p w14:paraId="591D3172" w14:textId="69EBC2F8" w:rsidR="00036406" w:rsidRPr="00330FB9" w:rsidRDefault="00036406" w:rsidP="00811AC4">
      <w:pPr>
        <w:rPr>
          <w:rFonts w:ascii="Trebuchet MS" w:hAnsi="Trebuchet MS"/>
          <w:lang w:val="en-GB"/>
        </w:rPr>
      </w:pPr>
    </w:p>
    <w:p w14:paraId="0FCFE6A1" w14:textId="6DABEC42" w:rsidR="0002786E" w:rsidRPr="00330FB9" w:rsidRDefault="0002786E">
      <w:pPr>
        <w:spacing w:after="160" w:line="259" w:lineRule="auto"/>
        <w:rPr>
          <w:rFonts w:ascii="Trebuchet MS" w:hAnsi="Trebuchet MS"/>
          <w:lang w:val="en-GB"/>
        </w:rPr>
      </w:pPr>
      <w:r w:rsidRPr="00330FB9">
        <w:rPr>
          <w:rFonts w:ascii="Trebuchet MS" w:hAnsi="Trebuchet MS"/>
          <w:lang w:val="en-GB"/>
        </w:rPr>
        <w:br w:type="page"/>
      </w:r>
    </w:p>
    <w:p w14:paraId="77938E31" w14:textId="3B3A7BEA" w:rsidR="0002786E" w:rsidRPr="00330FB9" w:rsidRDefault="000E060B" w:rsidP="00811AC4">
      <w:pPr>
        <w:rPr>
          <w:rFonts w:ascii="Trebuchet MS" w:hAnsi="Trebuchet MS"/>
          <w:lang w:val="en-GB"/>
        </w:rPr>
      </w:pPr>
      <w:r>
        <w:rPr>
          <w:rFonts w:ascii="Trebuchet MS" w:hAnsi="Trebuchet MS"/>
          <w:lang w:val="en-GB"/>
        </w:rPr>
        <w:lastRenderedPageBreak/>
        <w:pict w14:anchorId="4CD847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7.25pt;height:430.5pt">
            <v:imagedata r:id="rId7" o:title="_DSC7554"/>
          </v:shape>
        </w:pict>
      </w:r>
    </w:p>
    <w:p w14:paraId="4DB0956D" w14:textId="71F86790" w:rsidR="0002786E" w:rsidRPr="00330FB9" w:rsidRDefault="000E060B">
      <w:pPr>
        <w:spacing w:after="160" w:line="259" w:lineRule="auto"/>
        <w:rPr>
          <w:rFonts w:ascii="Trebuchet MS" w:hAnsi="Trebuchet MS"/>
          <w:lang w:val="en-GB"/>
        </w:rPr>
      </w:pPr>
      <w:r>
        <w:rPr>
          <w:rFonts w:ascii="Trebuchet MS" w:hAnsi="Trebuchet MS"/>
          <w:lang w:val="en-GB"/>
        </w:rPr>
        <w:lastRenderedPageBreak/>
        <w:pict w14:anchorId="3B071553">
          <v:shape id="_x0000_i1026" type="#_x0000_t75" style="width:624pt;height:430.5pt">
            <v:imagedata r:id="rId8" o:title="pictures_1"/>
          </v:shape>
        </w:pict>
      </w:r>
    </w:p>
    <w:p w14:paraId="2A7A91DC" w14:textId="684BDD15" w:rsidR="007F561B" w:rsidRPr="00330FB9" w:rsidRDefault="0002786E" w:rsidP="00330FB9">
      <w:pPr>
        <w:spacing w:after="160" w:line="259" w:lineRule="auto"/>
        <w:rPr>
          <w:rFonts w:ascii="Trebuchet MS" w:hAnsi="Trebuchet MS"/>
          <w:lang w:val="en-GB"/>
        </w:rPr>
      </w:pPr>
      <w:r w:rsidRPr="00330FB9">
        <w:rPr>
          <w:rFonts w:ascii="Trebuchet MS" w:hAnsi="Trebuchet MS"/>
          <w:lang w:val="en-GB"/>
        </w:rPr>
        <w:br w:type="page"/>
      </w:r>
      <w:r w:rsidR="000E060B">
        <w:rPr>
          <w:lang w:val="en-GB"/>
        </w:rPr>
        <w:lastRenderedPageBreak/>
        <w:pict w14:anchorId="77800FBF">
          <v:shape id="_x0000_s1026" type="#_x0000_t75" style="position:absolute;margin-left:309.95pt;margin-top:3.25pt;width:444.5pt;height:333.8pt;z-index:-251657216;mso-position-horizontal-relative:text;mso-position-vertical-relative:text;mso-width-relative:page;mso-height-relative:page" wrapcoords="-34 0 -34 21554 21600 21554 21600 0 -34 0">
            <v:imagedata r:id="rId9" o:title="17"/>
            <w10:wrap type="tight"/>
          </v:shape>
        </w:pict>
      </w:r>
      <w:r w:rsidR="000E060B">
        <w:rPr>
          <w:lang w:val="en-GB"/>
        </w:rPr>
        <w:pict w14:anchorId="370D0E6C">
          <v:shape id="_x0000_s1027" type="#_x0000_t75" style="position:absolute;margin-left:.45pt;margin-top:0;width:260.15pt;height:346.6pt;z-index:-251655168;mso-position-horizontal:absolute;mso-position-horizontal-relative:text;mso-position-vertical:inside;mso-position-vertical-relative:text;mso-width-relative:page;mso-height-relative:page" wrapcoords="-50 0 -50 21562 21600 21562 21600 0 -50 0">
            <v:imagedata r:id="rId10" o:title="2"/>
            <w10:wrap type="tight"/>
          </v:shape>
        </w:pict>
      </w:r>
    </w:p>
    <w:sectPr w:rsidR="007F561B" w:rsidRPr="00330FB9" w:rsidSect="007F561B">
      <w:headerReference w:type="default" r:id="rId11"/>
      <w:footerReference w:type="default" r:id="rId12"/>
      <w:pgSz w:w="16838" w:h="11906" w:orient="landscape" w:code="9"/>
      <w:pgMar w:top="1701" w:right="720" w:bottom="1588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B9115A" w14:textId="77777777" w:rsidR="00875046" w:rsidRDefault="00875046" w:rsidP="00811AC4">
      <w:r>
        <w:separator/>
      </w:r>
    </w:p>
  </w:endnote>
  <w:endnote w:type="continuationSeparator" w:id="0">
    <w:p w14:paraId="6CE9C70E" w14:textId="77777777" w:rsidR="00875046" w:rsidRDefault="00875046" w:rsidP="00811A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Open Sans">
    <w:altName w:val="Tahoma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C2431F" w14:textId="2535FAF1" w:rsidR="00AB36B6" w:rsidRDefault="00146387" w:rsidP="007F561B">
    <w:pPr>
      <w:pStyle w:val="Foo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8959E6F" wp14:editId="065BFDDF">
              <wp:simplePos x="0" y="0"/>
              <wp:positionH relativeFrom="margin">
                <wp:align>center</wp:align>
              </wp:positionH>
              <wp:positionV relativeFrom="paragraph">
                <wp:posOffset>9525</wp:posOffset>
              </wp:positionV>
              <wp:extent cx="5310039" cy="539640"/>
              <wp:effectExtent l="0" t="0" r="508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10039" cy="53964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10B1F2B" w14:textId="77777777" w:rsidR="00AB36B6" w:rsidRPr="007F561B" w:rsidRDefault="00AB36B6" w:rsidP="007F561B">
                          <w:pPr>
                            <w:jc w:val="both"/>
                            <w:rPr>
                              <w:rFonts w:ascii="Open Sans" w:hAnsi="Open Sans" w:cs="Open Sans"/>
                              <w:b/>
                              <w:sz w:val="16"/>
                              <w:szCs w:val="16"/>
                              <w:lang w:val="en-GB"/>
                            </w:rPr>
                          </w:pPr>
                          <w:r w:rsidRPr="007F561B">
                            <w:rPr>
                              <w:rFonts w:ascii="Open Sans" w:hAnsi="Open Sans" w:cs="Open Sans"/>
                              <w:b/>
                              <w:sz w:val="16"/>
                              <w:szCs w:val="16"/>
                              <w:lang w:val="en-GB"/>
                            </w:rPr>
                            <w:t>Cooperation beyond borders.</w:t>
                          </w:r>
                        </w:p>
                        <w:p w14:paraId="02B7A76A" w14:textId="77777777" w:rsidR="00AB36B6" w:rsidRPr="007F561B" w:rsidRDefault="00AB36B6" w:rsidP="007F561B">
                          <w:pPr>
                            <w:jc w:val="both"/>
                            <w:rPr>
                              <w:rFonts w:ascii="Open Sans" w:hAnsi="Open Sans" w:cs="Open Sans"/>
                              <w:sz w:val="16"/>
                              <w:szCs w:val="16"/>
                              <w:lang w:val="en-GB"/>
                            </w:rPr>
                          </w:pPr>
                          <w:r w:rsidRPr="007F561B">
                            <w:rPr>
                              <w:rFonts w:ascii="Open Sans" w:hAnsi="Open Sans" w:cs="Open Sans"/>
                              <w:sz w:val="16"/>
                              <w:szCs w:val="16"/>
                              <w:lang w:val="en-GB"/>
                            </w:rPr>
                            <w:t>Interreg-IPA Cross-border Cooperation Romania-Serbia Programme is financed by the European Union under the Instrument for Pre-accession Assistance (IPA II) and co-financed by the partner states in the Programme.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8959E6F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0;margin-top:.75pt;width:418.1pt;height:42.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" stroked="f">
              <v:textbox>
                <w:txbxContent>
                  <w:p w14:paraId="610B1F2B" w14:textId="77777777" w:rsidR="00AB36B6" w:rsidRPr="007F561B" w:rsidRDefault="00AB36B6" w:rsidP="007F561B">
                    <w:pPr>
                      <w:jc w:val="both"/>
                      <w:rPr>
                        <w:rFonts w:ascii="Open Sans" w:hAnsi="Open Sans" w:cs="Open Sans"/>
                        <w:b/>
                        <w:sz w:val="16"/>
                        <w:szCs w:val="16"/>
                        <w:lang w:val="en-GB"/>
                      </w:rPr>
                    </w:pPr>
                    <w:r w:rsidRPr="007F561B">
                      <w:rPr>
                        <w:rFonts w:ascii="Open Sans" w:hAnsi="Open Sans" w:cs="Open Sans"/>
                        <w:b/>
                        <w:sz w:val="16"/>
                        <w:szCs w:val="16"/>
                        <w:lang w:val="en-GB"/>
                      </w:rPr>
                      <w:t>Cooperation beyond borders.</w:t>
                    </w:r>
                  </w:p>
                  <w:p w14:paraId="02B7A76A" w14:textId="77777777" w:rsidR="00AB36B6" w:rsidRPr="007F561B" w:rsidRDefault="00AB36B6" w:rsidP="007F561B">
                    <w:pPr>
                      <w:jc w:val="both"/>
                      <w:rPr>
                        <w:rFonts w:ascii="Open Sans" w:hAnsi="Open Sans" w:cs="Open Sans"/>
                        <w:sz w:val="16"/>
                        <w:szCs w:val="16"/>
                        <w:lang w:val="en-GB"/>
                      </w:rPr>
                    </w:pPr>
                    <w:r w:rsidRPr="007F561B">
                      <w:rPr>
                        <w:rFonts w:ascii="Open Sans" w:hAnsi="Open Sans" w:cs="Open Sans"/>
                        <w:sz w:val="16"/>
                        <w:szCs w:val="16"/>
                        <w:lang w:val="en-GB"/>
                      </w:rPr>
                      <w:t>Interreg-IPA Cross-border Cooperation Romania-Serbia Programme is financed by the European Union under the Instrument for Pre-accession Assistance (IPA II) and co-financed by the partner states in the Programme.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AB36B6"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6229A084" wp14:editId="4DA4C611">
          <wp:simplePos x="0" y="0"/>
          <wp:positionH relativeFrom="column">
            <wp:posOffset>434340</wp:posOffset>
          </wp:positionH>
          <wp:positionV relativeFrom="paragraph">
            <wp:posOffset>13335</wp:posOffset>
          </wp:positionV>
          <wp:extent cx="471170" cy="471170"/>
          <wp:effectExtent l="0" t="0" r="5080" b="508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471170" cy="471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AB36B6">
      <w:rPr>
        <w:noProof/>
        <w:lang w:val="en-US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A34E34D" wp14:editId="22E8BAA2">
              <wp:simplePos x="0" y="0"/>
              <wp:positionH relativeFrom="column">
                <wp:posOffset>-616226</wp:posOffset>
              </wp:positionH>
              <wp:positionV relativeFrom="paragraph">
                <wp:posOffset>-112285</wp:posOffset>
              </wp:positionV>
              <wp:extent cx="10861482" cy="0"/>
              <wp:effectExtent l="0" t="0" r="0" b="0"/>
              <wp:wrapNone/>
              <wp:docPr id="8" name="Straight Connector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861482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bg1">
                            <a:lumMod val="50000"/>
                          </a:schemeClr>
                        </a:solidFill>
                        <a:prstDash val="dash"/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8ED6E88" id="Straight Connector 8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8.5pt,-8.85pt" to="806.75pt,-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" strokecolor="#7f7f7f [1612]" strokeweight="1.5pt">
              <v:stroke dashstyle="dash" joinstyle="miter"/>
            </v:line>
          </w:pict>
        </mc:Fallback>
      </mc:AlternateContent>
    </w:r>
  </w:p>
  <w:p w14:paraId="744EAC28" w14:textId="7924F790" w:rsidR="00AB36B6" w:rsidRDefault="00AB36B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D45CE3" w14:textId="77777777" w:rsidR="00875046" w:rsidRDefault="00875046" w:rsidP="00811AC4">
      <w:r>
        <w:separator/>
      </w:r>
    </w:p>
  </w:footnote>
  <w:footnote w:type="continuationSeparator" w:id="0">
    <w:p w14:paraId="1DDB0296" w14:textId="77777777" w:rsidR="00875046" w:rsidRDefault="00875046" w:rsidP="00811AC4">
      <w:r>
        <w:continuationSeparator/>
      </w:r>
    </w:p>
  </w:footnote>
  <w:footnote w:id="1">
    <w:p w14:paraId="2EBEB2A1" w14:textId="77777777" w:rsidR="00AB36B6" w:rsidRPr="00EE6ADE" w:rsidRDefault="00AB36B6" w:rsidP="002A61D6">
      <w:pPr>
        <w:pStyle w:val="FootnoteText"/>
        <w:rPr>
          <w:lang w:val="en-GB"/>
        </w:rPr>
      </w:pPr>
      <w:r w:rsidRPr="00EE6ADE">
        <w:rPr>
          <w:rStyle w:val="FootnoteReference"/>
          <w:lang w:val="en-GB"/>
        </w:rPr>
        <w:footnoteRef/>
      </w:r>
      <w:r w:rsidRPr="00EE6ADE">
        <w:rPr>
          <w:lang w:val="en-GB"/>
        </w:rPr>
        <w:t xml:space="preserve"> </w:t>
      </w:r>
      <w:r w:rsidRPr="00811AC4">
        <w:rPr>
          <w:rFonts w:ascii="Trebuchet MS" w:hAnsi="Trebuchet MS"/>
          <w:color w:val="003399"/>
          <w:lang w:val="en-GB"/>
        </w:rPr>
        <w:t xml:space="preserve">the implementation period (including extensions) </w:t>
      </w:r>
    </w:p>
  </w:footnote>
  <w:footnote w:id="2">
    <w:p w14:paraId="64D7A6F3" w14:textId="77777777" w:rsidR="00AB36B6" w:rsidRPr="00EE6ADE" w:rsidRDefault="00AB36B6" w:rsidP="002A61D6">
      <w:pPr>
        <w:pStyle w:val="FootnoteText"/>
        <w:rPr>
          <w:lang w:val="en-GB"/>
        </w:rPr>
      </w:pPr>
      <w:r w:rsidRPr="002400C1">
        <w:rPr>
          <w:rStyle w:val="FootnoteReference"/>
          <w:lang w:val="en-GB"/>
        </w:rPr>
        <w:footnoteRef/>
      </w:r>
      <w:r w:rsidRPr="002400C1">
        <w:rPr>
          <w:rStyle w:val="FootnoteReference"/>
        </w:rPr>
        <w:t xml:space="preserve"> </w:t>
      </w:r>
      <w:r w:rsidRPr="00811AC4">
        <w:rPr>
          <w:rFonts w:ascii="Trebuchet MS" w:hAnsi="Trebuchet MS"/>
          <w:color w:val="003399"/>
          <w:lang w:val="en-GB"/>
        </w:rPr>
        <w:t>total funds spent/total funds contracted *100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AD63AA" w14:textId="742BA544" w:rsidR="00AB36B6" w:rsidRDefault="00146387">
    <w:pPr>
      <w:pStyle w:val="Header"/>
    </w:pPr>
    <w:r>
      <w:rPr>
        <w:noProof/>
        <w:lang w:val="en-US"/>
      </w:rPr>
      <w:drawing>
        <wp:anchor distT="0" distB="0" distL="114300" distR="114300" simplePos="0" relativeHeight="251664384" behindDoc="0" locked="0" layoutInCell="1" allowOverlap="1" wp14:anchorId="497026ED" wp14:editId="3325F9C5">
          <wp:simplePos x="0" y="0"/>
          <wp:positionH relativeFrom="margin">
            <wp:align>left</wp:align>
          </wp:positionH>
          <wp:positionV relativeFrom="paragraph">
            <wp:posOffset>-257810</wp:posOffset>
          </wp:positionV>
          <wp:extent cx="4131042" cy="882000"/>
          <wp:effectExtent l="0" t="0" r="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131042" cy="88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75A96"/>
    <w:multiLevelType w:val="hybridMultilevel"/>
    <w:tmpl w:val="DA545464"/>
    <w:lvl w:ilvl="0" w:tplc="C682E43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D1595B"/>
    <w:multiLevelType w:val="hybridMultilevel"/>
    <w:tmpl w:val="F71A496A"/>
    <w:lvl w:ilvl="0" w:tplc="243ED61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7D13E9"/>
    <w:multiLevelType w:val="hybridMultilevel"/>
    <w:tmpl w:val="DE66819A"/>
    <w:lvl w:ilvl="0" w:tplc="9EDCEEB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D863568"/>
    <w:multiLevelType w:val="hybridMultilevel"/>
    <w:tmpl w:val="8F5C3044"/>
    <w:lvl w:ilvl="0" w:tplc="D93ED7E2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06374D"/>
    <w:multiLevelType w:val="hybridMultilevel"/>
    <w:tmpl w:val="5EC07C62"/>
    <w:lvl w:ilvl="0" w:tplc="4BF8FEC4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50718606">
    <w:abstractNumId w:val="2"/>
  </w:num>
  <w:num w:numId="2" w16cid:durableId="1405951657">
    <w:abstractNumId w:val="1"/>
  </w:num>
  <w:num w:numId="3" w16cid:durableId="1902249190">
    <w:abstractNumId w:val="0"/>
  </w:num>
  <w:num w:numId="4" w16cid:durableId="1527448088">
    <w:abstractNumId w:val="4"/>
  </w:num>
  <w:num w:numId="5" w16cid:durableId="123470600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1AC4"/>
    <w:rsid w:val="0002786E"/>
    <w:rsid w:val="00036406"/>
    <w:rsid w:val="00050A69"/>
    <w:rsid w:val="00093B12"/>
    <w:rsid w:val="000E060B"/>
    <w:rsid w:val="00134BA2"/>
    <w:rsid w:val="00146387"/>
    <w:rsid w:val="001905ED"/>
    <w:rsid w:val="00207BA8"/>
    <w:rsid w:val="00214346"/>
    <w:rsid w:val="00216387"/>
    <w:rsid w:val="00271689"/>
    <w:rsid w:val="002775D8"/>
    <w:rsid w:val="002A61D6"/>
    <w:rsid w:val="00330FB9"/>
    <w:rsid w:val="00337009"/>
    <w:rsid w:val="0036239A"/>
    <w:rsid w:val="003C3F36"/>
    <w:rsid w:val="003F4CE5"/>
    <w:rsid w:val="00421B7F"/>
    <w:rsid w:val="004639B1"/>
    <w:rsid w:val="004D3ED9"/>
    <w:rsid w:val="004D72DB"/>
    <w:rsid w:val="005625F6"/>
    <w:rsid w:val="00581D7C"/>
    <w:rsid w:val="005C7630"/>
    <w:rsid w:val="005D39D9"/>
    <w:rsid w:val="005D4E44"/>
    <w:rsid w:val="005E1EFA"/>
    <w:rsid w:val="00624739"/>
    <w:rsid w:val="00625824"/>
    <w:rsid w:val="00651114"/>
    <w:rsid w:val="006A7C90"/>
    <w:rsid w:val="006B51E1"/>
    <w:rsid w:val="006F23C1"/>
    <w:rsid w:val="007473D6"/>
    <w:rsid w:val="00765D1D"/>
    <w:rsid w:val="00781606"/>
    <w:rsid w:val="007F18A3"/>
    <w:rsid w:val="007F561B"/>
    <w:rsid w:val="00811AC4"/>
    <w:rsid w:val="00817FE5"/>
    <w:rsid w:val="00875046"/>
    <w:rsid w:val="008C00F9"/>
    <w:rsid w:val="008D1F12"/>
    <w:rsid w:val="008D53A9"/>
    <w:rsid w:val="009A52C1"/>
    <w:rsid w:val="009C255D"/>
    <w:rsid w:val="009F6091"/>
    <w:rsid w:val="00A404DF"/>
    <w:rsid w:val="00AB36B6"/>
    <w:rsid w:val="00AF3A07"/>
    <w:rsid w:val="00B42DDE"/>
    <w:rsid w:val="00B51DBE"/>
    <w:rsid w:val="00B97DB2"/>
    <w:rsid w:val="00BB3B24"/>
    <w:rsid w:val="00BD092F"/>
    <w:rsid w:val="00C059D8"/>
    <w:rsid w:val="00D37AFF"/>
    <w:rsid w:val="00D43CF4"/>
    <w:rsid w:val="00D97C33"/>
    <w:rsid w:val="00E0768D"/>
    <w:rsid w:val="00E4783C"/>
    <w:rsid w:val="00EE50AE"/>
    <w:rsid w:val="00EE6CB4"/>
    <w:rsid w:val="00EF0746"/>
    <w:rsid w:val="00F93A1C"/>
    <w:rsid w:val="00FB104E"/>
    <w:rsid w:val="00FB3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7D27E502"/>
  <w15:chartTrackingRefBased/>
  <w15:docId w15:val="{495EC8F6-E322-4AEA-8F82-26633D626B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1AC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semiHidden/>
    <w:unhideWhenUsed/>
    <w:rsid w:val="00811AC4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811AC4"/>
    <w:rPr>
      <w:rFonts w:ascii="Times New Roman" w:eastAsia="Times New Roman" w:hAnsi="Times New Roman" w:cs="Times New Roman"/>
      <w:sz w:val="20"/>
      <w:szCs w:val="20"/>
      <w:lang w:val="ro-RO"/>
    </w:rPr>
  </w:style>
  <w:style w:type="character" w:styleId="FootnoteReference">
    <w:name w:val="footnote reference"/>
    <w:basedOn w:val="DefaultParagraphFont"/>
    <w:semiHidden/>
    <w:unhideWhenUsed/>
    <w:rsid w:val="00811AC4"/>
    <w:rPr>
      <w:vertAlign w:val="superscript"/>
    </w:rPr>
  </w:style>
  <w:style w:type="table" w:styleId="TableGrid">
    <w:name w:val="Table Grid"/>
    <w:basedOn w:val="TableNormal"/>
    <w:uiPriority w:val="39"/>
    <w:rsid w:val="00811A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11AC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1AC4"/>
    <w:rPr>
      <w:rFonts w:ascii="Times New Roman" w:eastAsia="Times New Roman" w:hAnsi="Times New Roman" w:cs="Times New Roman"/>
      <w:sz w:val="24"/>
      <w:szCs w:val="24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811AC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1AC4"/>
    <w:rPr>
      <w:rFonts w:ascii="Times New Roman" w:eastAsia="Times New Roman" w:hAnsi="Times New Roman" w:cs="Times New Roman"/>
      <w:sz w:val="24"/>
      <w:szCs w:val="24"/>
      <w:lang w:val="ro-RO"/>
    </w:rPr>
  </w:style>
  <w:style w:type="paragraph" w:styleId="ListParagraph">
    <w:name w:val="List Paragraph"/>
    <w:basedOn w:val="Normal"/>
    <w:uiPriority w:val="34"/>
    <w:qFormat/>
    <w:rsid w:val="007473D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B36B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372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5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0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65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2736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02964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6</Pages>
  <Words>663</Words>
  <Characters>3781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Emeric, Bardos</dc:creator>
  <cp:keywords/>
  <dc:description/>
  <cp:lastModifiedBy>Carmen-Dana, Stojanovic</cp:lastModifiedBy>
  <cp:revision>44</cp:revision>
  <dcterms:created xsi:type="dcterms:W3CDTF">2019-07-05T06:23:00Z</dcterms:created>
  <dcterms:modified xsi:type="dcterms:W3CDTF">2023-08-10T16:13:00Z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e593fec2b0b57c0583ead13e2b8fdc6bea833c3ac5279387b82ef697ec41e943</vt:lpwstr>
  </property>
</Properties>
</file>