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9CCD1" w14:textId="77777777" w:rsidR="00811AC4" w:rsidRPr="007F2999" w:rsidRDefault="00811AC4" w:rsidP="00811AC4">
      <w:pPr>
        <w:rPr>
          <w:rFonts w:ascii="Trebuchet MS" w:hAnsi="Trebuchet MS"/>
          <w:sz w:val="2"/>
          <w:szCs w:val="2"/>
          <w:lang w:val="en-GB"/>
        </w:rPr>
      </w:pPr>
    </w:p>
    <w:p w14:paraId="31B2EA6B" w14:textId="37D7C790" w:rsidR="00811AC4" w:rsidRPr="007F2999" w:rsidRDefault="00811AC4" w:rsidP="00811AC4">
      <w:pPr>
        <w:rPr>
          <w:rFonts w:ascii="Trebuchet MS" w:hAnsi="Trebuchet MS"/>
          <w:sz w:val="4"/>
          <w:szCs w:val="4"/>
          <w:lang w:val="en-GB"/>
        </w:rPr>
      </w:pPr>
    </w:p>
    <w:tbl>
      <w:tblPr>
        <w:tblpPr w:leftFromText="180" w:rightFromText="180" w:vertAnchor="page" w:horzAnchor="margin" w:tblpXSpec="center" w:tblpY="2067"/>
        <w:tblW w:w="14601" w:type="dxa"/>
        <w:tblLook w:val="04A0" w:firstRow="1" w:lastRow="0" w:firstColumn="1" w:lastColumn="0" w:noHBand="0" w:noVBand="1"/>
      </w:tblPr>
      <w:tblGrid>
        <w:gridCol w:w="2977"/>
        <w:gridCol w:w="11624"/>
      </w:tblGrid>
      <w:tr w:rsidR="002A61D6" w:rsidRPr="007F2999" w14:paraId="6C9E4F43" w14:textId="77777777" w:rsidTr="000454CB">
        <w:trPr>
          <w:trHeight w:val="313"/>
        </w:trPr>
        <w:tc>
          <w:tcPr>
            <w:tcW w:w="14601" w:type="dxa"/>
            <w:gridSpan w:val="2"/>
            <w:tcBorders>
              <w:top w:val="nil"/>
              <w:left w:val="nil"/>
              <w:bottom w:val="nil"/>
              <w:right w:val="nil"/>
            </w:tcBorders>
            <w:shd w:val="clear" w:color="auto" w:fill="003399"/>
            <w:noWrap/>
            <w:vAlign w:val="center"/>
          </w:tcPr>
          <w:p w14:paraId="6F495DBF" w14:textId="77777777" w:rsidR="002A61D6" w:rsidRPr="007F2999" w:rsidRDefault="002A61D6" w:rsidP="002A61D6">
            <w:pPr>
              <w:jc w:val="center"/>
              <w:rPr>
                <w:rFonts w:ascii="Trebuchet MS" w:hAnsi="Trebuchet MS"/>
                <w:b/>
                <w:color w:val="FFFFFF" w:themeColor="background1"/>
                <w:lang w:val="en-GB"/>
              </w:rPr>
            </w:pPr>
            <w:r w:rsidRPr="007F2999">
              <w:rPr>
                <w:rFonts w:ascii="Trebuchet MS" w:hAnsi="Trebuchet MS"/>
                <w:b/>
                <w:color w:val="FFFFFF" w:themeColor="background1"/>
                <w:lang w:val="en-GB"/>
              </w:rPr>
              <w:t>Project information</w:t>
            </w:r>
          </w:p>
        </w:tc>
      </w:tr>
      <w:tr w:rsidR="002A61D6" w:rsidRPr="007F2999" w14:paraId="12F7A3C7" w14:textId="77777777" w:rsidTr="000454CB">
        <w:trPr>
          <w:trHeight w:val="313"/>
        </w:trPr>
        <w:tc>
          <w:tcPr>
            <w:tcW w:w="2977" w:type="dxa"/>
            <w:tcBorders>
              <w:top w:val="nil"/>
              <w:left w:val="nil"/>
              <w:right w:val="nil"/>
            </w:tcBorders>
            <w:shd w:val="clear" w:color="auto" w:fill="auto"/>
            <w:noWrap/>
            <w:vAlign w:val="bottom"/>
          </w:tcPr>
          <w:p w14:paraId="1053A651" w14:textId="77777777" w:rsidR="002A61D6" w:rsidRPr="007F2999" w:rsidRDefault="002A61D6" w:rsidP="002A61D6">
            <w:pPr>
              <w:rPr>
                <w:rFonts w:ascii="Trebuchet MS" w:hAnsi="Trebuchet MS"/>
                <w:color w:val="000000"/>
                <w:lang w:val="en-GB"/>
              </w:rPr>
            </w:pPr>
          </w:p>
        </w:tc>
        <w:tc>
          <w:tcPr>
            <w:tcW w:w="11624" w:type="dxa"/>
            <w:tcBorders>
              <w:top w:val="nil"/>
              <w:left w:val="nil"/>
              <w:right w:val="nil"/>
            </w:tcBorders>
            <w:shd w:val="clear" w:color="auto" w:fill="auto"/>
            <w:noWrap/>
            <w:vAlign w:val="bottom"/>
          </w:tcPr>
          <w:p w14:paraId="74203755" w14:textId="77777777" w:rsidR="002A61D6" w:rsidRPr="007F2999" w:rsidRDefault="002A61D6" w:rsidP="002A61D6">
            <w:pPr>
              <w:rPr>
                <w:rFonts w:ascii="Trebuchet MS" w:hAnsi="Trebuchet MS"/>
                <w:lang w:val="en-GB"/>
              </w:rPr>
            </w:pPr>
          </w:p>
        </w:tc>
      </w:tr>
      <w:tr w:rsidR="00134BA2" w:rsidRPr="007F2999" w14:paraId="745A550F" w14:textId="77777777" w:rsidTr="000454CB">
        <w:trPr>
          <w:trHeight w:val="313"/>
        </w:trPr>
        <w:tc>
          <w:tcPr>
            <w:tcW w:w="2977" w:type="dxa"/>
            <w:shd w:val="clear" w:color="auto" w:fill="auto"/>
            <w:noWrap/>
          </w:tcPr>
          <w:p w14:paraId="4152D259" w14:textId="77777777" w:rsidR="00134BA2" w:rsidRPr="007F2999" w:rsidRDefault="00134BA2" w:rsidP="00134BA2">
            <w:pPr>
              <w:rPr>
                <w:rFonts w:ascii="Trebuchet MS" w:hAnsi="Trebuchet MS"/>
                <w:color w:val="003399"/>
                <w:lang w:val="en-GB"/>
              </w:rPr>
            </w:pPr>
            <w:r w:rsidRPr="007F2999">
              <w:rPr>
                <w:rFonts w:ascii="Trebuchet MS" w:hAnsi="Trebuchet MS"/>
                <w:color w:val="003399"/>
                <w:lang w:val="en-GB"/>
              </w:rPr>
              <w:t>CALL FOR PROPOSALS</w:t>
            </w:r>
          </w:p>
        </w:tc>
        <w:tc>
          <w:tcPr>
            <w:tcW w:w="11624" w:type="dxa"/>
            <w:tcBorders>
              <w:left w:val="nil"/>
              <w:bottom w:val="single" w:sz="4" w:space="0" w:color="auto"/>
            </w:tcBorders>
            <w:shd w:val="clear" w:color="auto" w:fill="auto"/>
            <w:noWrap/>
            <w:vAlign w:val="center"/>
          </w:tcPr>
          <w:p w14:paraId="215C7DFF" w14:textId="4C46E59B" w:rsidR="00134BA2" w:rsidRPr="007F2999" w:rsidRDefault="00765D1D" w:rsidP="00134BA2">
            <w:pPr>
              <w:rPr>
                <w:rFonts w:ascii="Trebuchet MS" w:hAnsi="Trebuchet MS"/>
                <w:lang w:val="en-GB"/>
              </w:rPr>
            </w:pPr>
            <w:r w:rsidRPr="007F2999">
              <w:rPr>
                <w:rFonts w:ascii="Trebuchet MS" w:hAnsi="Trebuchet MS"/>
                <w:lang w:val="en-GB"/>
              </w:rPr>
              <w:t>2</w:t>
            </w:r>
          </w:p>
        </w:tc>
      </w:tr>
      <w:tr w:rsidR="00134BA2" w:rsidRPr="007F2999" w14:paraId="5F86A870" w14:textId="77777777" w:rsidTr="000454CB">
        <w:trPr>
          <w:trHeight w:val="405"/>
        </w:trPr>
        <w:tc>
          <w:tcPr>
            <w:tcW w:w="2977" w:type="dxa"/>
            <w:shd w:val="clear" w:color="auto" w:fill="auto"/>
            <w:noWrap/>
            <w:hideMark/>
          </w:tcPr>
          <w:p w14:paraId="487E0DD8" w14:textId="77777777" w:rsidR="00134BA2" w:rsidRPr="007F2999" w:rsidRDefault="00134BA2" w:rsidP="00134BA2">
            <w:pPr>
              <w:rPr>
                <w:rFonts w:ascii="Trebuchet MS" w:hAnsi="Trebuchet MS"/>
                <w:color w:val="003399"/>
                <w:lang w:val="en-GB"/>
              </w:rPr>
            </w:pPr>
            <w:r w:rsidRPr="007F2999">
              <w:rPr>
                <w:rFonts w:ascii="Trebuchet MS" w:hAnsi="Trebuchet MS"/>
                <w:color w:val="003399"/>
                <w:lang w:val="en-GB"/>
              </w:rPr>
              <w:t>e-MS Code:</w:t>
            </w:r>
          </w:p>
        </w:tc>
        <w:tc>
          <w:tcPr>
            <w:tcW w:w="11624" w:type="dxa"/>
            <w:tcBorders>
              <w:top w:val="single" w:sz="4" w:space="0" w:color="auto"/>
              <w:left w:val="nil"/>
              <w:bottom w:val="single" w:sz="4" w:space="0" w:color="auto"/>
            </w:tcBorders>
            <w:shd w:val="clear" w:color="auto" w:fill="auto"/>
            <w:noWrap/>
            <w:vAlign w:val="center"/>
          </w:tcPr>
          <w:p w14:paraId="26E5F8CD" w14:textId="7C547919" w:rsidR="00134BA2" w:rsidRPr="007F2999" w:rsidRDefault="00434FAB" w:rsidP="00DF15A6">
            <w:pPr>
              <w:rPr>
                <w:rFonts w:ascii="Trebuchet MS" w:hAnsi="Trebuchet MS"/>
                <w:lang w:val="en-GB"/>
              </w:rPr>
            </w:pPr>
            <w:r w:rsidRPr="007F2999">
              <w:rPr>
                <w:rFonts w:ascii="Trebuchet MS" w:hAnsi="Trebuchet MS"/>
                <w:lang w:val="en-GB"/>
              </w:rPr>
              <w:t>RORS-</w:t>
            </w:r>
            <w:r w:rsidR="00DF15A6" w:rsidRPr="007F2999">
              <w:rPr>
                <w:rFonts w:ascii="Trebuchet MS" w:hAnsi="Trebuchet MS"/>
                <w:lang w:val="en-GB"/>
              </w:rPr>
              <w:t>379</w:t>
            </w:r>
          </w:p>
        </w:tc>
      </w:tr>
      <w:tr w:rsidR="00134BA2" w:rsidRPr="007F2999" w14:paraId="36593A18" w14:textId="77777777" w:rsidTr="000454CB">
        <w:trPr>
          <w:trHeight w:val="313"/>
        </w:trPr>
        <w:tc>
          <w:tcPr>
            <w:tcW w:w="2977" w:type="dxa"/>
            <w:shd w:val="clear" w:color="auto" w:fill="auto"/>
            <w:noWrap/>
            <w:hideMark/>
          </w:tcPr>
          <w:p w14:paraId="4BF8B3F8" w14:textId="77777777" w:rsidR="00134BA2" w:rsidRPr="007F2999" w:rsidRDefault="00134BA2" w:rsidP="00134BA2">
            <w:pPr>
              <w:rPr>
                <w:rFonts w:ascii="Trebuchet MS" w:hAnsi="Trebuchet MS"/>
                <w:color w:val="003399"/>
                <w:lang w:val="en-GB"/>
              </w:rPr>
            </w:pPr>
            <w:r w:rsidRPr="007F2999">
              <w:rPr>
                <w:rFonts w:ascii="Trebuchet MS" w:hAnsi="Trebuchet MS"/>
                <w:color w:val="003399"/>
                <w:lang w:val="en-GB"/>
              </w:rPr>
              <w:t>PRIORITY AXIS:</w:t>
            </w:r>
          </w:p>
        </w:tc>
        <w:tc>
          <w:tcPr>
            <w:tcW w:w="11624" w:type="dxa"/>
            <w:tcBorders>
              <w:top w:val="single" w:sz="4" w:space="0" w:color="auto"/>
              <w:left w:val="nil"/>
              <w:bottom w:val="single" w:sz="4" w:space="0" w:color="auto"/>
            </w:tcBorders>
            <w:shd w:val="clear" w:color="auto" w:fill="auto"/>
            <w:noWrap/>
            <w:vAlign w:val="center"/>
          </w:tcPr>
          <w:p w14:paraId="1F1CFE6C" w14:textId="0CEADE77" w:rsidR="00134BA2" w:rsidRPr="007F2999" w:rsidRDefault="00AA0FEF" w:rsidP="00AA0FEF">
            <w:pPr>
              <w:rPr>
                <w:rFonts w:ascii="Trebuchet MS" w:hAnsi="Trebuchet MS"/>
                <w:lang w:val="en-GB"/>
              </w:rPr>
            </w:pPr>
            <w:r w:rsidRPr="007F2999">
              <w:rPr>
                <w:rFonts w:ascii="Trebuchet MS" w:hAnsi="Trebuchet MS"/>
                <w:lang w:val="en-GB"/>
              </w:rPr>
              <w:t>4</w:t>
            </w:r>
            <w:r w:rsidR="00134BA2" w:rsidRPr="007F2999">
              <w:rPr>
                <w:rFonts w:ascii="Trebuchet MS" w:hAnsi="Trebuchet MS"/>
                <w:lang w:val="en-GB"/>
              </w:rPr>
              <w:t xml:space="preserve"> </w:t>
            </w:r>
            <w:r w:rsidRPr="007F2999">
              <w:rPr>
                <w:rFonts w:ascii="Trebuchet MS" w:hAnsi="Trebuchet MS"/>
                <w:lang w:val="en-GB"/>
              </w:rPr>
              <w:t>Attractiveness for sustainable tourism</w:t>
            </w:r>
          </w:p>
        </w:tc>
      </w:tr>
      <w:tr w:rsidR="00134BA2" w:rsidRPr="007F2999" w14:paraId="20E3E633" w14:textId="77777777" w:rsidTr="000454CB">
        <w:trPr>
          <w:trHeight w:val="313"/>
        </w:trPr>
        <w:tc>
          <w:tcPr>
            <w:tcW w:w="2977" w:type="dxa"/>
            <w:shd w:val="clear" w:color="auto" w:fill="auto"/>
            <w:noWrap/>
            <w:hideMark/>
          </w:tcPr>
          <w:p w14:paraId="181681CA" w14:textId="77777777" w:rsidR="00134BA2" w:rsidRPr="007F2999" w:rsidRDefault="00134BA2" w:rsidP="00134BA2">
            <w:pPr>
              <w:rPr>
                <w:rFonts w:ascii="Trebuchet MS" w:hAnsi="Trebuchet MS"/>
                <w:color w:val="003399"/>
                <w:lang w:val="en-GB"/>
              </w:rPr>
            </w:pPr>
            <w:r w:rsidRPr="007F2999">
              <w:rPr>
                <w:rFonts w:ascii="Trebuchet MS" w:hAnsi="Trebuchet MS"/>
                <w:color w:val="003399"/>
                <w:lang w:val="en-GB"/>
              </w:rPr>
              <w:t>OBJECTIVE:</w:t>
            </w:r>
          </w:p>
        </w:tc>
        <w:tc>
          <w:tcPr>
            <w:tcW w:w="11624" w:type="dxa"/>
            <w:tcBorders>
              <w:top w:val="single" w:sz="4" w:space="0" w:color="auto"/>
              <w:left w:val="nil"/>
              <w:bottom w:val="single" w:sz="4" w:space="0" w:color="auto"/>
            </w:tcBorders>
            <w:shd w:val="clear" w:color="auto" w:fill="auto"/>
            <w:noWrap/>
            <w:vAlign w:val="center"/>
          </w:tcPr>
          <w:p w14:paraId="327DD868" w14:textId="0DD004CE" w:rsidR="00134BA2" w:rsidRPr="007F2999" w:rsidRDefault="00AA0FEF" w:rsidP="00134BA2">
            <w:pPr>
              <w:rPr>
                <w:rFonts w:ascii="Trebuchet MS" w:hAnsi="Trebuchet MS"/>
                <w:lang w:val="en-GB"/>
              </w:rPr>
            </w:pPr>
            <w:r w:rsidRPr="007F2999">
              <w:rPr>
                <w:rFonts w:ascii="Trebuchet MS" w:hAnsi="Trebuchet MS"/>
                <w:lang w:val="en-GB"/>
              </w:rPr>
              <w:t>4.1 Investments for the growth of the demand of local tourism networks and promotion of innovative tourism</w:t>
            </w:r>
          </w:p>
        </w:tc>
      </w:tr>
      <w:tr w:rsidR="00134BA2" w:rsidRPr="007F2999" w14:paraId="24F805DB" w14:textId="77777777" w:rsidTr="000454CB">
        <w:trPr>
          <w:trHeight w:val="418"/>
        </w:trPr>
        <w:tc>
          <w:tcPr>
            <w:tcW w:w="2977" w:type="dxa"/>
            <w:shd w:val="clear" w:color="auto" w:fill="auto"/>
            <w:noWrap/>
            <w:hideMark/>
          </w:tcPr>
          <w:p w14:paraId="6202F2E4" w14:textId="77777777" w:rsidR="00134BA2" w:rsidRPr="007F2999" w:rsidRDefault="00134BA2" w:rsidP="00134BA2">
            <w:pPr>
              <w:rPr>
                <w:rFonts w:ascii="Trebuchet MS" w:hAnsi="Trebuchet MS"/>
                <w:color w:val="003399"/>
                <w:lang w:val="en-GB"/>
              </w:rPr>
            </w:pPr>
            <w:r w:rsidRPr="007F2999">
              <w:rPr>
                <w:rFonts w:ascii="Trebuchet MS" w:hAnsi="Trebuchet MS"/>
                <w:color w:val="003399"/>
                <w:lang w:val="en-GB"/>
              </w:rPr>
              <w:t>PROJECT TITLE:</w:t>
            </w:r>
          </w:p>
        </w:tc>
        <w:tc>
          <w:tcPr>
            <w:tcW w:w="11624" w:type="dxa"/>
            <w:tcBorders>
              <w:top w:val="single" w:sz="4" w:space="0" w:color="auto"/>
              <w:left w:val="nil"/>
              <w:bottom w:val="single" w:sz="4" w:space="0" w:color="auto"/>
            </w:tcBorders>
            <w:shd w:val="clear" w:color="auto" w:fill="auto"/>
            <w:noWrap/>
            <w:vAlign w:val="center"/>
          </w:tcPr>
          <w:p w14:paraId="262CEFCB" w14:textId="466F4A33" w:rsidR="00134BA2" w:rsidRPr="007F2999" w:rsidRDefault="00AA0FEF" w:rsidP="00134BA2">
            <w:pPr>
              <w:rPr>
                <w:rFonts w:ascii="Trebuchet MS" w:hAnsi="Trebuchet MS"/>
                <w:b/>
                <w:color w:val="0070C0"/>
                <w:lang w:val="en-GB"/>
              </w:rPr>
            </w:pPr>
            <w:r w:rsidRPr="007F2999">
              <w:rPr>
                <w:rFonts w:ascii="Trebuchet MS" w:hAnsi="Trebuchet MS"/>
                <w:b/>
                <w:color w:val="0070C0"/>
                <w:lang w:val="en-GB"/>
              </w:rPr>
              <w:t>Banat touristic cycling route connection</w:t>
            </w:r>
          </w:p>
        </w:tc>
      </w:tr>
      <w:tr w:rsidR="00134BA2" w:rsidRPr="007F2999" w14:paraId="755693D6" w14:textId="77777777" w:rsidTr="000454CB">
        <w:trPr>
          <w:trHeight w:val="313"/>
        </w:trPr>
        <w:tc>
          <w:tcPr>
            <w:tcW w:w="2977" w:type="dxa"/>
            <w:shd w:val="clear" w:color="auto" w:fill="auto"/>
            <w:noWrap/>
            <w:hideMark/>
          </w:tcPr>
          <w:p w14:paraId="5A05647F" w14:textId="77777777" w:rsidR="00134BA2" w:rsidRPr="007F2999" w:rsidRDefault="00134BA2" w:rsidP="00134BA2">
            <w:pPr>
              <w:rPr>
                <w:rFonts w:ascii="Trebuchet MS" w:hAnsi="Trebuchet MS"/>
                <w:color w:val="003399"/>
                <w:lang w:val="en-GB"/>
              </w:rPr>
            </w:pPr>
            <w:r w:rsidRPr="007F2999">
              <w:rPr>
                <w:rFonts w:ascii="Trebuchet MS" w:hAnsi="Trebuchet MS"/>
                <w:color w:val="003399"/>
                <w:lang w:val="en-GB"/>
              </w:rPr>
              <w:t>ACRONYM:</w:t>
            </w:r>
          </w:p>
        </w:tc>
        <w:tc>
          <w:tcPr>
            <w:tcW w:w="11624" w:type="dxa"/>
            <w:tcBorders>
              <w:top w:val="single" w:sz="4" w:space="0" w:color="auto"/>
              <w:left w:val="nil"/>
              <w:bottom w:val="single" w:sz="4" w:space="0" w:color="auto"/>
            </w:tcBorders>
            <w:shd w:val="clear" w:color="auto" w:fill="auto"/>
            <w:noWrap/>
            <w:vAlign w:val="center"/>
          </w:tcPr>
          <w:p w14:paraId="1BED2FFC" w14:textId="5F694312" w:rsidR="00134BA2" w:rsidRPr="007F2999" w:rsidRDefault="00AA0FEF" w:rsidP="00134BA2">
            <w:pPr>
              <w:rPr>
                <w:rFonts w:ascii="Trebuchet MS" w:hAnsi="Trebuchet MS"/>
                <w:lang w:val="en-GB"/>
              </w:rPr>
            </w:pPr>
            <w:r w:rsidRPr="007F2999">
              <w:rPr>
                <w:rFonts w:ascii="Trebuchet MS" w:hAnsi="Trebuchet MS"/>
                <w:lang w:val="en-GB"/>
              </w:rPr>
              <w:t>BanatBike</w:t>
            </w:r>
          </w:p>
        </w:tc>
      </w:tr>
      <w:tr w:rsidR="00134BA2" w:rsidRPr="007F2999" w14:paraId="77B48826" w14:textId="77777777" w:rsidTr="000454CB">
        <w:trPr>
          <w:trHeight w:val="313"/>
        </w:trPr>
        <w:tc>
          <w:tcPr>
            <w:tcW w:w="2977" w:type="dxa"/>
            <w:shd w:val="clear" w:color="auto" w:fill="auto"/>
            <w:noWrap/>
            <w:hideMark/>
          </w:tcPr>
          <w:p w14:paraId="157268EA" w14:textId="77777777" w:rsidR="00134BA2" w:rsidRPr="007F2999" w:rsidRDefault="00134BA2" w:rsidP="00134BA2">
            <w:pPr>
              <w:rPr>
                <w:rFonts w:ascii="Trebuchet MS" w:hAnsi="Trebuchet MS"/>
                <w:color w:val="003399"/>
                <w:lang w:val="en-GB"/>
              </w:rPr>
            </w:pPr>
            <w:r w:rsidRPr="007F2999">
              <w:rPr>
                <w:rFonts w:ascii="Trebuchet MS" w:hAnsi="Trebuchet MS"/>
                <w:color w:val="003399"/>
                <w:lang w:val="en-GB"/>
              </w:rPr>
              <w:t>DURATION</w:t>
            </w:r>
            <w:r w:rsidRPr="007F2999">
              <w:rPr>
                <w:rStyle w:val="FootnoteReference"/>
                <w:rFonts w:ascii="Trebuchet MS" w:hAnsi="Trebuchet MS"/>
                <w:color w:val="003399"/>
                <w:lang w:val="en-GB"/>
              </w:rPr>
              <w:footnoteReference w:id="1"/>
            </w:r>
            <w:r w:rsidRPr="007F2999">
              <w:rPr>
                <w:rFonts w:ascii="Trebuchet MS" w:hAnsi="Trebuchet MS"/>
                <w:color w:val="003399"/>
                <w:lang w:val="en-GB"/>
              </w:rPr>
              <w:t>:</w:t>
            </w:r>
          </w:p>
        </w:tc>
        <w:tc>
          <w:tcPr>
            <w:tcW w:w="11624" w:type="dxa"/>
            <w:tcBorders>
              <w:top w:val="single" w:sz="4" w:space="0" w:color="auto"/>
              <w:left w:val="nil"/>
              <w:bottom w:val="single" w:sz="4" w:space="0" w:color="auto"/>
            </w:tcBorders>
            <w:shd w:val="clear" w:color="auto" w:fill="auto"/>
            <w:noWrap/>
            <w:vAlign w:val="center"/>
          </w:tcPr>
          <w:p w14:paraId="612F8956" w14:textId="722C9500" w:rsidR="00134BA2" w:rsidRPr="007F2999" w:rsidRDefault="00AA0FEF" w:rsidP="004707A7">
            <w:pPr>
              <w:rPr>
                <w:rFonts w:ascii="Trebuchet MS" w:hAnsi="Trebuchet MS"/>
                <w:lang w:val="en-GB"/>
              </w:rPr>
            </w:pPr>
            <w:r w:rsidRPr="007F2999">
              <w:rPr>
                <w:rFonts w:ascii="Trebuchet MS" w:hAnsi="Trebuchet MS"/>
                <w:lang w:val="en-GB"/>
              </w:rPr>
              <w:t>29.12.2020 – 28.0</w:t>
            </w:r>
            <w:r w:rsidR="00403DDD" w:rsidRPr="007F2999">
              <w:rPr>
                <w:rFonts w:ascii="Trebuchet MS" w:hAnsi="Trebuchet MS"/>
                <w:lang w:val="en-GB"/>
              </w:rPr>
              <w:t>9</w:t>
            </w:r>
            <w:r w:rsidRPr="007F2999">
              <w:rPr>
                <w:rFonts w:ascii="Trebuchet MS" w:hAnsi="Trebuchet MS"/>
                <w:lang w:val="en-GB"/>
              </w:rPr>
              <w:t>.</w:t>
            </w:r>
            <w:r w:rsidR="004707A7" w:rsidRPr="007F2999">
              <w:rPr>
                <w:rFonts w:ascii="Trebuchet MS" w:hAnsi="Trebuchet MS"/>
                <w:lang w:val="en-GB"/>
              </w:rPr>
              <w:t>2</w:t>
            </w:r>
            <w:r w:rsidRPr="007F2999">
              <w:rPr>
                <w:rFonts w:ascii="Trebuchet MS" w:hAnsi="Trebuchet MS"/>
                <w:lang w:val="en-GB"/>
              </w:rPr>
              <w:t>022</w:t>
            </w:r>
            <w:r w:rsidR="00D06357" w:rsidRPr="007F2999">
              <w:rPr>
                <w:rFonts w:ascii="Trebuchet MS" w:hAnsi="Trebuchet MS"/>
                <w:lang w:val="en-GB"/>
              </w:rPr>
              <w:t xml:space="preserve"> (</w:t>
            </w:r>
            <w:r w:rsidR="00403DDD" w:rsidRPr="007F2999">
              <w:rPr>
                <w:rFonts w:ascii="Trebuchet MS" w:hAnsi="Trebuchet MS"/>
                <w:lang w:val="en-GB"/>
              </w:rPr>
              <w:t>21</w:t>
            </w:r>
            <w:r w:rsidR="00134BA2" w:rsidRPr="007F2999">
              <w:rPr>
                <w:rFonts w:ascii="Trebuchet MS" w:hAnsi="Trebuchet MS"/>
                <w:lang w:val="en-GB"/>
              </w:rPr>
              <w:t xml:space="preserve"> </w:t>
            </w:r>
            <w:r w:rsidR="004707A7" w:rsidRPr="007F2999">
              <w:rPr>
                <w:rFonts w:ascii="Trebuchet MS" w:hAnsi="Trebuchet MS"/>
                <w:lang w:val="en-GB"/>
              </w:rPr>
              <w:t>m</w:t>
            </w:r>
            <w:r w:rsidR="00134BA2" w:rsidRPr="007F2999">
              <w:rPr>
                <w:rFonts w:ascii="Trebuchet MS" w:hAnsi="Trebuchet MS"/>
                <w:lang w:val="en-GB"/>
              </w:rPr>
              <w:t>onths</w:t>
            </w:r>
            <w:r w:rsidR="00D06357" w:rsidRPr="007F2999">
              <w:rPr>
                <w:rFonts w:ascii="Trebuchet MS" w:hAnsi="Trebuchet MS"/>
                <w:lang w:val="en-GB"/>
              </w:rPr>
              <w:t>)</w:t>
            </w:r>
          </w:p>
        </w:tc>
      </w:tr>
      <w:tr w:rsidR="00134BA2" w:rsidRPr="007F2999" w14:paraId="475383C5" w14:textId="77777777" w:rsidTr="000454CB">
        <w:trPr>
          <w:trHeight w:val="313"/>
        </w:trPr>
        <w:tc>
          <w:tcPr>
            <w:tcW w:w="2977" w:type="dxa"/>
            <w:shd w:val="clear" w:color="auto" w:fill="auto"/>
            <w:noWrap/>
            <w:hideMark/>
          </w:tcPr>
          <w:p w14:paraId="63D806D3" w14:textId="77777777" w:rsidR="00134BA2" w:rsidRPr="007F2999" w:rsidRDefault="00134BA2" w:rsidP="00134BA2">
            <w:pPr>
              <w:rPr>
                <w:rFonts w:ascii="Trebuchet MS" w:hAnsi="Trebuchet MS"/>
                <w:color w:val="003399"/>
                <w:lang w:val="en-GB"/>
              </w:rPr>
            </w:pPr>
            <w:r w:rsidRPr="007F2999">
              <w:rPr>
                <w:rFonts w:ascii="Trebuchet MS" w:hAnsi="Trebuchet MS"/>
                <w:color w:val="003399"/>
                <w:lang w:val="en-GB"/>
              </w:rPr>
              <w:t>Interreg-IPA</w:t>
            </w:r>
          </w:p>
          <w:p w14:paraId="718AB194" w14:textId="77777777" w:rsidR="00134BA2" w:rsidRPr="007F2999" w:rsidRDefault="00134BA2" w:rsidP="00134BA2">
            <w:pPr>
              <w:rPr>
                <w:rFonts w:ascii="Trebuchet MS" w:hAnsi="Trebuchet MS"/>
                <w:color w:val="003399"/>
                <w:lang w:val="en-GB"/>
              </w:rPr>
            </w:pPr>
            <w:r w:rsidRPr="007F2999">
              <w:rPr>
                <w:rFonts w:ascii="Trebuchet MS" w:hAnsi="Trebuchet MS"/>
                <w:color w:val="003399"/>
                <w:lang w:val="en-GB"/>
              </w:rPr>
              <w:t>FUNDS CONTRACTED:</w:t>
            </w:r>
          </w:p>
        </w:tc>
        <w:tc>
          <w:tcPr>
            <w:tcW w:w="11624" w:type="dxa"/>
            <w:tcBorders>
              <w:top w:val="single" w:sz="4" w:space="0" w:color="auto"/>
              <w:left w:val="nil"/>
              <w:bottom w:val="single" w:sz="4" w:space="0" w:color="auto"/>
            </w:tcBorders>
            <w:shd w:val="clear" w:color="auto" w:fill="auto"/>
            <w:noWrap/>
            <w:vAlign w:val="center"/>
          </w:tcPr>
          <w:p w14:paraId="70CB6E4D" w14:textId="18FA7D30" w:rsidR="00134BA2" w:rsidRPr="007F2999" w:rsidRDefault="000454CB" w:rsidP="004707A7">
            <w:pPr>
              <w:rPr>
                <w:rFonts w:ascii="Trebuchet MS" w:hAnsi="Trebuchet MS"/>
                <w:lang w:val="en-GB"/>
              </w:rPr>
            </w:pPr>
            <w:r w:rsidRPr="007F2999">
              <w:rPr>
                <w:rFonts w:ascii="Trebuchet MS" w:hAnsi="Trebuchet MS"/>
                <w:b/>
                <w:lang w:val="en-GB"/>
              </w:rPr>
              <w:t>€</w:t>
            </w:r>
            <w:r w:rsidR="00C739FC" w:rsidRPr="007F2999">
              <w:rPr>
                <w:rFonts w:ascii="Trebuchet MS" w:hAnsi="Trebuchet MS"/>
                <w:b/>
                <w:bCs/>
                <w:lang w:val="en-GB"/>
              </w:rPr>
              <w:t>253.291,50</w:t>
            </w:r>
          </w:p>
        </w:tc>
      </w:tr>
      <w:tr w:rsidR="00134BA2" w:rsidRPr="007F2999" w14:paraId="449E581A" w14:textId="77777777" w:rsidTr="000454CB">
        <w:trPr>
          <w:trHeight w:val="313"/>
        </w:trPr>
        <w:tc>
          <w:tcPr>
            <w:tcW w:w="2977" w:type="dxa"/>
            <w:shd w:val="clear" w:color="auto" w:fill="auto"/>
            <w:noWrap/>
          </w:tcPr>
          <w:p w14:paraId="69F309E2" w14:textId="77777777" w:rsidR="00134BA2" w:rsidRPr="007F2999" w:rsidRDefault="00134BA2" w:rsidP="00134BA2">
            <w:pPr>
              <w:rPr>
                <w:rFonts w:ascii="Trebuchet MS" w:hAnsi="Trebuchet MS"/>
                <w:color w:val="003399"/>
                <w:lang w:val="en-GB"/>
              </w:rPr>
            </w:pPr>
            <w:r w:rsidRPr="007F2999">
              <w:rPr>
                <w:rFonts w:ascii="Trebuchet MS" w:hAnsi="Trebuchet MS"/>
                <w:color w:val="003399"/>
                <w:lang w:val="en-GB"/>
              </w:rPr>
              <w:t>TOTAL FUNDS CONTRACTED:</w:t>
            </w:r>
          </w:p>
        </w:tc>
        <w:tc>
          <w:tcPr>
            <w:tcW w:w="11624" w:type="dxa"/>
            <w:tcBorders>
              <w:top w:val="single" w:sz="4" w:space="0" w:color="auto"/>
              <w:left w:val="nil"/>
              <w:bottom w:val="single" w:sz="4" w:space="0" w:color="auto"/>
            </w:tcBorders>
            <w:shd w:val="clear" w:color="auto" w:fill="auto"/>
            <w:noWrap/>
            <w:vAlign w:val="center"/>
          </w:tcPr>
          <w:p w14:paraId="2BCF23D4" w14:textId="5CA14D76" w:rsidR="00134BA2" w:rsidRPr="007F2999" w:rsidRDefault="000454CB" w:rsidP="004707A7">
            <w:pPr>
              <w:rPr>
                <w:rFonts w:ascii="Trebuchet MS" w:hAnsi="Trebuchet MS"/>
                <w:lang w:val="en-GB"/>
              </w:rPr>
            </w:pPr>
            <w:r w:rsidRPr="007F2999">
              <w:rPr>
                <w:rFonts w:ascii="Trebuchet MS" w:hAnsi="Trebuchet MS"/>
                <w:b/>
                <w:lang w:val="en-GB"/>
              </w:rPr>
              <w:t>€</w:t>
            </w:r>
            <w:r w:rsidR="00C739FC" w:rsidRPr="007F2999">
              <w:rPr>
                <w:rFonts w:ascii="Trebuchet MS" w:hAnsi="Trebuchet MS"/>
                <w:b/>
                <w:bCs/>
                <w:lang w:val="en-GB"/>
              </w:rPr>
              <w:t>297.990,00</w:t>
            </w:r>
          </w:p>
        </w:tc>
      </w:tr>
      <w:tr w:rsidR="002A61D6" w:rsidRPr="007F2999" w14:paraId="4ACA66F6" w14:textId="77777777" w:rsidTr="000454CB">
        <w:trPr>
          <w:trHeight w:val="313"/>
        </w:trPr>
        <w:tc>
          <w:tcPr>
            <w:tcW w:w="2977" w:type="dxa"/>
            <w:shd w:val="clear" w:color="auto" w:fill="auto"/>
            <w:noWrap/>
          </w:tcPr>
          <w:p w14:paraId="09A6C05B" w14:textId="345C0B88" w:rsidR="002A61D6" w:rsidRPr="007F2999" w:rsidRDefault="002A61D6" w:rsidP="004707A7">
            <w:pPr>
              <w:rPr>
                <w:rFonts w:ascii="Trebuchet MS" w:hAnsi="Trebuchet MS"/>
                <w:color w:val="003399"/>
                <w:lang w:val="en-GB"/>
              </w:rPr>
            </w:pPr>
            <w:r w:rsidRPr="007F2999">
              <w:rPr>
                <w:rFonts w:ascii="Trebuchet MS" w:hAnsi="Trebuchet MS"/>
                <w:color w:val="003399"/>
                <w:lang w:val="en-GB"/>
              </w:rPr>
              <w:t>ABSOR</w:t>
            </w:r>
            <w:r w:rsidR="004707A7" w:rsidRPr="007F2999">
              <w:rPr>
                <w:rFonts w:ascii="Trebuchet MS" w:hAnsi="Trebuchet MS"/>
                <w:color w:val="003399"/>
                <w:lang w:val="en-GB"/>
              </w:rPr>
              <w:t>P</w:t>
            </w:r>
            <w:r w:rsidRPr="007F2999">
              <w:rPr>
                <w:rFonts w:ascii="Trebuchet MS" w:hAnsi="Trebuchet MS"/>
                <w:color w:val="003399"/>
                <w:lang w:val="en-GB"/>
              </w:rPr>
              <w:t>TION RATE (%)</w:t>
            </w:r>
            <w:r w:rsidRPr="007F2999">
              <w:rPr>
                <w:rStyle w:val="FootnoteReference"/>
                <w:rFonts w:ascii="Trebuchet MS" w:hAnsi="Trebuchet MS"/>
                <w:color w:val="003399"/>
                <w:lang w:val="en-GB"/>
              </w:rPr>
              <w:footnoteReference w:id="2"/>
            </w:r>
            <w:r w:rsidRPr="007F2999">
              <w:rPr>
                <w:rFonts w:ascii="Trebuchet MS" w:hAnsi="Trebuchet MS"/>
                <w:color w:val="003399"/>
                <w:lang w:val="en-GB"/>
              </w:rPr>
              <w:t>:</w:t>
            </w:r>
          </w:p>
        </w:tc>
        <w:tc>
          <w:tcPr>
            <w:tcW w:w="11624" w:type="dxa"/>
            <w:tcBorders>
              <w:top w:val="single" w:sz="4" w:space="0" w:color="auto"/>
              <w:left w:val="nil"/>
              <w:bottom w:val="single" w:sz="4" w:space="0" w:color="auto"/>
            </w:tcBorders>
            <w:shd w:val="clear" w:color="auto" w:fill="auto"/>
            <w:noWrap/>
            <w:vAlign w:val="center"/>
          </w:tcPr>
          <w:p w14:paraId="5D2E0D8B" w14:textId="3872D5DC" w:rsidR="002A61D6" w:rsidRPr="007F2999" w:rsidRDefault="00206E46" w:rsidP="00206E46">
            <w:pPr>
              <w:rPr>
                <w:rFonts w:ascii="Trebuchet MS" w:hAnsi="Trebuchet MS"/>
                <w:lang w:val="en-GB"/>
              </w:rPr>
            </w:pPr>
            <w:r>
              <w:rPr>
                <w:rFonts w:ascii="Trebuchet MS" w:hAnsi="Trebuchet MS"/>
                <w:b/>
                <w:lang w:val="en-GB"/>
              </w:rPr>
              <w:t>89.61</w:t>
            </w:r>
            <w:r w:rsidR="00403DDD" w:rsidRPr="007F2999">
              <w:rPr>
                <w:rFonts w:ascii="Trebuchet MS" w:hAnsi="Trebuchet MS"/>
                <w:b/>
                <w:lang w:val="en-GB"/>
              </w:rPr>
              <w:t>%</w:t>
            </w:r>
            <w:r w:rsidR="00403DDD" w:rsidRPr="007F2999">
              <w:rPr>
                <w:rFonts w:ascii="Trebuchet MS" w:hAnsi="Trebuchet MS"/>
                <w:lang w:val="en-GB"/>
              </w:rPr>
              <w:t xml:space="preserve"> </w:t>
            </w:r>
          </w:p>
        </w:tc>
      </w:tr>
      <w:tr w:rsidR="002A61D6" w:rsidRPr="007F2999" w14:paraId="1040DF45" w14:textId="77777777" w:rsidTr="000454CB">
        <w:trPr>
          <w:trHeight w:val="313"/>
        </w:trPr>
        <w:tc>
          <w:tcPr>
            <w:tcW w:w="2977" w:type="dxa"/>
            <w:shd w:val="clear" w:color="auto" w:fill="auto"/>
            <w:noWrap/>
          </w:tcPr>
          <w:p w14:paraId="51DCC08F" w14:textId="77777777" w:rsidR="002A61D6" w:rsidRPr="007F2999" w:rsidRDefault="002A61D6" w:rsidP="002A61D6">
            <w:pPr>
              <w:rPr>
                <w:rFonts w:ascii="Trebuchet MS" w:hAnsi="Trebuchet MS"/>
                <w:color w:val="003399"/>
                <w:lang w:val="en-GB"/>
              </w:rPr>
            </w:pPr>
            <w:r w:rsidRPr="007F2999">
              <w:rPr>
                <w:rFonts w:ascii="Trebuchet MS" w:hAnsi="Trebuchet MS"/>
                <w:color w:val="003399"/>
                <w:lang w:val="en-GB"/>
              </w:rPr>
              <w:t>PROJECT OBJECTIVE(S):</w:t>
            </w:r>
          </w:p>
        </w:tc>
        <w:tc>
          <w:tcPr>
            <w:tcW w:w="11624" w:type="dxa"/>
            <w:tcBorders>
              <w:top w:val="single" w:sz="4" w:space="0" w:color="auto"/>
              <w:left w:val="nil"/>
              <w:bottom w:val="single" w:sz="4" w:space="0" w:color="auto"/>
            </w:tcBorders>
            <w:shd w:val="clear" w:color="auto" w:fill="auto"/>
            <w:noWrap/>
            <w:vAlign w:val="center"/>
          </w:tcPr>
          <w:p w14:paraId="1CD41BF2" w14:textId="1F573441" w:rsidR="00A96E67" w:rsidRPr="007F2999" w:rsidRDefault="00491C20" w:rsidP="00491C20">
            <w:pPr>
              <w:jc w:val="both"/>
              <w:rPr>
                <w:rFonts w:ascii="Trebuchet MS" w:hAnsi="Trebuchet MS"/>
                <w:lang w:val="en-GB"/>
              </w:rPr>
            </w:pPr>
            <w:r w:rsidRPr="00491C20">
              <w:rPr>
                <w:rFonts w:ascii="Trebuchet MS" w:hAnsi="Trebuchet MS"/>
                <w:lang w:val="en-GB"/>
              </w:rPr>
              <w:t>The project's main objective was to enhance demand for cross-border tourist regions by developing a thematic cycling route package and through joint branding and marketing activities. Thematic routes, integrated tourism stakeholders and marketing increase the region's attractiveness for domestic and foreign tourists.</w:t>
            </w:r>
            <w:r>
              <w:rPr>
                <w:rFonts w:ascii="Trebuchet MS" w:hAnsi="Trebuchet MS"/>
                <w:lang w:val="en-GB"/>
              </w:rPr>
              <w:t xml:space="preserve"> </w:t>
            </w:r>
            <w:r w:rsidRPr="00491C20">
              <w:rPr>
                <w:rFonts w:ascii="Trebuchet MS" w:hAnsi="Trebuchet MS"/>
                <w:lang w:val="en-GB"/>
              </w:rPr>
              <w:t>Banat Bike focused on creating thematic routes to merge natural, historical and cultural heritages along the Bega cycling path from Timisoara to Zrenjanin.</w:t>
            </w:r>
          </w:p>
        </w:tc>
      </w:tr>
      <w:tr w:rsidR="002A61D6" w:rsidRPr="007F2999" w14:paraId="3DD33EDF" w14:textId="77777777" w:rsidTr="000454CB">
        <w:trPr>
          <w:trHeight w:val="313"/>
        </w:trPr>
        <w:tc>
          <w:tcPr>
            <w:tcW w:w="2977" w:type="dxa"/>
            <w:shd w:val="clear" w:color="auto" w:fill="auto"/>
            <w:noWrap/>
            <w:hideMark/>
          </w:tcPr>
          <w:p w14:paraId="23C21111" w14:textId="77777777" w:rsidR="002A61D6" w:rsidRPr="007F2999" w:rsidRDefault="002A61D6" w:rsidP="002A61D6">
            <w:pPr>
              <w:rPr>
                <w:rFonts w:ascii="Trebuchet MS" w:hAnsi="Trebuchet MS"/>
                <w:color w:val="003399"/>
                <w:lang w:val="en-GB"/>
              </w:rPr>
            </w:pPr>
            <w:r w:rsidRPr="007F2999">
              <w:rPr>
                <w:rFonts w:ascii="Trebuchet MS" w:hAnsi="Trebuchet MS"/>
                <w:color w:val="003399"/>
                <w:lang w:val="en-GB"/>
              </w:rPr>
              <w:t>SHORT DESCRIPTION OF THE PROJECT:</w:t>
            </w:r>
          </w:p>
        </w:tc>
        <w:tc>
          <w:tcPr>
            <w:tcW w:w="11624" w:type="dxa"/>
            <w:tcBorders>
              <w:top w:val="single" w:sz="4" w:space="0" w:color="auto"/>
              <w:left w:val="nil"/>
              <w:bottom w:val="single" w:sz="4" w:space="0" w:color="auto"/>
            </w:tcBorders>
            <w:shd w:val="clear" w:color="auto" w:fill="auto"/>
            <w:noWrap/>
            <w:vAlign w:val="center"/>
          </w:tcPr>
          <w:p w14:paraId="20E45FAA" w14:textId="77777777" w:rsidR="00491C20" w:rsidRPr="00491C20" w:rsidRDefault="00491C20" w:rsidP="00491C20">
            <w:pPr>
              <w:jc w:val="both"/>
              <w:rPr>
                <w:rFonts w:ascii="Trebuchet MS" w:hAnsi="Trebuchet MS"/>
                <w:lang w:val="en-GB"/>
              </w:rPr>
            </w:pPr>
            <w:r w:rsidRPr="00491C20">
              <w:rPr>
                <w:rFonts w:ascii="Trebuchet MS" w:hAnsi="Trebuchet MS"/>
                <w:lang w:val="en-GB"/>
              </w:rPr>
              <w:t>The project focused on common territorial challenges and intended to tackle the connectedness of the two regions, to facilitate better communication and cooperation between the population and communities on both sides of the border.</w:t>
            </w:r>
          </w:p>
          <w:p w14:paraId="7436CEF4" w14:textId="77777777" w:rsidR="00491C20" w:rsidRPr="00491C20" w:rsidRDefault="00491C20" w:rsidP="00491C20">
            <w:pPr>
              <w:jc w:val="both"/>
              <w:rPr>
                <w:rFonts w:ascii="Trebuchet MS" w:hAnsi="Trebuchet MS"/>
                <w:lang w:val="en-GB"/>
              </w:rPr>
            </w:pPr>
            <w:r w:rsidRPr="00491C20">
              <w:rPr>
                <w:rFonts w:ascii="Trebuchet MS" w:hAnsi="Trebuchet MS"/>
                <w:lang w:val="en-GB"/>
              </w:rPr>
              <w:lastRenderedPageBreak/>
              <w:t>Considering the region's rural nature, it abounds in various natural and cultural sites, built heritages, landscapes, religious monuments, traditional buildings and settlements, historical and archaeological sites, etc. The assistive tourist services largely need to catch up to their potential and are built haphazardly onto the tourist attractions. Between tourism stakeholders, the partnership and cooperation initiatives needed to be improved. Due to this disorganization, joint touristic packages and the inherent turnover growth need to be included.</w:t>
            </w:r>
          </w:p>
          <w:p w14:paraId="75AE4A71" w14:textId="77777777" w:rsidR="00491C20" w:rsidRPr="00491C20" w:rsidRDefault="00491C20" w:rsidP="00491C20">
            <w:pPr>
              <w:jc w:val="both"/>
              <w:rPr>
                <w:rFonts w:ascii="Trebuchet MS" w:hAnsi="Trebuchet MS"/>
                <w:lang w:val="en-GB"/>
              </w:rPr>
            </w:pPr>
            <w:r w:rsidRPr="00491C20">
              <w:rPr>
                <w:rFonts w:ascii="Trebuchet MS" w:hAnsi="Trebuchet MS"/>
                <w:lang w:val="en-GB"/>
              </w:rPr>
              <w:t>The shortcoming was that the tourist services did not follow the achievements of the IT field and were not in accordance with the expectations and requirements of modern tourists and travellers.</w:t>
            </w:r>
          </w:p>
          <w:p w14:paraId="3A6ACF28" w14:textId="5A479568" w:rsidR="00491C20" w:rsidRPr="00491C20" w:rsidRDefault="00491C20" w:rsidP="00491C20">
            <w:pPr>
              <w:jc w:val="both"/>
              <w:rPr>
                <w:rFonts w:ascii="Trebuchet MS" w:hAnsi="Trebuchet MS"/>
                <w:lang w:val="en-GB"/>
              </w:rPr>
            </w:pPr>
            <w:r w:rsidRPr="00491C20">
              <w:rPr>
                <w:rFonts w:ascii="Trebuchet MS" w:hAnsi="Trebuchet MS"/>
                <w:lang w:val="en-GB"/>
              </w:rPr>
              <w:t>The project sustained an innovative solution for raising touristic demand for natural and cultural attractions in the border region. It combined in a unique way two approaches. One was to focus the attention on cycling routes, like Timișoara - Zrenjanin, which attracted those committed to travelling freely in the open air. This was the environmental feature of the project, including the promotion of healthy living. The second, a thematic route, was created, which merges all natural, historical and cultural heritages on the path. In that way, it offer</w:t>
            </w:r>
            <w:r w:rsidR="00B44B59">
              <w:rPr>
                <w:rFonts w:ascii="Trebuchet MS" w:hAnsi="Trebuchet MS"/>
                <w:lang w:val="en-GB"/>
              </w:rPr>
              <w:t>s</w:t>
            </w:r>
            <w:r w:rsidRPr="00491C20">
              <w:rPr>
                <w:rFonts w:ascii="Trebuchet MS" w:hAnsi="Trebuchet MS"/>
                <w:lang w:val="en-GB"/>
              </w:rPr>
              <w:t xml:space="preserve"> a joint package to tourists and visitors of the region.</w:t>
            </w:r>
          </w:p>
          <w:p w14:paraId="2E99FFFC" w14:textId="77777777" w:rsidR="00491C20" w:rsidRPr="00491C20" w:rsidRDefault="00491C20" w:rsidP="00491C20">
            <w:pPr>
              <w:jc w:val="both"/>
              <w:rPr>
                <w:rFonts w:ascii="Trebuchet MS" w:hAnsi="Trebuchet MS"/>
                <w:lang w:val="en-GB"/>
              </w:rPr>
            </w:pPr>
            <w:r w:rsidRPr="00491C20">
              <w:rPr>
                <w:rFonts w:ascii="Trebuchet MS" w:hAnsi="Trebuchet MS"/>
                <w:lang w:val="en-GB"/>
              </w:rPr>
              <w:t>The project treated the cross-border territory as a coherent area. Many landmarks, sites and other attractions are linked to each other. The integrated approach was needed to develop a joint tourism image and create a thriving network between key regional actors.</w:t>
            </w:r>
          </w:p>
          <w:p w14:paraId="67157916" w14:textId="089EC7B2" w:rsidR="00B9124C" w:rsidRPr="007F2999" w:rsidRDefault="00491C20" w:rsidP="00582B10">
            <w:pPr>
              <w:jc w:val="both"/>
              <w:rPr>
                <w:rFonts w:ascii="Trebuchet MS" w:hAnsi="Trebuchet MS"/>
                <w:lang w:val="en-GB"/>
              </w:rPr>
            </w:pPr>
            <w:r w:rsidRPr="00491C20">
              <w:rPr>
                <w:rFonts w:ascii="Trebuchet MS" w:hAnsi="Trebuchet MS"/>
                <w:lang w:val="en-GB"/>
              </w:rPr>
              <w:t xml:space="preserve">The touristic cycling route package (eco, ethnic, cultural, gastro and leisure) created will foster the recognition and sustainable utilization of tourist attractions in the region. This touristic cycling route presents a common touristic product </w:t>
            </w:r>
            <w:r w:rsidR="00582B10">
              <w:rPr>
                <w:rFonts w:ascii="Trebuchet MS" w:hAnsi="Trebuchet MS"/>
                <w:lang w:val="en-GB"/>
              </w:rPr>
              <w:t>that</w:t>
            </w:r>
            <w:r w:rsidRPr="00491C20">
              <w:rPr>
                <w:rFonts w:ascii="Trebuchet MS" w:hAnsi="Trebuchet MS"/>
                <w:lang w:val="en-GB"/>
              </w:rPr>
              <w:t xml:space="preserve"> integrates the major touristic poten</w:t>
            </w:r>
            <w:r>
              <w:rPr>
                <w:rFonts w:ascii="Trebuchet MS" w:hAnsi="Trebuchet MS"/>
                <w:lang w:val="en-GB"/>
              </w:rPr>
              <w:t>tials in the cross-border area.</w:t>
            </w:r>
          </w:p>
        </w:tc>
      </w:tr>
      <w:tr w:rsidR="003904B9" w:rsidRPr="007F2999" w14:paraId="4434DB71" w14:textId="77777777" w:rsidTr="000454CB">
        <w:trPr>
          <w:trHeight w:val="313"/>
        </w:trPr>
        <w:tc>
          <w:tcPr>
            <w:tcW w:w="2977" w:type="dxa"/>
            <w:shd w:val="clear" w:color="auto" w:fill="auto"/>
            <w:noWrap/>
          </w:tcPr>
          <w:p w14:paraId="6C1FD0D8" w14:textId="37A46519" w:rsidR="003904B9" w:rsidRPr="007F2999" w:rsidRDefault="003904B9" w:rsidP="003904B9">
            <w:pPr>
              <w:rPr>
                <w:rFonts w:ascii="Trebuchet MS" w:hAnsi="Trebuchet MS"/>
                <w:color w:val="003399"/>
                <w:lang w:val="en-GB"/>
              </w:rPr>
            </w:pPr>
            <w:r w:rsidRPr="005C544B">
              <w:rPr>
                <w:rFonts w:ascii="Trebuchet MS" w:hAnsi="Trebuchet MS"/>
                <w:color w:val="003399"/>
                <w:lang w:val="en-GB"/>
              </w:rPr>
              <w:lastRenderedPageBreak/>
              <w:t>DEGREE OF ACHIEVEMENT OF INDICATORS</w:t>
            </w:r>
            <w:r w:rsidRPr="005C544B">
              <w:rPr>
                <w:rStyle w:val="FootnoteReference"/>
                <w:rFonts w:ascii="Trebuchet MS" w:hAnsi="Trebuchet MS"/>
                <w:color w:val="003399"/>
                <w:lang w:val="en-GB"/>
              </w:rPr>
              <w:footnoteReference w:id="3"/>
            </w:r>
            <w:r w:rsidRPr="005C544B">
              <w:rPr>
                <w:rFonts w:ascii="Trebuchet MS" w:hAnsi="Trebuchet MS"/>
                <w:color w:val="003399"/>
                <w:lang w:val="en-GB"/>
              </w:rPr>
              <w:t xml:space="preserve">: </w:t>
            </w:r>
          </w:p>
        </w:tc>
        <w:tc>
          <w:tcPr>
            <w:tcW w:w="11624" w:type="dxa"/>
            <w:tcBorders>
              <w:top w:val="single" w:sz="4" w:space="0" w:color="auto"/>
              <w:left w:val="nil"/>
              <w:bottom w:val="single" w:sz="4" w:space="0" w:color="auto"/>
            </w:tcBorders>
            <w:shd w:val="clear" w:color="auto" w:fill="auto"/>
            <w:noWrap/>
            <w:vAlign w:val="center"/>
          </w:tcPr>
          <w:p w14:paraId="1895473E" w14:textId="6850E078" w:rsidR="003904B9" w:rsidRPr="007F2999" w:rsidRDefault="003904B9" w:rsidP="003904B9">
            <w:pPr>
              <w:jc w:val="both"/>
              <w:rPr>
                <w:rFonts w:ascii="Trebuchet MS" w:hAnsi="Trebuchet MS"/>
                <w:lang w:val="en-GB"/>
              </w:rPr>
            </w:pPr>
            <w:r w:rsidRPr="007F2999">
              <w:rPr>
                <w:rFonts w:ascii="Trebuchet MS" w:hAnsi="Trebuchet MS"/>
                <w:lang w:val="en-GB"/>
              </w:rPr>
              <w:t>1 established CBC structure in the field of tourism between Rom</w:t>
            </w:r>
            <w:r w:rsidR="00206E46">
              <w:rPr>
                <w:rFonts w:ascii="Trebuchet MS" w:hAnsi="Trebuchet MS"/>
                <w:lang w:val="en-GB"/>
              </w:rPr>
              <w:t>anian and Serbian stakeholders – 100%</w:t>
            </w:r>
          </w:p>
          <w:p w14:paraId="1E2100C2" w14:textId="336F6A3B" w:rsidR="003904B9" w:rsidRPr="007F2999" w:rsidRDefault="003904B9" w:rsidP="003904B9">
            <w:pPr>
              <w:jc w:val="both"/>
              <w:rPr>
                <w:rFonts w:ascii="Trebuchet MS" w:hAnsi="Trebuchet MS"/>
                <w:lang w:val="en-GB"/>
              </w:rPr>
            </w:pPr>
            <w:r w:rsidRPr="007F2999">
              <w:rPr>
                <w:rFonts w:ascii="Trebuchet MS" w:hAnsi="Trebuchet MS"/>
                <w:lang w:val="en-GB"/>
              </w:rPr>
              <w:t xml:space="preserve">1 touristic software developed - ROUTE PLANNER based on the </w:t>
            </w:r>
            <w:r w:rsidR="00206E46">
              <w:rPr>
                <w:rFonts w:ascii="Trebuchet MS" w:hAnsi="Trebuchet MS"/>
                <w:lang w:val="en-GB"/>
              </w:rPr>
              <w:t>efforts of established network – 100%</w:t>
            </w:r>
          </w:p>
          <w:p w14:paraId="1B9BD486" w14:textId="60CB3B86" w:rsidR="003904B9" w:rsidRPr="007F2999" w:rsidRDefault="003904B9" w:rsidP="003904B9">
            <w:pPr>
              <w:jc w:val="both"/>
              <w:rPr>
                <w:rFonts w:ascii="Trebuchet MS" w:hAnsi="Trebuchet MS"/>
                <w:lang w:val="en-GB"/>
              </w:rPr>
            </w:pPr>
            <w:r w:rsidRPr="007F2999">
              <w:rPr>
                <w:rFonts w:ascii="Trebuchet MS" w:hAnsi="Trebuchet MS"/>
                <w:lang w:val="en-GB"/>
              </w:rPr>
              <w:t xml:space="preserve">1 established partnership between </w:t>
            </w:r>
            <w:r>
              <w:rPr>
                <w:rFonts w:ascii="Trebuchet MS" w:hAnsi="Trebuchet MS"/>
                <w:lang w:val="en-GB"/>
              </w:rPr>
              <w:t xml:space="preserve">cross-border </w:t>
            </w:r>
            <w:r w:rsidRPr="007F2999">
              <w:rPr>
                <w:rFonts w:ascii="Trebuchet MS" w:hAnsi="Trebuchet MS"/>
                <w:lang w:val="en-GB"/>
              </w:rPr>
              <w:t>tourism organizatio</w:t>
            </w:r>
            <w:r w:rsidR="00206E46">
              <w:rPr>
                <w:rFonts w:ascii="Trebuchet MS" w:hAnsi="Trebuchet MS"/>
                <w:lang w:val="en-GB"/>
              </w:rPr>
              <w:t>ns/institutions, and operators – 100%</w:t>
            </w:r>
          </w:p>
        </w:tc>
      </w:tr>
      <w:tr w:rsidR="003904B9" w:rsidRPr="007F2999" w14:paraId="307C61BF" w14:textId="77777777" w:rsidTr="000454CB">
        <w:trPr>
          <w:trHeight w:val="313"/>
        </w:trPr>
        <w:tc>
          <w:tcPr>
            <w:tcW w:w="2977" w:type="dxa"/>
            <w:shd w:val="clear" w:color="auto" w:fill="auto"/>
            <w:noWrap/>
          </w:tcPr>
          <w:p w14:paraId="3AD351D2" w14:textId="7675FA92" w:rsidR="003904B9" w:rsidRPr="007F2999" w:rsidRDefault="003904B9" w:rsidP="003904B9">
            <w:pPr>
              <w:rPr>
                <w:rFonts w:ascii="Trebuchet MS" w:hAnsi="Trebuchet MS"/>
                <w:color w:val="003399"/>
                <w:lang w:val="en-GB"/>
              </w:rPr>
            </w:pPr>
            <w:r w:rsidRPr="005C544B">
              <w:rPr>
                <w:rFonts w:ascii="Trebuchet MS" w:hAnsi="Trebuchet MS"/>
                <w:color w:val="003399"/>
                <w:lang w:val="en-GB"/>
              </w:rPr>
              <w:t>RESULTS ACHIEVED:</w:t>
            </w:r>
          </w:p>
        </w:tc>
        <w:tc>
          <w:tcPr>
            <w:tcW w:w="11624" w:type="dxa"/>
            <w:tcBorders>
              <w:top w:val="single" w:sz="4" w:space="0" w:color="auto"/>
              <w:left w:val="nil"/>
              <w:bottom w:val="single" w:sz="4" w:space="0" w:color="auto"/>
            </w:tcBorders>
            <w:shd w:val="clear" w:color="auto" w:fill="auto"/>
            <w:noWrap/>
            <w:vAlign w:val="center"/>
          </w:tcPr>
          <w:p w14:paraId="509A6BBA" w14:textId="3A3B8B2E" w:rsidR="003904B9" w:rsidRDefault="003904B9" w:rsidP="003904B9">
            <w:pPr>
              <w:jc w:val="both"/>
              <w:rPr>
                <w:rFonts w:ascii="Trebuchet MS" w:hAnsi="Trebuchet MS"/>
                <w:lang w:val="en-GB"/>
              </w:rPr>
            </w:pPr>
            <w:r w:rsidRPr="007F2999">
              <w:rPr>
                <w:rFonts w:ascii="Trebuchet MS" w:hAnsi="Trebuchet MS"/>
                <w:lang w:val="en-GB"/>
              </w:rPr>
              <w:t>Touristic c</w:t>
            </w:r>
            <w:r>
              <w:rPr>
                <w:rFonts w:ascii="Trebuchet MS" w:hAnsi="Trebuchet MS"/>
                <w:lang w:val="en-GB"/>
              </w:rPr>
              <w:t>ycling route package (eco, ethnic</w:t>
            </w:r>
            <w:r w:rsidRPr="007F2999">
              <w:rPr>
                <w:rFonts w:ascii="Trebuchet MS" w:hAnsi="Trebuchet MS"/>
                <w:lang w:val="en-GB"/>
              </w:rPr>
              <w:t>, cultural, gastro</w:t>
            </w:r>
            <w:r w:rsidR="00582B10">
              <w:rPr>
                <w:rFonts w:ascii="Trebuchet MS" w:hAnsi="Trebuchet MS"/>
                <w:lang w:val="en-GB"/>
              </w:rPr>
              <w:t>,</w:t>
            </w:r>
            <w:r w:rsidRPr="007F2999">
              <w:rPr>
                <w:rFonts w:ascii="Trebuchet MS" w:hAnsi="Trebuchet MS"/>
                <w:lang w:val="en-GB"/>
              </w:rPr>
              <w:t xml:space="preserve"> and leisure) created (which foster</w:t>
            </w:r>
            <w:r>
              <w:rPr>
                <w:rFonts w:ascii="Trebuchet MS" w:hAnsi="Trebuchet MS"/>
                <w:lang w:val="en-GB"/>
              </w:rPr>
              <w:t>s</w:t>
            </w:r>
            <w:r w:rsidRPr="007F2999">
              <w:rPr>
                <w:rFonts w:ascii="Trebuchet MS" w:hAnsi="Trebuchet MS"/>
                <w:lang w:val="en-GB"/>
              </w:rPr>
              <w:t xml:space="preserve"> the recognition and sustainable utilization of tourist attractions in the region). This touristic cycling route presents a common touristic product </w:t>
            </w:r>
            <w:r w:rsidR="00582B10">
              <w:rPr>
                <w:rFonts w:ascii="Trebuchet MS" w:hAnsi="Trebuchet MS"/>
                <w:lang w:val="en-GB"/>
              </w:rPr>
              <w:t>that</w:t>
            </w:r>
            <w:r w:rsidRPr="007F2999">
              <w:rPr>
                <w:rFonts w:ascii="Trebuchet MS" w:hAnsi="Trebuchet MS"/>
                <w:lang w:val="en-GB"/>
              </w:rPr>
              <w:t xml:space="preserve"> integrates the major touristic potentials in the </w:t>
            </w:r>
            <w:r>
              <w:rPr>
                <w:rFonts w:ascii="Trebuchet MS" w:hAnsi="Trebuchet MS"/>
                <w:lang w:val="en-GB"/>
              </w:rPr>
              <w:t>cross-border</w:t>
            </w:r>
            <w:r w:rsidRPr="007F2999">
              <w:rPr>
                <w:rFonts w:ascii="Trebuchet MS" w:hAnsi="Trebuchet MS"/>
                <w:lang w:val="en-GB"/>
              </w:rPr>
              <w:t xml:space="preserve"> area.</w:t>
            </w:r>
          </w:p>
          <w:p w14:paraId="57F6C1F9" w14:textId="7E366B62" w:rsidR="00582B10" w:rsidRPr="007F2999" w:rsidRDefault="00582B10" w:rsidP="003904B9">
            <w:pPr>
              <w:jc w:val="both"/>
              <w:rPr>
                <w:rFonts w:ascii="Trebuchet MS" w:hAnsi="Trebuchet MS"/>
                <w:lang w:val="en-GB"/>
              </w:rPr>
            </w:pPr>
            <w:r>
              <w:rPr>
                <w:rFonts w:ascii="Trebuchet MS" w:hAnsi="Trebuchet MS"/>
                <w:lang w:val="en-GB"/>
              </w:rPr>
              <w:lastRenderedPageBreak/>
              <w:t xml:space="preserve">1 website created - </w:t>
            </w:r>
            <w:hyperlink r:id="rId7" w:history="1">
              <w:r w:rsidRPr="00565444">
                <w:rPr>
                  <w:rStyle w:val="Hyperlink"/>
                  <w:rFonts w:ascii="Trebuchet MS" w:hAnsi="Trebuchet MS"/>
                  <w:lang w:val="en-GB"/>
                </w:rPr>
                <w:t>https://www.banatbike.rs/</w:t>
              </w:r>
            </w:hyperlink>
            <w:r>
              <w:rPr>
                <w:rFonts w:ascii="Trebuchet MS" w:hAnsi="Trebuchet MS"/>
                <w:lang w:val="en-GB"/>
              </w:rPr>
              <w:t xml:space="preserve"> </w:t>
            </w:r>
          </w:p>
        </w:tc>
      </w:tr>
    </w:tbl>
    <w:p w14:paraId="6C0FBE18" w14:textId="55A15971" w:rsidR="00811AC4" w:rsidRPr="007F2999" w:rsidRDefault="00811AC4" w:rsidP="00811AC4">
      <w:pPr>
        <w:rPr>
          <w:rFonts w:ascii="Trebuchet MS" w:hAnsi="Trebuchet MS"/>
          <w:sz w:val="10"/>
          <w:szCs w:val="10"/>
          <w:lang w:val="en-GB"/>
        </w:rPr>
      </w:pPr>
    </w:p>
    <w:p w14:paraId="29F11679" w14:textId="77777777" w:rsidR="00E33643" w:rsidRPr="007F2999" w:rsidRDefault="00E33643" w:rsidP="00811AC4">
      <w:pPr>
        <w:rPr>
          <w:rFonts w:ascii="Trebuchet MS" w:hAnsi="Trebuchet MS"/>
          <w:sz w:val="10"/>
          <w:szCs w:val="10"/>
          <w:lang w:val="en-GB"/>
        </w:rPr>
      </w:pPr>
    </w:p>
    <w:tbl>
      <w:tblPr>
        <w:tblStyle w:val="TableGrid"/>
        <w:tblW w:w="14727" w:type="dxa"/>
        <w:tblLook w:val="04A0" w:firstRow="1" w:lastRow="0" w:firstColumn="1" w:lastColumn="0" w:noHBand="0" w:noVBand="1"/>
      </w:tblPr>
      <w:tblGrid>
        <w:gridCol w:w="1980"/>
        <w:gridCol w:w="3544"/>
        <w:gridCol w:w="1275"/>
        <w:gridCol w:w="2191"/>
        <w:gridCol w:w="1847"/>
        <w:gridCol w:w="3890"/>
      </w:tblGrid>
      <w:tr w:rsidR="00811AC4" w:rsidRPr="007F2999" w14:paraId="445E2A53" w14:textId="77777777" w:rsidTr="00CA3443">
        <w:trPr>
          <w:trHeight w:val="408"/>
        </w:trPr>
        <w:tc>
          <w:tcPr>
            <w:tcW w:w="1980" w:type="dxa"/>
            <w:noWrap/>
            <w:vAlign w:val="center"/>
          </w:tcPr>
          <w:p w14:paraId="39F8ECEF" w14:textId="77777777" w:rsidR="00811AC4" w:rsidRPr="007F2999" w:rsidRDefault="00811AC4" w:rsidP="00AB36B6">
            <w:pPr>
              <w:rPr>
                <w:rFonts w:ascii="Trebuchet MS" w:hAnsi="Trebuchet MS"/>
                <w:color w:val="5B9BD5"/>
                <w:lang w:val="en-GB"/>
              </w:rPr>
            </w:pPr>
            <w:r w:rsidRPr="007F2999">
              <w:rPr>
                <w:rFonts w:ascii="Trebuchet MS" w:hAnsi="Trebuchet MS"/>
                <w:b/>
                <w:lang w:val="en-GB"/>
              </w:rPr>
              <w:t>Partnership information</w:t>
            </w:r>
          </w:p>
        </w:tc>
        <w:tc>
          <w:tcPr>
            <w:tcW w:w="12747" w:type="dxa"/>
            <w:gridSpan w:val="5"/>
            <w:noWrap/>
            <w:vAlign w:val="center"/>
          </w:tcPr>
          <w:p w14:paraId="1DA66EE8" w14:textId="77777777" w:rsidR="00811AC4" w:rsidRPr="007F2999" w:rsidRDefault="00811AC4" w:rsidP="00AB36B6">
            <w:pPr>
              <w:rPr>
                <w:rFonts w:ascii="Trebuchet MS" w:hAnsi="Trebuchet MS"/>
                <w:lang w:val="en-GB"/>
              </w:rPr>
            </w:pPr>
          </w:p>
          <w:p w14:paraId="14F98B35" w14:textId="77777777" w:rsidR="00811AC4" w:rsidRPr="007F2999" w:rsidRDefault="00811AC4" w:rsidP="00AB36B6">
            <w:pPr>
              <w:rPr>
                <w:rFonts w:ascii="Trebuchet MS" w:hAnsi="Trebuchet MS"/>
                <w:lang w:val="en-GB"/>
              </w:rPr>
            </w:pPr>
          </w:p>
        </w:tc>
      </w:tr>
      <w:tr w:rsidR="006A7A9E" w:rsidRPr="007F2999" w14:paraId="2736F938" w14:textId="77777777" w:rsidTr="00CA3443">
        <w:trPr>
          <w:trHeight w:val="408"/>
        </w:trPr>
        <w:tc>
          <w:tcPr>
            <w:tcW w:w="1980" w:type="dxa"/>
            <w:noWrap/>
            <w:vAlign w:val="center"/>
          </w:tcPr>
          <w:p w14:paraId="6B8A8339" w14:textId="77777777" w:rsidR="00811AC4" w:rsidRPr="007F2999" w:rsidRDefault="00811AC4" w:rsidP="00AB36B6">
            <w:pPr>
              <w:rPr>
                <w:rFonts w:ascii="Trebuchet MS" w:hAnsi="Trebuchet MS"/>
                <w:lang w:val="en-GB"/>
              </w:rPr>
            </w:pPr>
          </w:p>
        </w:tc>
        <w:tc>
          <w:tcPr>
            <w:tcW w:w="3544" w:type="dxa"/>
            <w:noWrap/>
            <w:vAlign w:val="center"/>
          </w:tcPr>
          <w:p w14:paraId="3BD91014" w14:textId="77777777" w:rsidR="00811AC4" w:rsidRPr="007F2999" w:rsidRDefault="00811AC4" w:rsidP="00AB36B6">
            <w:pPr>
              <w:rPr>
                <w:rFonts w:ascii="Trebuchet MS" w:hAnsi="Trebuchet MS"/>
                <w:lang w:val="en-GB"/>
              </w:rPr>
            </w:pPr>
          </w:p>
        </w:tc>
        <w:tc>
          <w:tcPr>
            <w:tcW w:w="1275" w:type="dxa"/>
            <w:noWrap/>
            <w:vAlign w:val="center"/>
          </w:tcPr>
          <w:p w14:paraId="114A982D" w14:textId="77777777" w:rsidR="00811AC4" w:rsidRPr="007F2999" w:rsidRDefault="00811AC4" w:rsidP="006A7A9E">
            <w:pPr>
              <w:jc w:val="center"/>
              <w:rPr>
                <w:rFonts w:ascii="Trebuchet MS" w:hAnsi="Trebuchet MS"/>
                <w:color w:val="003399"/>
                <w:lang w:val="en-GB"/>
              </w:rPr>
            </w:pPr>
            <w:r w:rsidRPr="007F2999">
              <w:rPr>
                <w:rFonts w:ascii="Trebuchet MS" w:hAnsi="Trebuchet MS"/>
                <w:color w:val="003399"/>
                <w:lang w:val="en-GB"/>
              </w:rPr>
              <w:t>COUNTRY</w:t>
            </w:r>
          </w:p>
        </w:tc>
        <w:tc>
          <w:tcPr>
            <w:tcW w:w="2191" w:type="dxa"/>
            <w:noWrap/>
            <w:vAlign w:val="center"/>
          </w:tcPr>
          <w:p w14:paraId="75BC9FB5" w14:textId="77777777" w:rsidR="00811AC4" w:rsidRPr="007F2999" w:rsidRDefault="00811AC4" w:rsidP="006A7A9E">
            <w:pPr>
              <w:jc w:val="center"/>
              <w:rPr>
                <w:rFonts w:ascii="Trebuchet MS" w:hAnsi="Trebuchet MS"/>
                <w:color w:val="003399"/>
                <w:lang w:val="en-GB"/>
              </w:rPr>
            </w:pPr>
            <w:r w:rsidRPr="007F2999">
              <w:rPr>
                <w:rFonts w:ascii="Trebuchet MS" w:hAnsi="Trebuchet MS"/>
                <w:color w:val="003399"/>
                <w:lang w:val="en-GB"/>
              </w:rPr>
              <w:t>COUNTY/DISTRICT</w:t>
            </w:r>
          </w:p>
        </w:tc>
        <w:tc>
          <w:tcPr>
            <w:tcW w:w="1847" w:type="dxa"/>
            <w:noWrap/>
            <w:vAlign w:val="center"/>
          </w:tcPr>
          <w:p w14:paraId="6047C6C8" w14:textId="77777777" w:rsidR="00811AC4" w:rsidRPr="007F2999" w:rsidRDefault="00811AC4" w:rsidP="006A7A9E">
            <w:pPr>
              <w:jc w:val="center"/>
              <w:rPr>
                <w:rFonts w:ascii="Trebuchet MS" w:hAnsi="Trebuchet MS"/>
                <w:color w:val="003399"/>
                <w:lang w:val="en-GB"/>
              </w:rPr>
            </w:pPr>
            <w:r w:rsidRPr="007F2999">
              <w:rPr>
                <w:rFonts w:ascii="Trebuchet MS" w:hAnsi="Trebuchet MS"/>
                <w:color w:val="003399"/>
                <w:lang w:val="en-GB"/>
              </w:rPr>
              <w:t>BUDGET(EURO)</w:t>
            </w:r>
          </w:p>
        </w:tc>
        <w:tc>
          <w:tcPr>
            <w:tcW w:w="3890" w:type="dxa"/>
            <w:noWrap/>
            <w:vAlign w:val="center"/>
          </w:tcPr>
          <w:p w14:paraId="3CA1D361" w14:textId="77777777" w:rsidR="00811AC4" w:rsidRPr="007F2999" w:rsidRDefault="00811AC4" w:rsidP="00CB0A0E">
            <w:pPr>
              <w:jc w:val="center"/>
              <w:rPr>
                <w:rFonts w:ascii="Trebuchet MS" w:hAnsi="Trebuchet MS"/>
                <w:color w:val="003399"/>
                <w:lang w:val="en-GB"/>
              </w:rPr>
            </w:pPr>
            <w:r w:rsidRPr="007F2999">
              <w:rPr>
                <w:rFonts w:ascii="Trebuchet MS" w:hAnsi="Trebuchet MS"/>
                <w:color w:val="003399"/>
                <w:lang w:val="en-GB"/>
              </w:rPr>
              <w:t>CONTACT DETAILS</w:t>
            </w:r>
          </w:p>
        </w:tc>
      </w:tr>
      <w:tr w:rsidR="006A7A9E" w:rsidRPr="007F2999" w14:paraId="3593C97D" w14:textId="77777777" w:rsidTr="00CA3443">
        <w:trPr>
          <w:trHeight w:val="408"/>
        </w:trPr>
        <w:tc>
          <w:tcPr>
            <w:tcW w:w="1980" w:type="dxa"/>
            <w:noWrap/>
            <w:vAlign w:val="center"/>
          </w:tcPr>
          <w:p w14:paraId="0303B00A" w14:textId="77777777" w:rsidR="00811AC4" w:rsidRPr="007F2999" w:rsidRDefault="00811AC4" w:rsidP="00AB36B6">
            <w:pPr>
              <w:rPr>
                <w:rFonts w:ascii="Trebuchet MS" w:hAnsi="Trebuchet MS"/>
                <w:color w:val="003399"/>
                <w:lang w:val="en-GB"/>
              </w:rPr>
            </w:pPr>
            <w:r w:rsidRPr="007F2999">
              <w:rPr>
                <w:rFonts w:ascii="Trebuchet MS" w:hAnsi="Trebuchet MS"/>
                <w:color w:val="003399"/>
                <w:lang w:val="en-GB"/>
              </w:rPr>
              <w:t>LEAD PARTNER:</w:t>
            </w:r>
          </w:p>
        </w:tc>
        <w:tc>
          <w:tcPr>
            <w:tcW w:w="3544" w:type="dxa"/>
            <w:noWrap/>
            <w:vAlign w:val="center"/>
          </w:tcPr>
          <w:p w14:paraId="3F85292E" w14:textId="5A7FF003" w:rsidR="00811AC4" w:rsidRPr="007F2999" w:rsidRDefault="0060693A" w:rsidP="00AB36B6">
            <w:pPr>
              <w:rPr>
                <w:rFonts w:ascii="Trebuchet MS" w:hAnsi="Trebuchet MS"/>
                <w:lang w:val="en-GB"/>
              </w:rPr>
            </w:pPr>
            <w:r w:rsidRPr="007F2999">
              <w:rPr>
                <w:rFonts w:ascii="Trebuchet MS" w:hAnsi="Trebuchet MS"/>
                <w:lang w:val="en-GB"/>
              </w:rPr>
              <w:t>Municipality of Senta</w:t>
            </w:r>
          </w:p>
        </w:tc>
        <w:tc>
          <w:tcPr>
            <w:tcW w:w="1275" w:type="dxa"/>
            <w:noWrap/>
            <w:vAlign w:val="center"/>
          </w:tcPr>
          <w:p w14:paraId="7289905E" w14:textId="08026A60" w:rsidR="00811AC4" w:rsidRPr="007F2999" w:rsidRDefault="00E962E9" w:rsidP="006A7A9E">
            <w:pPr>
              <w:jc w:val="center"/>
              <w:rPr>
                <w:rFonts w:ascii="Trebuchet MS" w:hAnsi="Trebuchet MS"/>
                <w:lang w:val="en-GB"/>
              </w:rPr>
            </w:pPr>
            <w:r w:rsidRPr="007F2999">
              <w:rPr>
                <w:rFonts w:ascii="Trebuchet MS" w:hAnsi="Trebuchet MS"/>
                <w:lang w:val="en-GB"/>
              </w:rPr>
              <w:t>SERBIA</w:t>
            </w:r>
          </w:p>
        </w:tc>
        <w:tc>
          <w:tcPr>
            <w:tcW w:w="2191" w:type="dxa"/>
            <w:noWrap/>
            <w:vAlign w:val="center"/>
          </w:tcPr>
          <w:p w14:paraId="22746202" w14:textId="10E28A7D" w:rsidR="00811AC4" w:rsidRPr="007F2999" w:rsidRDefault="0060693A" w:rsidP="006A7A9E">
            <w:pPr>
              <w:jc w:val="center"/>
              <w:rPr>
                <w:rFonts w:ascii="Trebuchet MS" w:hAnsi="Trebuchet MS"/>
                <w:lang w:val="en-GB"/>
              </w:rPr>
            </w:pPr>
            <w:r w:rsidRPr="007F2999">
              <w:rPr>
                <w:rFonts w:ascii="Trebuchet MS" w:hAnsi="Trebuchet MS"/>
                <w:lang w:val="en-GB"/>
              </w:rPr>
              <w:t>North</w:t>
            </w:r>
            <w:r w:rsidR="007A65F9" w:rsidRPr="007F2999">
              <w:rPr>
                <w:rFonts w:ascii="Trebuchet MS" w:hAnsi="Trebuchet MS"/>
                <w:lang w:val="en-GB"/>
              </w:rPr>
              <w:t>ern</w:t>
            </w:r>
            <w:r w:rsidRPr="007F2999">
              <w:rPr>
                <w:rFonts w:ascii="Trebuchet MS" w:hAnsi="Trebuchet MS"/>
                <w:lang w:val="en-GB"/>
              </w:rPr>
              <w:t xml:space="preserve"> Banat</w:t>
            </w:r>
          </w:p>
        </w:tc>
        <w:tc>
          <w:tcPr>
            <w:tcW w:w="1847" w:type="dxa"/>
            <w:noWrap/>
            <w:vAlign w:val="center"/>
          </w:tcPr>
          <w:p w14:paraId="65E0A3F1" w14:textId="4BF3CB2E" w:rsidR="00811AC4" w:rsidRPr="007F2999" w:rsidRDefault="00567E04" w:rsidP="00567E04">
            <w:pPr>
              <w:jc w:val="center"/>
              <w:rPr>
                <w:rFonts w:ascii="Trebuchet MS" w:hAnsi="Trebuchet MS"/>
                <w:lang w:val="en-GB"/>
              </w:rPr>
            </w:pPr>
            <w:r w:rsidRPr="007F2999">
              <w:rPr>
                <w:rFonts w:ascii="Trebuchet MS" w:hAnsi="Trebuchet MS"/>
                <w:lang w:val="en-GB"/>
              </w:rPr>
              <w:t>194.</w:t>
            </w:r>
            <w:r w:rsidR="009569CA" w:rsidRPr="007F2999">
              <w:rPr>
                <w:rFonts w:ascii="Trebuchet MS" w:hAnsi="Trebuchet MS"/>
                <w:lang w:val="en-GB"/>
              </w:rPr>
              <w:t>145</w:t>
            </w:r>
            <w:r w:rsidRPr="007F2999">
              <w:rPr>
                <w:rFonts w:ascii="Trebuchet MS" w:hAnsi="Trebuchet MS"/>
                <w:lang w:val="en-GB"/>
              </w:rPr>
              <w:t>,</w:t>
            </w:r>
            <w:r w:rsidR="009569CA" w:rsidRPr="007F2999">
              <w:rPr>
                <w:rFonts w:ascii="Trebuchet MS" w:hAnsi="Trebuchet MS"/>
                <w:lang w:val="en-GB"/>
              </w:rPr>
              <w:t>00</w:t>
            </w:r>
          </w:p>
        </w:tc>
        <w:tc>
          <w:tcPr>
            <w:tcW w:w="3890" w:type="dxa"/>
            <w:noWrap/>
            <w:vAlign w:val="center"/>
          </w:tcPr>
          <w:p w14:paraId="75FE3DBF" w14:textId="717DC8AF" w:rsidR="00AB36B6" w:rsidRPr="007F2999" w:rsidRDefault="0060693A" w:rsidP="006A7A9E">
            <w:pPr>
              <w:rPr>
                <w:rFonts w:ascii="Trebuchet MS" w:hAnsi="Trebuchet MS"/>
                <w:lang w:val="en-GB"/>
              </w:rPr>
            </w:pPr>
            <w:r w:rsidRPr="007F2999">
              <w:rPr>
                <w:rFonts w:ascii="Trebuchet MS" w:hAnsi="Trebuchet MS"/>
                <w:lang w:val="en-GB"/>
              </w:rPr>
              <w:t>1, Glavni Trg, 24400,Senta, info@sentainfo.org</w:t>
            </w:r>
          </w:p>
        </w:tc>
      </w:tr>
      <w:tr w:rsidR="006A7A9E" w:rsidRPr="007F2999" w14:paraId="73C334A9" w14:textId="77777777" w:rsidTr="00CA3443">
        <w:trPr>
          <w:trHeight w:val="408"/>
        </w:trPr>
        <w:tc>
          <w:tcPr>
            <w:tcW w:w="1980" w:type="dxa"/>
            <w:noWrap/>
            <w:vAlign w:val="center"/>
          </w:tcPr>
          <w:p w14:paraId="3C457D7E" w14:textId="43E4135B" w:rsidR="00811AC4" w:rsidRPr="007F2999" w:rsidRDefault="00C32C27" w:rsidP="00AB36B6">
            <w:pPr>
              <w:rPr>
                <w:rFonts w:ascii="Trebuchet MS" w:hAnsi="Trebuchet MS"/>
                <w:color w:val="003399"/>
                <w:lang w:val="en-GB"/>
              </w:rPr>
            </w:pPr>
            <w:r w:rsidRPr="007F2999">
              <w:rPr>
                <w:rFonts w:ascii="Trebuchet MS" w:hAnsi="Trebuchet MS"/>
                <w:color w:val="003399"/>
                <w:lang w:val="en-GB"/>
              </w:rPr>
              <w:t>PARTNER 2</w:t>
            </w:r>
            <w:r w:rsidR="00811AC4" w:rsidRPr="007F2999">
              <w:rPr>
                <w:rFonts w:ascii="Trebuchet MS" w:hAnsi="Trebuchet MS"/>
                <w:color w:val="003399"/>
                <w:lang w:val="en-GB"/>
              </w:rPr>
              <w:t>:</w:t>
            </w:r>
          </w:p>
        </w:tc>
        <w:tc>
          <w:tcPr>
            <w:tcW w:w="3544" w:type="dxa"/>
            <w:noWrap/>
            <w:vAlign w:val="center"/>
          </w:tcPr>
          <w:p w14:paraId="50EC2656" w14:textId="3A0E3E82" w:rsidR="00811AC4" w:rsidRPr="007F2999" w:rsidRDefault="00C50ED3" w:rsidP="00AB36B6">
            <w:pPr>
              <w:rPr>
                <w:rFonts w:ascii="Trebuchet MS" w:hAnsi="Trebuchet MS"/>
                <w:lang w:val="en-GB"/>
              </w:rPr>
            </w:pPr>
            <w:r w:rsidRPr="007F2999">
              <w:rPr>
                <w:rFonts w:ascii="Trebuchet MS" w:hAnsi="Trebuchet MS"/>
                <w:lang w:val="en-GB"/>
              </w:rPr>
              <w:t>Otelek Hungarian for Hungarians Association</w:t>
            </w:r>
          </w:p>
        </w:tc>
        <w:tc>
          <w:tcPr>
            <w:tcW w:w="1275" w:type="dxa"/>
            <w:noWrap/>
            <w:vAlign w:val="center"/>
          </w:tcPr>
          <w:p w14:paraId="0E8789BC" w14:textId="74117D7D" w:rsidR="00811AC4" w:rsidRPr="007F2999" w:rsidRDefault="00E962E9" w:rsidP="007909F3">
            <w:pPr>
              <w:jc w:val="center"/>
              <w:rPr>
                <w:rFonts w:ascii="Trebuchet MS" w:hAnsi="Trebuchet MS"/>
                <w:lang w:val="en-GB"/>
              </w:rPr>
            </w:pPr>
            <w:r w:rsidRPr="007F2999">
              <w:rPr>
                <w:rFonts w:ascii="Trebuchet MS" w:hAnsi="Trebuchet MS"/>
                <w:lang w:val="en-GB"/>
              </w:rPr>
              <w:t>ROM</w:t>
            </w:r>
            <w:r w:rsidR="007909F3" w:rsidRPr="007F2999">
              <w:rPr>
                <w:rFonts w:ascii="Trebuchet MS" w:hAnsi="Trebuchet MS"/>
                <w:lang w:val="en-GB"/>
              </w:rPr>
              <w:t>A</w:t>
            </w:r>
            <w:r w:rsidRPr="007F2999">
              <w:rPr>
                <w:rFonts w:ascii="Trebuchet MS" w:hAnsi="Trebuchet MS"/>
                <w:lang w:val="en-GB"/>
              </w:rPr>
              <w:t>NIA</w:t>
            </w:r>
          </w:p>
        </w:tc>
        <w:tc>
          <w:tcPr>
            <w:tcW w:w="2191" w:type="dxa"/>
            <w:noWrap/>
            <w:vAlign w:val="center"/>
          </w:tcPr>
          <w:p w14:paraId="00BBB8A2" w14:textId="230DC42F" w:rsidR="00811AC4" w:rsidRPr="007F2999" w:rsidRDefault="00C50ED3" w:rsidP="006A7A9E">
            <w:pPr>
              <w:jc w:val="center"/>
              <w:rPr>
                <w:rFonts w:ascii="Trebuchet MS" w:hAnsi="Trebuchet MS"/>
                <w:lang w:val="en-GB"/>
              </w:rPr>
            </w:pPr>
            <w:r w:rsidRPr="007F2999">
              <w:rPr>
                <w:rFonts w:ascii="Trebuchet MS" w:hAnsi="Trebuchet MS"/>
                <w:lang w:val="en-GB"/>
              </w:rPr>
              <w:t>Timis</w:t>
            </w:r>
          </w:p>
        </w:tc>
        <w:tc>
          <w:tcPr>
            <w:tcW w:w="1847" w:type="dxa"/>
            <w:noWrap/>
            <w:vAlign w:val="center"/>
          </w:tcPr>
          <w:p w14:paraId="3CA6CF55" w14:textId="37F59C5A" w:rsidR="00811AC4" w:rsidRPr="007F2999" w:rsidRDefault="00567E04" w:rsidP="006A7A9E">
            <w:pPr>
              <w:jc w:val="center"/>
              <w:rPr>
                <w:rFonts w:ascii="Trebuchet MS" w:hAnsi="Trebuchet MS"/>
                <w:lang w:val="en-GB"/>
              </w:rPr>
            </w:pPr>
            <w:r w:rsidRPr="007F2999">
              <w:rPr>
                <w:rFonts w:ascii="Trebuchet MS" w:hAnsi="Trebuchet MS"/>
                <w:lang w:val="en-GB"/>
              </w:rPr>
              <w:t>103.845,</w:t>
            </w:r>
            <w:r w:rsidR="009569CA" w:rsidRPr="007F2999">
              <w:rPr>
                <w:rFonts w:ascii="Trebuchet MS" w:hAnsi="Trebuchet MS"/>
                <w:lang w:val="en-GB"/>
              </w:rPr>
              <w:t>00</w:t>
            </w:r>
          </w:p>
        </w:tc>
        <w:tc>
          <w:tcPr>
            <w:tcW w:w="3890" w:type="dxa"/>
            <w:noWrap/>
            <w:vAlign w:val="center"/>
          </w:tcPr>
          <w:p w14:paraId="666CB75C" w14:textId="0FBE4179" w:rsidR="00765D1D" w:rsidRPr="007F2999" w:rsidRDefault="00C50ED3" w:rsidP="00567E04">
            <w:pPr>
              <w:rPr>
                <w:rFonts w:ascii="Trebuchet MS" w:hAnsi="Trebuchet MS"/>
                <w:lang w:val="en-GB"/>
              </w:rPr>
            </w:pPr>
            <w:r w:rsidRPr="007F2999">
              <w:rPr>
                <w:rFonts w:ascii="Trebuchet MS" w:hAnsi="Trebuchet MS"/>
                <w:lang w:val="en-GB"/>
              </w:rPr>
              <w:t>373A, Pardani, 307447</w:t>
            </w:r>
            <w:r w:rsidR="007A65F9" w:rsidRPr="007F2999">
              <w:rPr>
                <w:rFonts w:ascii="Trebuchet MS" w:hAnsi="Trebuchet MS"/>
                <w:lang w:val="en-GB"/>
              </w:rPr>
              <w:t>, Otelec</w:t>
            </w:r>
          </w:p>
        </w:tc>
      </w:tr>
    </w:tbl>
    <w:p w14:paraId="18531F54" w14:textId="77777777" w:rsidR="00582B10" w:rsidRDefault="00582B10" w:rsidP="00811AC4">
      <w:pPr>
        <w:rPr>
          <w:rFonts w:ascii="Trebuchet MS" w:hAnsi="Trebuchet MS"/>
          <w:sz w:val="2"/>
          <w:szCs w:val="2"/>
          <w:lang w:val="en-GB"/>
        </w:rPr>
      </w:pPr>
    </w:p>
    <w:p w14:paraId="4D36543F" w14:textId="3DE41314" w:rsidR="00582B10" w:rsidRDefault="00B44B59">
      <w:pPr>
        <w:spacing w:after="160" w:line="259" w:lineRule="auto"/>
        <w:rPr>
          <w:rFonts w:ascii="Trebuchet MS" w:hAnsi="Trebuchet MS"/>
          <w:sz w:val="2"/>
          <w:szCs w:val="2"/>
          <w:lang w:val="en-GB"/>
        </w:rPr>
      </w:pPr>
      <w:r>
        <w:rPr>
          <w:noProof/>
        </w:rPr>
        <w:pict w14:anchorId="7F9EE7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82.5pt;margin-top:18.75pt;width:357.75pt;height:255.55pt;z-index:-251655168;mso-position-horizontal-relative:text;mso-position-vertical-relative:text;mso-width-relative:page;mso-height-relative:page" wrapcoords="-45 -63 -45 21600 21645 21600 21645 -63 -45 -63" stroked="t" strokecolor="black [3213]">
            <v:imagedata r:id="rId8" o:title="17"/>
            <w10:wrap type="tight"/>
          </v:shape>
        </w:pict>
      </w:r>
      <w:r>
        <w:rPr>
          <w:noProof/>
        </w:rPr>
        <w:pict w14:anchorId="7EF1D94B">
          <v:shape id="_x0000_s1026" type="#_x0000_t75" style="position:absolute;margin-left:.75pt;margin-top:19.5pt;width:346.5pt;height:247.5pt;z-index:-251657216;mso-position-horizontal-relative:text;mso-position-vertical-relative:text;mso-width-relative:page;mso-height-relative:page" wrapcoords="-47 -65 -47 21600 21647 21600 21647 -65 -47 -65" stroked="t" strokecolor="black [3213]">
            <v:imagedata r:id="rId9" o:title="15"/>
            <w10:wrap type="tight"/>
          </v:shape>
        </w:pict>
      </w:r>
      <w:r w:rsidR="00582B10">
        <w:rPr>
          <w:rFonts w:ascii="Trebuchet MS" w:hAnsi="Trebuchet MS"/>
          <w:sz w:val="2"/>
          <w:szCs w:val="2"/>
          <w:lang w:val="en-GB"/>
        </w:rPr>
        <w:br w:type="page"/>
      </w:r>
    </w:p>
    <w:p w14:paraId="0FCFE6A1" w14:textId="12F58B24" w:rsidR="007F561B" w:rsidRPr="007F2999" w:rsidRDefault="00B44B59" w:rsidP="00811AC4">
      <w:pPr>
        <w:rPr>
          <w:rFonts w:ascii="Trebuchet MS" w:hAnsi="Trebuchet MS"/>
          <w:sz w:val="2"/>
          <w:szCs w:val="2"/>
          <w:lang w:val="en-GB"/>
        </w:rPr>
      </w:pPr>
      <w:r>
        <w:rPr>
          <w:noProof/>
        </w:rPr>
        <w:lastRenderedPageBreak/>
        <w:pict w14:anchorId="399FCAF6">
          <v:shape id="_x0000_s1029" type="#_x0000_t75" style="position:absolute;margin-left:415.2pt;margin-top:3.6pt;width:313.05pt;height:176.25pt;z-index:-251651072;mso-position-horizontal-relative:text;mso-position-vertical-relative:text;mso-width-relative:page;mso-height-relative:page" wrapcoords="-50 -89 -50 21689 199 22308 22048 22308 22048 531 21700 -89 -50 -89" stroked="t" strokecolor="black [3213]">
            <v:imagedata r:id="rId10" o:title="2022-09-28-kerekparkolcsonzo-zenta_4"/>
            <v:shadow on="t" opacity=".5" offset="6pt,6pt"/>
            <w10:wrap type="tight"/>
          </v:shape>
        </w:pict>
      </w:r>
      <w:r>
        <w:rPr>
          <w:noProof/>
        </w:rPr>
        <w:pict w14:anchorId="62A0872D">
          <v:shape id="_x0000_s1030" type="#_x0000_t75" style="position:absolute;margin-left:413.65pt;margin-top:196.9pt;width:314.6pt;height:224.45pt;z-index:-251649024;mso-position-horizontal-relative:text;mso-position-vertical-relative:text;mso-width-relative:page;mso-height-relative:page" wrapcoords="-50 -70 -50 21670 199 22227 22047 22227 22047 557 21699 -70 -50 -70" stroked="t" strokecolor="black [3213]">
            <v:imagedata r:id="rId11" o:title="BB_Senta-67"/>
            <v:shadow on="t" opacity=".5" offset="6pt,7pt" offset2=",2pt"/>
            <w10:wrap type="tight"/>
          </v:shape>
        </w:pict>
      </w:r>
      <w:r>
        <w:rPr>
          <w:noProof/>
        </w:rPr>
        <w:pict w14:anchorId="147F6CAA">
          <v:shape id="_x0000_s1028" type="#_x0000_t75" style="position:absolute;margin-left:.75pt;margin-top:69.6pt;width:381.85pt;height:286.5pt;z-index:-251653120;mso-position-horizontal-relative:text;mso-position-vertical-relative:text;mso-width-relative:page;mso-height-relative:page" wrapcoords="-42 -57 -42 21657 170 21657 170 22052 21982 22052 21982 339 21685 -57 -42 -57" stroked="t" strokecolor="black [3213]">
            <v:imagedata r:id="rId12" o:title="16"/>
            <v:shadow on="t" opacity=".5" offset="6pt,6pt"/>
            <w10:wrap type="tight"/>
          </v:shape>
        </w:pict>
      </w:r>
    </w:p>
    <w:sectPr w:rsidR="007F561B" w:rsidRPr="007F2999" w:rsidSect="007F561B">
      <w:headerReference w:type="default" r:id="rId13"/>
      <w:footerReference w:type="default" r:id="rId14"/>
      <w:pgSz w:w="16838" w:h="11906" w:orient="landscape" w:code="9"/>
      <w:pgMar w:top="1701" w:right="720" w:bottom="1588"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EBA90" w14:textId="77777777" w:rsidR="00AB208D" w:rsidRDefault="00AB208D" w:rsidP="00811AC4">
      <w:r>
        <w:separator/>
      </w:r>
    </w:p>
  </w:endnote>
  <w:endnote w:type="continuationSeparator" w:id="0">
    <w:p w14:paraId="0156E1C5" w14:textId="77777777" w:rsidR="00AB208D" w:rsidRDefault="00AB208D" w:rsidP="00811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2431F" w14:textId="4E604135" w:rsidR="00AB36B6" w:rsidRDefault="004707A7" w:rsidP="007F561B">
    <w:pPr>
      <w:pStyle w:val="Footer"/>
    </w:pPr>
    <w:r>
      <w:rPr>
        <w:noProof/>
        <w:lang w:val="en-US"/>
      </w:rPr>
      <w:drawing>
        <wp:anchor distT="0" distB="0" distL="114300" distR="114300" simplePos="0" relativeHeight="251666432" behindDoc="0" locked="0" layoutInCell="1" allowOverlap="1" wp14:anchorId="5DB27C2C" wp14:editId="599C9628">
          <wp:simplePos x="0" y="0"/>
          <wp:positionH relativeFrom="column">
            <wp:posOffset>509742</wp:posOffset>
          </wp:positionH>
          <wp:positionV relativeFrom="paragraph">
            <wp:posOffset>99060</wp:posOffset>
          </wp:positionV>
          <wp:extent cx="471170" cy="471170"/>
          <wp:effectExtent l="0" t="0" r="508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471170" cy="471170"/>
                  </a:xfrm>
                  <a:prstGeom prst="rect">
                    <a:avLst/>
                  </a:prstGeom>
                  <a:noFill/>
                  <a:ln>
                    <a:noFill/>
                  </a:ln>
                </pic:spPr>
              </pic:pic>
            </a:graphicData>
          </a:graphic>
        </wp:anchor>
      </w:drawing>
    </w:r>
    <w:r w:rsidR="00AB36B6">
      <w:rPr>
        <w:noProof/>
        <w:lang w:val="en-US"/>
      </w:rPr>
      <mc:AlternateContent>
        <mc:Choice Requires="wps">
          <w:drawing>
            <wp:anchor distT="0" distB="0" distL="114300" distR="114300" simplePos="0" relativeHeight="251662336" behindDoc="0" locked="0" layoutInCell="1" allowOverlap="1" wp14:anchorId="2A34E34D" wp14:editId="751C0106">
              <wp:simplePos x="0" y="0"/>
              <wp:positionH relativeFrom="column">
                <wp:posOffset>-616226</wp:posOffset>
              </wp:positionH>
              <wp:positionV relativeFrom="paragraph">
                <wp:posOffset>-112285</wp:posOffset>
              </wp:positionV>
              <wp:extent cx="10861482"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0861482" cy="0"/>
                      </a:xfrm>
                      <a:prstGeom prst="line">
                        <a:avLst/>
                      </a:prstGeom>
                      <a:ln w="1905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F0320D"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8.85pt" to="806.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" strokecolor="#7f7f7f [1612]" strokeweight="1.5pt">
              <v:stroke dashstyle="dash" joinstyle="miter"/>
            </v:line>
          </w:pict>
        </mc:Fallback>
      </mc:AlternateContent>
    </w:r>
    <w:r w:rsidR="00AB36B6">
      <w:rPr>
        <w:noProof/>
        <w:lang w:val="en-US"/>
      </w:rPr>
      <mc:AlternateContent>
        <mc:Choice Requires="wps">
          <w:drawing>
            <wp:anchor distT="0" distB="0" distL="114300" distR="114300" simplePos="0" relativeHeight="251661312" behindDoc="0" locked="0" layoutInCell="1" allowOverlap="1" wp14:anchorId="08959E6F" wp14:editId="090989AF">
              <wp:simplePos x="0" y="0"/>
              <wp:positionH relativeFrom="column">
                <wp:posOffset>2507505</wp:posOffset>
              </wp:positionH>
              <wp:positionV relativeFrom="paragraph">
                <wp:posOffset>86057</wp:posOffset>
              </wp:positionV>
              <wp:extent cx="5310039" cy="539640"/>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039" cy="539640"/>
                      </a:xfrm>
                      <a:prstGeom prst="rect">
                        <a:avLst/>
                      </a:prstGeom>
                      <a:solidFill>
                        <a:srgbClr val="FFFFFF"/>
                      </a:solidFill>
                      <a:ln w="9525">
                        <a:noFill/>
                        <a:miter lim="800000"/>
                        <a:headEnd/>
                        <a:tailEnd/>
                      </a:ln>
                    </wps:spPr>
                    <wps:txbx>
                      <w:txbxContent>
                        <w:p w14:paraId="610B1F2B" w14:textId="77777777" w:rsidR="00AB36B6" w:rsidRPr="007F561B" w:rsidRDefault="00AB36B6"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AB36B6" w:rsidRPr="007F561B" w:rsidRDefault="00AB36B6"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959E6F" id="_x0000_t202" coordsize="21600,21600" o:spt="202" path="m,l,21600r21600,l21600,xe">
              <v:stroke joinstyle="miter"/>
              <v:path gradientshapeok="t" o:connecttype="rect"/>
            </v:shapetype>
            <v:shape id="Text Box 2" o:spid="_x0000_s1026" type="#_x0000_t202" style="position:absolute;margin-left:197.45pt;margin-top:6.8pt;width:418.1pt;height: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" stroked="f">
              <v:textbox>
                <w:txbxContent>
                  <w:p w14:paraId="610B1F2B" w14:textId="77777777" w:rsidR="00AB36B6" w:rsidRPr="007F561B" w:rsidRDefault="00AB36B6"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AB36B6" w:rsidRPr="007F561B" w:rsidRDefault="00AB36B6"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v:textbox>
            </v:shape>
          </w:pict>
        </mc:Fallback>
      </mc:AlternateContent>
    </w:r>
  </w:p>
  <w:p w14:paraId="744EAC28" w14:textId="7924F790" w:rsidR="00AB36B6" w:rsidRDefault="00AB36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CA15D" w14:textId="77777777" w:rsidR="00AB208D" w:rsidRDefault="00AB208D" w:rsidP="00811AC4">
      <w:r>
        <w:separator/>
      </w:r>
    </w:p>
  </w:footnote>
  <w:footnote w:type="continuationSeparator" w:id="0">
    <w:p w14:paraId="7D734454" w14:textId="77777777" w:rsidR="00AB208D" w:rsidRDefault="00AB208D" w:rsidP="00811AC4">
      <w:r>
        <w:continuationSeparator/>
      </w:r>
    </w:p>
  </w:footnote>
  <w:footnote w:id="1">
    <w:p w14:paraId="2EBEB2A1" w14:textId="77777777" w:rsidR="00AB36B6" w:rsidRPr="00EE6ADE" w:rsidRDefault="00AB36B6" w:rsidP="002A61D6">
      <w:pPr>
        <w:pStyle w:val="FootnoteText"/>
        <w:rPr>
          <w:lang w:val="en-GB"/>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 xml:space="preserve">the implementation period (including extensions) </w:t>
      </w:r>
    </w:p>
  </w:footnote>
  <w:footnote w:id="2">
    <w:p w14:paraId="64D7A6F3" w14:textId="77777777" w:rsidR="00AB36B6" w:rsidRPr="00EE6ADE" w:rsidRDefault="00AB36B6" w:rsidP="002A61D6">
      <w:pPr>
        <w:pStyle w:val="FootnoteText"/>
        <w:rPr>
          <w:lang w:val="en-GB"/>
        </w:rPr>
      </w:pPr>
      <w:r w:rsidRPr="002400C1">
        <w:rPr>
          <w:rStyle w:val="FootnoteReference"/>
          <w:lang w:val="en-GB"/>
        </w:rPr>
        <w:footnoteRef/>
      </w:r>
      <w:r w:rsidRPr="002400C1">
        <w:rPr>
          <w:rStyle w:val="FootnoteReference"/>
        </w:rPr>
        <w:t xml:space="preserve"> </w:t>
      </w:r>
      <w:r w:rsidRPr="00811AC4">
        <w:rPr>
          <w:rFonts w:ascii="Trebuchet MS" w:hAnsi="Trebuchet MS"/>
          <w:color w:val="003399"/>
          <w:lang w:val="en-GB"/>
        </w:rPr>
        <w:t>total funds spent/total funds contracted *100</w:t>
      </w:r>
    </w:p>
  </w:footnote>
  <w:footnote w:id="3">
    <w:p w14:paraId="38C748F3" w14:textId="77777777" w:rsidR="003904B9" w:rsidRPr="00EE6ADE" w:rsidRDefault="003904B9" w:rsidP="002A61D6">
      <w:pPr>
        <w:pStyle w:val="FootnoteText"/>
        <w:rPr>
          <w:lang w:val="en-US"/>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indicators and level of achievement against targets set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D63AA" w14:textId="45F58359" w:rsidR="00AB36B6" w:rsidRDefault="000454CB">
    <w:pPr>
      <w:pStyle w:val="Header"/>
    </w:pPr>
    <w:r>
      <w:rPr>
        <w:noProof/>
        <w:lang w:val="en-US"/>
      </w:rPr>
      <w:drawing>
        <wp:anchor distT="0" distB="0" distL="114300" distR="114300" simplePos="0" relativeHeight="251664384" behindDoc="0" locked="0" layoutInCell="1" allowOverlap="1" wp14:anchorId="76BCD4A8" wp14:editId="157EDE80">
          <wp:simplePos x="0" y="0"/>
          <wp:positionH relativeFrom="margin">
            <wp:align>left</wp:align>
          </wp:positionH>
          <wp:positionV relativeFrom="paragraph">
            <wp:posOffset>-257810</wp:posOffset>
          </wp:positionV>
          <wp:extent cx="4131042" cy="882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4131042" cy="88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75A96"/>
    <w:multiLevelType w:val="hybridMultilevel"/>
    <w:tmpl w:val="DA545464"/>
    <w:lvl w:ilvl="0" w:tplc="C682E4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D1595B"/>
    <w:multiLevelType w:val="hybridMultilevel"/>
    <w:tmpl w:val="F71A496A"/>
    <w:lvl w:ilvl="0" w:tplc="243ED6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7D13E9"/>
    <w:multiLevelType w:val="hybridMultilevel"/>
    <w:tmpl w:val="DE66819A"/>
    <w:lvl w:ilvl="0" w:tplc="9EDCEE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863568"/>
    <w:multiLevelType w:val="hybridMultilevel"/>
    <w:tmpl w:val="8F5C3044"/>
    <w:lvl w:ilvl="0" w:tplc="D93ED7E2">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5B1518"/>
    <w:multiLevelType w:val="hybridMultilevel"/>
    <w:tmpl w:val="E5B4C7CE"/>
    <w:lvl w:ilvl="0" w:tplc="BD9EF3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76207DE"/>
    <w:multiLevelType w:val="hybridMultilevel"/>
    <w:tmpl w:val="000E97B2"/>
    <w:lvl w:ilvl="0" w:tplc="B2E0C21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E06374D"/>
    <w:multiLevelType w:val="hybridMultilevel"/>
    <w:tmpl w:val="5EC07C62"/>
    <w:lvl w:ilvl="0" w:tplc="4BF8FEC4">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600AEA"/>
    <w:multiLevelType w:val="hybridMultilevel"/>
    <w:tmpl w:val="08BA489A"/>
    <w:lvl w:ilvl="0" w:tplc="15441F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AB01763"/>
    <w:multiLevelType w:val="hybridMultilevel"/>
    <w:tmpl w:val="C3B0E530"/>
    <w:lvl w:ilvl="0" w:tplc="9DDA47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22731281">
    <w:abstractNumId w:val="2"/>
  </w:num>
  <w:num w:numId="2" w16cid:durableId="212666338">
    <w:abstractNumId w:val="1"/>
  </w:num>
  <w:num w:numId="3" w16cid:durableId="1055348970">
    <w:abstractNumId w:val="0"/>
  </w:num>
  <w:num w:numId="4" w16cid:durableId="1461221183">
    <w:abstractNumId w:val="6"/>
  </w:num>
  <w:num w:numId="5" w16cid:durableId="322512576">
    <w:abstractNumId w:val="3"/>
  </w:num>
  <w:num w:numId="6" w16cid:durableId="927540979">
    <w:abstractNumId w:val="7"/>
  </w:num>
  <w:num w:numId="7" w16cid:durableId="225341631">
    <w:abstractNumId w:val="4"/>
  </w:num>
  <w:num w:numId="8" w16cid:durableId="1637754767">
    <w:abstractNumId w:val="8"/>
  </w:num>
  <w:num w:numId="9" w16cid:durableId="1801693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8193">
      <o:colormenu v:ext="edit" strokecolor="none [321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AC4"/>
    <w:rsid w:val="00036406"/>
    <w:rsid w:val="000454CB"/>
    <w:rsid w:val="00093B12"/>
    <w:rsid w:val="000C2978"/>
    <w:rsid w:val="00134BA2"/>
    <w:rsid w:val="00141E4A"/>
    <w:rsid w:val="001B1947"/>
    <w:rsid w:val="001F0651"/>
    <w:rsid w:val="001F1321"/>
    <w:rsid w:val="00206E46"/>
    <w:rsid w:val="002402C4"/>
    <w:rsid w:val="002661FD"/>
    <w:rsid w:val="002A5765"/>
    <w:rsid w:val="002A61D6"/>
    <w:rsid w:val="003314B4"/>
    <w:rsid w:val="00361BFB"/>
    <w:rsid w:val="003904B9"/>
    <w:rsid w:val="00390AC7"/>
    <w:rsid w:val="003A2180"/>
    <w:rsid w:val="003F4CE5"/>
    <w:rsid w:val="00403DDD"/>
    <w:rsid w:val="00421B7F"/>
    <w:rsid w:val="00434FAB"/>
    <w:rsid w:val="004639B1"/>
    <w:rsid w:val="004707A7"/>
    <w:rsid w:val="00491C20"/>
    <w:rsid w:val="004C31B4"/>
    <w:rsid w:val="00504E51"/>
    <w:rsid w:val="00515496"/>
    <w:rsid w:val="005625F6"/>
    <w:rsid w:val="00567E04"/>
    <w:rsid w:val="00582B10"/>
    <w:rsid w:val="005C333F"/>
    <w:rsid w:val="0060693A"/>
    <w:rsid w:val="00651114"/>
    <w:rsid w:val="00654E3F"/>
    <w:rsid w:val="006A7A9E"/>
    <w:rsid w:val="006B51E1"/>
    <w:rsid w:val="006E2666"/>
    <w:rsid w:val="006F23C1"/>
    <w:rsid w:val="007245B8"/>
    <w:rsid w:val="007473D6"/>
    <w:rsid w:val="00765D1D"/>
    <w:rsid w:val="00781606"/>
    <w:rsid w:val="007909F3"/>
    <w:rsid w:val="0079139E"/>
    <w:rsid w:val="007A65F9"/>
    <w:rsid w:val="007F2999"/>
    <w:rsid w:val="007F561B"/>
    <w:rsid w:val="00804F42"/>
    <w:rsid w:val="00810820"/>
    <w:rsid w:val="00811AC4"/>
    <w:rsid w:val="00817FE5"/>
    <w:rsid w:val="0084527C"/>
    <w:rsid w:val="00851543"/>
    <w:rsid w:val="009569CA"/>
    <w:rsid w:val="009704DF"/>
    <w:rsid w:val="009F6091"/>
    <w:rsid w:val="00A21285"/>
    <w:rsid w:val="00A64348"/>
    <w:rsid w:val="00A96E67"/>
    <w:rsid w:val="00AA0FEF"/>
    <w:rsid w:val="00AB208D"/>
    <w:rsid w:val="00AB36B6"/>
    <w:rsid w:val="00B11727"/>
    <w:rsid w:val="00B4343A"/>
    <w:rsid w:val="00B44B59"/>
    <w:rsid w:val="00B9124C"/>
    <w:rsid w:val="00C32C27"/>
    <w:rsid w:val="00C50ED3"/>
    <w:rsid w:val="00C51647"/>
    <w:rsid w:val="00C739FC"/>
    <w:rsid w:val="00C86120"/>
    <w:rsid w:val="00C90E40"/>
    <w:rsid w:val="00CA3443"/>
    <w:rsid w:val="00CB0A0E"/>
    <w:rsid w:val="00D03026"/>
    <w:rsid w:val="00D06357"/>
    <w:rsid w:val="00D37AFF"/>
    <w:rsid w:val="00D82569"/>
    <w:rsid w:val="00DF15A6"/>
    <w:rsid w:val="00E33643"/>
    <w:rsid w:val="00E962E9"/>
    <w:rsid w:val="00EF712D"/>
    <w:rsid w:val="00F11FF3"/>
    <w:rsid w:val="00F87872"/>
    <w:rsid w:val="00FB3633"/>
    <w:rsid w:val="00FC3A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colormenu v:ext="edit" strokecolor="none [3213]"/>
    </o:shapedefaults>
    <o:shapelayout v:ext="edit">
      <o:idmap v:ext="edit" data="1"/>
    </o:shapelayout>
  </w:shapeDefaults>
  <w:decimalSymbol w:val=","/>
  <w:listSeparator w:val=";"/>
  <w14:docId w14:val="7D27E502"/>
  <w15:chartTrackingRefBased/>
  <w15:docId w15:val="{495EC8F6-E322-4AEA-8F82-26633D626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AC4"/>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811AC4"/>
    <w:rPr>
      <w:sz w:val="20"/>
      <w:szCs w:val="20"/>
    </w:rPr>
  </w:style>
  <w:style w:type="character" w:customStyle="1" w:styleId="FootnoteTextChar">
    <w:name w:val="Footnote Text Char"/>
    <w:basedOn w:val="DefaultParagraphFont"/>
    <w:link w:val="FootnoteText"/>
    <w:semiHidden/>
    <w:rsid w:val="00811AC4"/>
    <w:rPr>
      <w:rFonts w:ascii="Times New Roman" w:eastAsia="Times New Roman" w:hAnsi="Times New Roman" w:cs="Times New Roman"/>
      <w:sz w:val="20"/>
      <w:szCs w:val="20"/>
      <w:lang w:val="ro-RO"/>
    </w:rPr>
  </w:style>
  <w:style w:type="character" w:styleId="FootnoteReference">
    <w:name w:val="footnote reference"/>
    <w:basedOn w:val="DefaultParagraphFont"/>
    <w:semiHidden/>
    <w:unhideWhenUsed/>
    <w:rsid w:val="00811AC4"/>
    <w:rPr>
      <w:vertAlign w:val="superscript"/>
    </w:rPr>
  </w:style>
  <w:style w:type="table" w:styleId="TableGrid">
    <w:name w:val="Table Grid"/>
    <w:basedOn w:val="TableNormal"/>
    <w:uiPriority w:val="39"/>
    <w:rsid w:val="00811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1AC4"/>
    <w:pPr>
      <w:tabs>
        <w:tab w:val="center" w:pos="4513"/>
        <w:tab w:val="right" w:pos="9026"/>
      </w:tabs>
    </w:pPr>
  </w:style>
  <w:style w:type="character" w:customStyle="1" w:styleId="HeaderChar">
    <w:name w:val="Header Char"/>
    <w:basedOn w:val="DefaultParagraphFont"/>
    <w:link w:val="Header"/>
    <w:uiPriority w:val="99"/>
    <w:rsid w:val="00811AC4"/>
    <w:rPr>
      <w:rFonts w:ascii="Times New Roman" w:eastAsia="Times New Roman" w:hAnsi="Times New Roman" w:cs="Times New Roman"/>
      <w:sz w:val="24"/>
      <w:szCs w:val="24"/>
      <w:lang w:val="ro-RO"/>
    </w:rPr>
  </w:style>
  <w:style w:type="paragraph" w:styleId="Footer">
    <w:name w:val="footer"/>
    <w:basedOn w:val="Normal"/>
    <w:link w:val="FooterChar"/>
    <w:uiPriority w:val="99"/>
    <w:unhideWhenUsed/>
    <w:rsid w:val="00811AC4"/>
    <w:pPr>
      <w:tabs>
        <w:tab w:val="center" w:pos="4513"/>
        <w:tab w:val="right" w:pos="9026"/>
      </w:tabs>
    </w:pPr>
  </w:style>
  <w:style w:type="character" w:customStyle="1" w:styleId="FooterChar">
    <w:name w:val="Footer Char"/>
    <w:basedOn w:val="DefaultParagraphFont"/>
    <w:link w:val="Footer"/>
    <w:uiPriority w:val="99"/>
    <w:rsid w:val="00811AC4"/>
    <w:rPr>
      <w:rFonts w:ascii="Times New Roman" w:eastAsia="Times New Roman" w:hAnsi="Times New Roman" w:cs="Times New Roman"/>
      <w:sz w:val="24"/>
      <w:szCs w:val="24"/>
      <w:lang w:val="ro-RO"/>
    </w:rPr>
  </w:style>
  <w:style w:type="paragraph" w:styleId="ListParagraph">
    <w:name w:val="List Paragraph"/>
    <w:basedOn w:val="Normal"/>
    <w:uiPriority w:val="34"/>
    <w:qFormat/>
    <w:rsid w:val="007473D6"/>
    <w:pPr>
      <w:ind w:left="720"/>
      <w:contextualSpacing/>
    </w:pPr>
  </w:style>
  <w:style w:type="character" w:styleId="Hyperlink">
    <w:name w:val="Hyperlink"/>
    <w:basedOn w:val="DefaultParagraphFont"/>
    <w:uiPriority w:val="99"/>
    <w:unhideWhenUsed/>
    <w:rsid w:val="00AB36B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5634201">
      <w:bodyDiv w:val="1"/>
      <w:marLeft w:val="0"/>
      <w:marRight w:val="0"/>
      <w:marTop w:val="0"/>
      <w:marBottom w:val="0"/>
      <w:divBdr>
        <w:top w:val="none" w:sz="0" w:space="0" w:color="auto"/>
        <w:left w:val="none" w:sz="0" w:space="0" w:color="auto"/>
        <w:bottom w:val="none" w:sz="0" w:space="0" w:color="auto"/>
        <w:right w:val="none" w:sz="0" w:space="0" w:color="auto"/>
      </w:divBdr>
    </w:div>
    <w:div w:id="1404793991">
      <w:bodyDiv w:val="1"/>
      <w:marLeft w:val="0"/>
      <w:marRight w:val="0"/>
      <w:marTop w:val="0"/>
      <w:marBottom w:val="0"/>
      <w:divBdr>
        <w:top w:val="none" w:sz="0" w:space="0" w:color="auto"/>
        <w:left w:val="none" w:sz="0" w:space="0" w:color="auto"/>
        <w:bottom w:val="none" w:sz="0" w:space="0" w:color="auto"/>
        <w:right w:val="none" w:sz="0" w:space="0" w:color="auto"/>
      </w:divBdr>
    </w:div>
    <w:div w:id="1502812163">
      <w:bodyDiv w:val="1"/>
      <w:marLeft w:val="0"/>
      <w:marRight w:val="0"/>
      <w:marTop w:val="0"/>
      <w:marBottom w:val="0"/>
      <w:divBdr>
        <w:top w:val="none" w:sz="0" w:space="0" w:color="auto"/>
        <w:left w:val="none" w:sz="0" w:space="0" w:color="auto"/>
        <w:bottom w:val="none" w:sz="0" w:space="0" w:color="auto"/>
        <w:right w:val="none" w:sz="0" w:space="0" w:color="auto"/>
      </w:divBdr>
    </w:div>
    <w:div w:id="2111654114">
      <w:bodyDiv w:val="1"/>
      <w:marLeft w:val="0"/>
      <w:marRight w:val="0"/>
      <w:marTop w:val="0"/>
      <w:marBottom w:val="0"/>
      <w:divBdr>
        <w:top w:val="none" w:sz="0" w:space="0" w:color="auto"/>
        <w:left w:val="none" w:sz="0" w:space="0" w:color="auto"/>
        <w:bottom w:val="none" w:sz="0" w:space="0" w:color="auto"/>
        <w:right w:val="none" w:sz="0" w:space="0" w:color="auto"/>
      </w:divBdr>
      <w:divsChild>
        <w:div w:id="26102736">
          <w:marLeft w:val="-15"/>
          <w:marRight w:val="-15"/>
          <w:marTop w:val="0"/>
          <w:marBottom w:val="0"/>
          <w:divBdr>
            <w:top w:val="none" w:sz="0" w:space="0" w:color="auto"/>
            <w:left w:val="none" w:sz="0" w:space="0" w:color="auto"/>
            <w:bottom w:val="none" w:sz="0" w:space="0" w:color="auto"/>
            <w:right w:val="none" w:sz="0" w:space="0" w:color="auto"/>
          </w:divBdr>
        </w:div>
        <w:div w:id="2121802964">
          <w:marLeft w:val="-15"/>
          <w:marRight w:val="-15"/>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banatbike.rs/"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4</Pages>
  <Words>640</Words>
  <Characters>3650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Emeric, Bardos</dc:creator>
  <cp:keywords/>
  <dc:description/>
  <cp:lastModifiedBy>Carmen-Dana, Stojanovic</cp:lastModifiedBy>
  <cp:revision>6</cp:revision>
  <dcterms:created xsi:type="dcterms:W3CDTF">2023-03-01T17:25:00Z</dcterms:created>
  <dcterms:modified xsi:type="dcterms:W3CDTF">2023-08-11T07:24:00Z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5f684a1c2a4fb385b35621578711959df31a8788c8cc23619713514072589272</vt:lpwstr>
  </property>
</Properties>
</file>