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6E0801" w:rsidRDefault="00811AC4" w:rsidP="00811AC4">
      <w:pPr>
        <w:rPr>
          <w:rFonts w:ascii="Trebuchet MS" w:hAnsi="Trebuchet MS"/>
          <w:sz w:val="2"/>
          <w:szCs w:val="2"/>
          <w:lang w:val="en-GB"/>
        </w:rPr>
      </w:pPr>
    </w:p>
    <w:p w14:paraId="31B2EA6B" w14:textId="37D7C790" w:rsidR="00811AC4" w:rsidRPr="006E0801" w:rsidRDefault="00811AC4" w:rsidP="00811AC4">
      <w:pPr>
        <w:rPr>
          <w:rFonts w:ascii="Trebuchet MS" w:hAnsi="Trebuchet MS"/>
          <w:lang w:val="en-GB"/>
        </w:rPr>
      </w:pPr>
    </w:p>
    <w:tbl>
      <w:tblPr>
        <w:tblpPr w:leftFromText="180" w:rightFromText="180" w:vertAnchor="page" w:horzAnchor="margin" w:tblpXSpec="center" w:tblpY="2067"/>
        <w:tblW w:w="13047" w:type="dxa"/>
        <w:tblLook w:val="04A0" w:firstRow="1" w:lastRow="0" w:firstColumn="1" w:lastColumn="0" w:noHBand="0" w:noVBand="1"/>
      </w:tblPr>
      <w:tblGrid>
        <w:gridCol w:w="2977"/>
        <w:gridCol w:w="10064"/>
        <w:gridCol w:w="6"/>
      </w:tblGrid>
      <w:tr w:rsidR="002A61D6" w:rsidRPr="006E0801" w14:paraId="6C9E4F43" w14:textId="77777777" w:rsidTr="002A61D6">
        <w:trPr>
          <w:trHeight w:val="313"/>
        </w:trPr>
        <w:tc>
          <w:tcPr>
            <w:tcW w:w="13047" w:type="dxa"/>
            <w:gridSpan w:val="3"/>
            <w:tcBorders>
              <w:top w:val="nil"/>
              <w:left w:val="nil"/>
              <w:bottom w:val="nil"/>
              <w:right w:val="nil"/>
            </w:tcBorders>
            <w:shd w:val="clear" w:color="auto" w:fill="003399"/>
            <w:noWrap/>
            <w:vAlign w:val="center"/>
          </w:tcPr>
          <w:p w14:paraId="6F495DBF" w14:textId="77777777" w:rsidR="002A61D6" w:rsidRPr="006E0801" w:rsidRDefault="002A61D6" w:rsidP="002A61D6">
            <w:pPr>
              <w:jc w:val="center"/>
              <w:rPr>
                <w:rFonts w:ascii="Trebuchet MS" w:hAnsi="Trebuchet MS"/>
                <w:b/>
                <w:color w:val="FFFFFF" w:themeColor="background1"/>
                <w:lang w:val="en-GB"/>
              </w:rPr>
            </w:pPr>
            <w:r w:rsidRPr="006E0801">
              <w:rPr>
                <w:rFonts w:ascii="Trebuchet MS" w:hAnsi="Trebuchet MS"/>
                <w:b/>
                <w:color w:val="FFFFFF" w:themeColor="background1"/>
                <w:lang w:val="en-GB"/>
              </w:rPr>
              <w:t>Project information</w:t>
            </w:r>
          </w:p>
        </w:tc>
      </w:tr>
      <w:tr w:rsidR="002A61D6" w:rsidRPr="006E0801" w14:paraId="12F7A3C7" w14:textId="77777777" w:rsidTr="002A61D6">
        <w:trPr>
          <w:gridAfter w:val="1"/>
          <w:wAfter w:w="6" w:type="dxa"/>
          <w:trHeight w:val="313"/>
        </w:trPr>
        <w:tc>
          <w:tcPr>
            <w:tcW w:w="2977" w:type="dxa"/>
            <w:tcBorders>
              <w:top w:val="nil"/>
              <w:left w:val="nil"/>
              <w:right w:val="nil"/>
            </w:tcBorders>
            <w:shd w:val="clear" w:color="auto" w:fill="auto"/>
            <w:noWrap/>
            <w:vAlign w:val="bottom"/>
          </w:tcPr>
          <w:p w14:paraId="1053A651" w14:textId="77777777" w:rsidR="002A61D6" w:rsidRPr="006E0801" w:rsidRDefault="002A61D6" w:rsidP="002A61D6">
            <w:pPr>
              <w:rPr>
                <w:rFonts w:ascii="Trebuchet MS" w:hAnsi="Trebuchet MS"/>
                <w:color w:val="000000"/>
                <w:sz w:val="14"/>
                <w:szCs w:val="14"/>
                <w:lang w:val="en-GB"/>
              </w:rPr>
            </w:pPr>
          </w:p>
        </w:tc>
        <w:tc>
          <w:tcPr>
            <w:tcW w:w="10064" w:type="dxa"/>
            <w:tcBorders>
              <w:top w:val="nil"/>
              <w:left w:val="nil"/>
              <w:right w:val="nil"/>
            </w:tcBorders>
            <w:shd w:val="clear" w:color="auto" w:fill="auto"/>
            <w:noWrap/>
            <w:vAlign w:val="bottom"/>
          </w:tcPr>
          <w:p w14:paraId="74203755" w14:textId="77777777" w:rsidR="002A61D6" w:rsidRPr="006E0801" w:rsidRDefault="002A61D6" w:rsidP="002A61D6">
            <w:pPr>
              <w:rPr>
                <w:rFonts w:ascii="Trebuchet MS" w:hAnsi="Trebuchet MS"/>
                <w:lang w:val="en-GB"/>
              </w:rPr>
            </w:pPr>
          </w:p>
        </w:tc>
      </w:tr>
      <w:tr w:rsidR="002A61D6" w:rsidRPr="006E0801" w14:paraId="745A550F" w14:textId="77777777" w:rsidTr="002A61D6">
        <w:trPr>
          <w:gridAfter w:val="1"/>
          <w:wAfter w:w="6" w:type="dxa"/>
          <w:trHeight w:val="313"/>
        </w:trPr>
        <w:tc>
          <w:tcPr>
            <w:tcW w:w="2977" w:type="dxa"/>
            <w:shd w:val="clear" w:color="auto" w:fill="auto"/>
            <w:noWrap/>
          </w:tcPr>
          <w:p w14:paraId="4152D259" w14:textId="77777777" w:rsidR="002A61D6" w:rsidRPr="006E0801" w:rsidRDefault="002A61D6" w:rsidP="002A61D6">
            <w:pPr>
              <w:rPr>
                <w:rFonts w:ascii="Trebuchet MS" w:hAnsi="Trebuchet MS"/>
                <w:color w:val="003399"/>
                <w:lang w:val="en-GB"/>
              </w:rPr>
            </w:pPr>
            <w:r w:rsidRPr="006E0801">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215C7DFF" w14:textId="25F96FF8" w:rsidR="002A61D6" w:rsidRPr="006E0801" w:rsidRDefault="002308F4" w:rsidP="002A61D6">
            <w:pPr>
              <w:rPr>
                <w:rFonts w:ascii="Trebuchet MS" w:hAnsi="Trebuchet MS"/>
                <w:lang w:val="en-GB"/>
              </w:rPr>
            </w:pPr>
            <w:r w:rsidRPr="006E0801">
              <w:rPr>
                <w:rFonts w:ascii="Trebuchet MS" w:hAnsi="Trebuchet MS"/>
                <w:lang w:val="en-GB"/>
              </w:rPr>
              <w:t>2</w:t>
            </w:r>
          </w:p>
        </w:tc>
      </w:tr>
      <w:tr w:rsidR="002A61D6" w:rsidRPr="006E0801" w14:paraId="5F86A870" w14:textId="77777777" w:rsidTr="002A61D6">
        <w:trPr>
          <w:gridAfter w:val="1"/>
          <w:wAfter w:w="6" w:type="dxa"/>
          <w:trHeight w:val="405"/>
        </w:trPr>
        <w:tc>
          <w:tcPr>
            <w:tcW w:w="2977" w:type="dxa"/>
            <w:shd w:val="clear" w:color="auto" w:fill="auto"/>
            <w:noWrap/>
            <w:hideMark/>
          </w:tcPr>
          <w:p w14:paraId="487E0DD8" w14:textId="77777777" w:rsidR="002A61D6" w:rsidRPr="006E0801" w:rsidRDefault="002A61D6" w:rsidP="002A61D6">
            <w:pPr>
              <w:rPr>
                <w:rFonts w:ascii="Trebuchet MS" w:hAnsi="Trebuchet MS"/>
                <w:color w:val="003399"/>
                <w:lang w:val="en-GB"/>
              </w:rPr>
            </w:pPr>
            <w:r w:rsidRPr="006E0801">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6E5F8CD" w14:textId="54DF0B68" w:rsidR="002A61D6" w:rsidRPr="006E0801" w:rsidRDefault="00FD751C" w:rsidP="00FD751C">
            <w:pPr>
              <w:rPr>
                <w:rFonts w:ascii="Trebuchet MS" w:hAnsi="Trebuchet MS"/>
                <w:lang w:val="en-GB"/>
              </w:rPr>
            </w:pPr>
            <w:r w:rsidRPr="006E0801">
              <w:rPr>
                <w:rFonts w:ascii="Trebuchet MS" w:hAnsi="Trebuchet MS"/>
                <w:lang w:val="en-GB"/>
              </w:rPr>
              <w:t>RORS-218</w:t>
            </w:r>
          </w:p>
        </w:tc>
      </w:tr>
      <w:tr w:rsidR="002308F4" w:rsidRPr="006E0801" w14:paraId="36593A18" w14:textId="77777777" w:rsidTr="006E03CF">
        <w:trPr>
          <w:gridAfter w:val="1"/>
          <w:wAfter w:w="6" w:type="dxa"/>
          <w:trHeight w:val="313"/>
        </w:trPr>
        <w:tc>
          <w:tcPr>
            <w:tcW w:w="2977" w:type="dxa"/>
            <w:shd w:val="clear" w:color="auto" w:fill="auto"/>
            <w:noWrap/>
            <w:hideMark/>
          </w:tcPr>
          <w:p w14:paraId="4BF8B3F8"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PRIORITY AXIS:</w:t>
            </w:r>
          </w:p>
        </w:tc>
        <w:tc>
          <w:tcPr>
            <w:tcW w:w="10064" w:type="dxa"/>
            <w:tcBorders>
              <w:top w:val="single" w:sz="4" w:space="0" w:color="auto"/>
              <w:left w:val="nil"/>
              <w:bottom w:val="single" w:sz="4" w:space="0" w:color="auto"/>
              <w:right w:val="nil"/>
            </w:tcBorders>
            <w:noWrap/>
            <w:vAlign w:val="center"/>
          </w:tcPr>
          <w:p w14:paraId="1F1CFE6C" w14:textId="73EA4846" w:rsidR="002308F4" w:rsidRPr="006E0801" w:rsidRDefault="00FD751C" w:rsidP="002308F4">
            <w:pPr>
              <w:rPr>
                <w:rFonts w:ascii="Trebuchet MS" w:hAnsi="Trebuchet MS"/>
                <w:lang w:val="en-GB"/>
              </w:rPr>
            </w:pPr>
            <w:r w:rsidRPr="006E0801">
              <w:rPr>
                <w:rFonts w:ascii="Trebuchet MS" w:hAnsi="Trebuchet MS"/>
                <w:lang w:val="en-GB"/>
              </w:rPr>
              <w:t>2 - Environmental protection and risk management</w:t>
            </w:r>
          </w:p>
        </w:tc>
      </w:tr>
      <w:tr w:rsidR="002308F4" w:rsidRPr="006E0801" w14:paraId="20E3E633" w14:textId="77777777" w:rsidTr="006E03CF">
        <w:trPr>
          <w:gridAfter w:val="1"/>
          <w:wAfter w:w="6" w:type="dxa"/>
          <w:trHeight w:val="313"/>
        </w:trPr>
        <w:tc>
          <w:tcPr>
            <w:tcW w:w="2977" w:type="dxa"/>
            <w:shd w:val="clear" w:color="auto" w:fill="auto"/>
            <w:noWrap/>
            <w:hideMark/>
          </w:tcPr>
          <w:p w14:paraId="181681CA"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OBJECTIVE:</w:t>
            </w:r>
          </w:p>
        </w:tc>
        <w:tc>
          <w:tcPr>
            <w:tcW w:w="10064" w:type="dxa"/>
            <w:tcBorders>
              <w:top w:val="single" w:sz="4" w:space="0" w:color="auto"/>
              <w:left w:val="nil"/>
              <w:bottom w:val="single" w:sz="4" w:space="0" w:color="auto"/>
              <w:right w:val="nil"/>
            </w:tcBorders>
            <w:noWrap/>
            <w:vAlign w:val="center"/>
          </w:tcPr>
          <w:p w14:paraId="327DD868" w14:textId="375EB364" w:rsidR="002308F4" w:rsidRPr="006E0801" w:rsidRDefault="001F29EC" w:rsidP="002308F4">
            <w:pPr>
              <w:rPr>
                <w:rFonts w:ascii="Trebuchet MS" w:hAnsi="Trebuchet MS"/>
                <w:lang w:val="en-GB"/>
              </w:rPr>
            </w:pPr>
            <w:r w:rsidRPr="006E0801">
              <w:rPr>
                <w:rFonts w:ascii="Trebuchet MS" w:hAnsi="Trebuchet MS"/>
                <w:lang w:val="en-GB"/>
              </w:rPr>
              <w:t>2.2 - Environmental risks management and emergency preparedness</w:t>
            </w:r>
          </w:p>
        </w:tc>
      </w:tr>
      <w:tr w:rsidR="002308F4" w:rsidRPr="006E0801" w14:paraId="24F805DB" w14:textId="77777777" w:rsidTr="002A61D6">
        <w:trPr>
          <w:gridAfter w:val="1"/>
          <w:wAfter w:w="6" w:type="dxa"/>
          <w:trHeight w:val="418"/>
        </w:trPr>
        <w:tc>
          <w:tcPr>
            <w:tcW w:w="2977" w:type="dxa"/>
            <w:shd w:val="clear" w:color="auto" w:fill="auto"/>
            <w:noWrap/>
            <w:hideMark/>
          </w:tcPr>
          <w:p w14:paraId="6202F2E4"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262CEFCB" w14:textId="1B16883C" w:rsidR="002308F4" w:rsidRPr="006E0801" w:rsidRDefault="001F29EC" w:rsidP="002308F4">
            <w:pPr>
              <w:rPr>
                <w:rFonts w:ascii="Trebuchet MS" w:hAnsi="Trebuchet MS"/>
                <w:bCs/>
                <w:color w:val="0070C0"/>
                <w:lang w:val="en-GB"/>
              </w:rPr>
            </w:pPr>
            <w:r w:rsidRPr="006E0801">
              <w:rPr>
                <w:rFonts w:ascii="Trebuchet MS" w:hAnsi="Trebuchet MS"/>
                <w:bCs/>
                <w:color w:val="0070C0"/>
                <w:lang w:val="en-GB"/>
              </w:rPr>
              <w:t>Romanian – Serbian Cross-Border Risk Monitoring in case of Emergency Situations</w:t>
            </w:r>
          </w:p>
        </w:tc>
      </w:tr>
      <w:tr w:rsidR="002308F4" w:rsidRPr="006E0801" w14:paraId="755693D6" w14:textId="77777777" w:rsidTr="002A61D6">
        <w:trPr>
          <w:gridAfter w:val="1"/>
          <w:wAfter w:w="6" w:type="dxa"/>
          <w:trHeight w:val="313"/>
        </w:trPr>
        <w:tc>
          <w:tcPr>
            <w:tcW w:w="2977" w:type="dxa"/>
            <w:shd w:val="clear" w:color="auto" w:fill="auto"/>
            <w:noWrap/>
            <w:hideMark/>
          </w:tcPr>
          <w:p w14:paraId="5A05647F"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BED2FFC" w14:textId="39FC282E" w:rsidR="002308F4" w:rsidRPr="006E0801" w:rsidRDefault="00FD3765" w:rsidP="002308F4">
            <w:pPr>
              <w:rPr>
                <w:rFonts w:ascii="Trebuchet MS" w:hAnsi="Trebuchet MS"/>
                <w:lang w:val="en-GB"/>
              </w:rPr>
            </w:pPr>
            <w:proofErr w:type="spellStart"/>
            <w:r w:rsidRPr="006E0801">
              <w:rPr>
                <w:rFonts w:ascii="Trebuchet MS" w:hAnsi="Trebuchet MS"/>
                <w:lang w:val="en-GB"/>
              </w:rPr>
              <w:t>CBRM</w:t>
            </w:r>
            <w:proofErr w:type="spellEnd"/>
          </w:p>
        </w:tc>
      </w:tr>
      <w:tr w:rsidR="002308F4" w:rsidRPr="006E0801" w14:paraId="77B48826" w14:textId="77777777" w:rsidTr="002A61D6">
        <w:trPr>
          <w:gridAfter w:val="1"/>
          <w:wAfter w:w="6" w:type="dxa"/>
          <w:trHeight w:val="313"/>
        </w:trPr>
        <w:tc>
          <w:tcPr>
            <w:tcW w:w="2977" w:type="dxa"/>
            <w:shd w:val="clear" w:color="auto" w:fill="auto"/>
            <w:noWrap/>
            <w:hideMark/>
          </w:tcPr>
          <w:p w14:paraId="157268EA"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DURATION</w:t>
            </w:r>
            <w:r w:rsidRPr="006E0801">
              <w:rPr>
                <w:rStyle w:val="FootnoteReference"/>
                <w:rFonts w:ascii="Trebuchet MS" w:hAnsi="Trebuchet MS"/>
                <w:color w:val="003399"/>
                <w:lang w:val="en-GB"/>
              </w:rPr>
              <w:footnoteReference w:id="1"/>
            </w:r>
            <w:r w:rsidRPr="006E0801">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612F8956" w14:textId="1A76BF45" w:rsidR="002308F4" w:rsidRPr="006E0801" w:rsidRDefault="00FD3765" w:rsidP="00FD3765">
            <w:pPr>
              <w:rPr>
                <w:rFonts w:ascii="Trebuchet MS" w:hAnsi="Trebuchet MS"/>
                <w:lang w:val="en-GB"/>
              </w:rPr>
            </w:pPr>
            <w:r w:rsidRPr="006E0801">
              <w:rPr>
                <w:rFonts w:ascii="Trebuchet MS" w:hAnsi="Trebuchet MS"/>
                <w:lang w:val="en-GB"/>
              </w:rPr>
              <w:t>15</w:t>
            </w:r>
            <w:r w:rsidR="002308F4" w:rsidRPr="006E0801">
              <w:rPr>
                <w:rFonts w:ascii="Trebuchet MS" w:hAnsi="Trebuchet MS"/>
                <w:lang w:val="en-GB"/>
              </w:rPr>
              <w:t>.0</w:t>
            </w:r>
            <w:r w:rsidRPr="006E0801">
              <w:rPr>
                <w:rFonts w:ascii="Trebuchet MS" w:hAnsi="Trebuchet MS"/>
                <w:lang w:val="en-GB"/>
              </w:rPr>
              <w:t>4.2022 – 14.12</w:t>
            </w:r>
            <w:r w:rsidR="002308F4" w:rsidRPr="006E0801">
              <w:rPr>
                <w:rFonts w:ascii="Trebuchet MS" w:hAnsi="Trebuchet MS"/>
                <w:lang w:val="en-GB"/>
              </w:rPr>
              <w:t>.202</w:t>
            </w:r>
            <w:r w:rsidRPr="006E0801">
              <w:rPr>
                <w:rFonts w:ascii="Trebuchet MS" w:hAnsi="Trebuchet MS"/>
                <w:lang w:val="en-GB"/>
              </w:rPr>
              <w:t>3 (20</w:t>
            </w:r>
            <w:r w:rsidR="002308F4" w:rsidRPr="006E0801">
              <w:rPr>
                <w:rFonts w:ascii="Trebuchet MS" w:hAnsi="Trebuchet MS"/>
                <w:lang w:val="en-GB"/>
              </w:rPr>
              <w:t xml:space="preserve"> </w:t>
            </w:r>
            <w:r w:rsidR="006E0801" w:rsidRPr="006E0801">
              <w:rPr>
                <w:rFonts w:ascii="Trebuchet MS" w:hAnsi="Trebuchet MS"/>
                <w:lang w:val="en-GB"/>
              </w:rPr>
              <w:t>months</w:t>
            </w:r>
            <w:r w:rsidR="002308F4" w:rsidRPr="006E0801">
              <w:rPr>
                <w:rFonts w:ascii="Trebuchet MS" w:hAnsi="Trebuchet MS"/>
                <w:lang w:val="en-GB"/>
              </w:rPr>
              <w:t>)</w:t>
            </w:r>
          </w:p>
        </w:tc>
      </w:tr>
      <w:tr w:rsidR="002308F4" w:rsidRPr="006E0801" w14:paraId="475383C5" w14:textId="77777777" w:rsidTr="002A61D6">
        <w:trPr>
          <w:gridAfter w:val="1"/>
          <w:wAfter w:w="6" w:type="dxa"/>
          <w:trHeight w:val="313"/>
        </w:trPr>
        <w:tc>
          <w:tcPr>
            <w:tcW w:w="2977" w:type="dxa"/>
            <w:shd w:val="clear" w:color="auto" w:fill="auto"/>
            <w:noWrap/>
            <w:hideMark/>
          </w:tcPr>
          <w:p w14:paraId="63D806D3"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Interreg-IPA</w:t>
            </w:r>
          </w:p>
          <w:p w14:paraId="718AB194"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70CB6E4D" w14:textId="0E562B27" w:rsidR="002308F4" w:rsidRPr="006E0801" w:rsidRDefault="006E0801" w:rsidP="00584878">
            <w:pPr>
              <w:rPr>
                <w:rFonts w:ascii="Trebuchet MS" w:hAnsi="Trebuchet MS"/>
                <w:b/>
                <w:lang w:val="en-GB"/>
              </w:rPr>
            </w:pPr>
            <w:r w:rsidRPr="006E0801">
              <w:rPr>
                <w:rFonts w:ascii="Trebuchet MS" w:hAnsi="Trebuchet MS"/>
                <w:b/>
                <w:lang w:val="en-GB"/>
              </w:rPr>
              <w:t>€</w:t>
            </w:r>
            <w:r w:rsidR="00584878" w:rsidRPr="006E0801">
              <w:rPr>
                <w:rFonts w:ascii="Trebuchet MS" w:hAnsi="Trebuchet MS"/>
                <w:b/>
                <w:lang w:val="en-GB"/>
              </w:rPr>
              <w:t>1.053.068,23</w:t>
            </w:r>
          </w:p>
        </w:tc>
      </w:tr>
      <w:tr w:rsidR="002308F4" w:rsidRPr="006E0801" w14:paraId="449E581A" w14:textId="77777777" w:rsidTr="002A61D6">
        <w:trPr>
          <w:gridAfter w:val="1"/>
          <w:wAfter w:w="6" w:type="dxa"/>
          <w:trHeight w:val="313"/>
        </w:trPr>
        <w:tc>
          <w:tcPr>
            <w:tcW w:w="2977" w:type="dxa"/>
            <w:shd w:val="clear" w:color="auto" w:fill="auto"/>
            <w:noWrap/>
          </w:tcPr>
          <w:p w14:paraId="69F309E2"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BCF23D4" w14:textId="508EC6ED" w:rsidR="002308F4" w:rsidRPr="006E0801" w:rsidRDefault="006E0801" w:rsidP="00584878">
            <w:pPr>
              <w:rPr>
                <w:rFonts w:ascii="Trebuchet MS" w:hAnsi="Trebuchet MS"/>
                <w:b/>
                <w:lang w:val="en-GB"/>
              </w:rPr>
            </w:pPr>
            <w:r w:rsidRPr="006E0801">
              <w:rPr>
                <w:rFonts w:ascii="Trebuchet MS" w:hAnsi="Trebuchet MS"/>
                <w:b/>
                <w:lang w:val="en-GB"/>
              </w:rPr>
              <w:t>€</w:t>
            </w:r>
            <w:r w:rsidR="00584878" w:rsidRPr="006E0801">
              <w:rPr>
                <w:rFonts w:ascii="Trebuchet MS" w:hAnsi="Trebuchet MS"/>
                <w:b/>
                <w:lang w:val="en-GB"/>
              </w:rPr>
              <w:t>1.238</w:t>
            </w:r>
            <w:r w:rsidR="002308F4" w:rsidRPr="006E0801">
              <w:rPr>
                <w:rFonts w:ascii="Trebuchet MS" w:hAnsi="Trebuchet MS"/>
                <w:b/>
                <w:lang w:val="en-GB"/>
              </w:rPr>
              <w:t>.</w:t>
            </w:r>
            <w:r w:rsidR="00584878" w:rsidRPr="006E0801">
              <w:rPr>
                <w:rFonts w:ascii="Trebuchet MS" w:hAnsi="Trebuchet MS"/>
                <w:b/>
                <w:lang w:val="en-GB"/>
              </w:rPr>
              <w:t>903</w:t>
            </w:r>
            <w:r w:rsidR="002308F4" w:rsidRPr="006E0801">
              <w:rPr>
                <w:rFonts w:ascii="Trebuchet MS" w:hAnsi="Trebuchet MS"/>
                <w:b/>
                <w:lang w:val="en-GB"/>
              </w:rPr>
              <w:t>,8</w:t>
            </w:r>
            <w:r w:rsidR="00584878" w:rsidRPr="006E0801">
              <w:rPr>
                <w:rFonts w:ascii="Trebuchet MS" w:hAnsi="Trebuchet MS"/>
                <w:b/>
                <w:lang w:val="en-GB"/>
              </w:rPr>
              <w:t>2</w:t>
            </w:r>
          </w:p>
        </w:tc>
      </w:tr>
      <w:tr w:rsidR="002308F4" w:rsidRPr="006E0801" w14:paraId="4ACA66F6" w14:textId="77777777" w:rsidTr="004223FB">
        <w:trPr>
          <w:gridAfter w:val="1"/>
          <w:wAfter w:w="6" w:type="dxa"/>
          <w:trHeight w:val="313"/>
        </w:trPr>
        <w:tc>
          <w:tcPr>
            <w:tcW w:w="2977" w:type="dxa"/>
            <w:shd w:val="clear" w:color="auto" w:fill="auto"/>
            <w:noWrap/>
          </w:tcPr>
          <w:p w14:paraId="09A6C05B" w14:textId="0BAF55B3" w:rsidR="002308F4" w:rsidRPr="006E0801" w:rsidRDefault="006E0801" w:rsidP="002308F4">
            <w:pPr>
              <w:rPr>
                <w:rFonts w:ascii="Trebuchet MS" w:hAnsi="Trebuchet MS"/>
                <w:color w:val="003399"/>
                <w:lang w:val="en-GB"/>
              </w:rPr>
            </w:pPr>
            <w:r>
              <w:rPr>
                <w:rFonts w:ascii="Trebuchet MS" w:hAnsi="Trebuchet MS"/>
                <w:color w:val="003399"/>
                <w:lang w:val="en-GB"/>
              </w:rPr>
              <w:t>ABSORP</w:t>
            </w:r>
            <w:r w:rsidR="002308F4" w:rsidRPr="006E0801">
              <w:rPr>
                <w:rFonts w:ascii="Trebuchet MS" w:hAnsi="Trebuchet MS"/>
                <w:color w:val="003399"/>
                <w:lang w:val="en-GB"/>
              </w:rPr>
              <w:t>TION RATE (%)</w:t>
            </w:r>
            <w:r w:rsidR="002308F4" w:rsidRPr="006E0801">
              <w:rPr>
                <w:rStyle w:val="FootnoteReference"/>
                <w:rFonts w:ascii="Trebuchet MS" w:hAnsi="Trebuchet MS"/>
                <w:color w:val="003399"/>
                <w:lang w:val="en-GB"/>
              </w:rPr>
              <w:footnoteReference w:id="2"/>
            </w:r>
            <w:r w:rsidR="002308F4" w:rsidRPr="006E0801">
              <w:rPr>
                <w:rFonts w:ascii="Trebuchet MS" w:hAnsi="Trebuchet MS"/>
                <w:color w:val="003399"/>
                <w:lang w:val="en-GB"/>
              </w:rPr>
              <w:t>:</w:t>
            </w:r>
          </w:p>
        </w:tc>
        <w:tc>
          <w:tcPr>
            <w:tcW w:w="10064" w:type="dxa"/>
            <w:tcBorders>
              <w:top w:val="single" w:sz="4" w:space="0" w:color="auto"/>
              <w:left w:val="nil"/>
              <w:bottom w:val="single" w:sz="4" w:space="0" w:color="auto"/>
              <w:right w:val="nil"/>
            </w:tcBorders>
            <w:noWrap/>
            <w:vAlign w:val="center"/>
          </w:tcPr>
          <w:p w14:paraId="5D2E0D8B" w14:textId="05945E3C" w:rsidR="002308F4" w:rsidRPr="006E0801" w:rsidRDefault="002308F4" w:rsidP="002308F4">
            <w:pPr>
              <w:rPr>
                <w:rFonts w:ascii="Trebuchet MS" w:hAnsi="Trebuchet MS"/>
                <w:lang w:val="en-GB"/>
              </w:rPr>
            </w:pPr>
            <w:r w:rsidRPr="006E0801">
              <w:rPr>
                <w:rFonts w:ascii="Trebuchet MS" w:hAnsi="Trebuchet MS"/>
                <w:lang w:val="en-GB"/>
              </w:rPr>
              <w:t>Will be updated after the final progress report is approved</w:t>
            </w:r>
            <w:r w:rsidR="00674003" w:rsidRPr="006E0801">
              <w:rPr>
                <w:rFonts w:ascii="Trebuchet MS" w:hAnsi="Trebuchet MS"/>
                <w:lang w:val="en-GB"/>
              </w:rPr>
              <w:t>.</w:t>
            </w:r>
          </w:p>
        </w:tc>
      </w:tr>
      <w:tr w:rsidR="002308F4" w:rsidRPr="006E0801" w14:paraId="1040DF45" w14:textId="77777777" w:rsidTr="002A61D6">
        <w:trPr>
          <w:gridAfter w:val="1"/>
          <w:wAfter w:w="6" w:type="dxa"/>
          <w:trHeight w:val="313"/>
        </w:trPr>
        <w:tc>
          <w:tcPr>
            <w:tcW w:w="2977" w:type="dxa"/>
            <w:shd w:val="clear" w:color="auto" w:fill="auto"/>
            <w:noWrap/>
          </w:tcPr>
          <w:p w14:paraId="51DCC08F" w14:textId="77777777"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66504949" w14:textId="03507BCC" w:rsidR="002B2A78" w:rsidRDefault="002B2A78" w:rsidP="00EC5AB8">
            <w:pPr>
              <w:jc w:val="both"/>
              <w:rPr>
                <w:rFonts w:ascii="Trebuchet MS" w:hAnsi="Trebuchet MS"/>
                <w:lang w:val="en-GB"/>
              </w:rPr>
            </w:pPr>
            <w:r>
              <w:rPr>
                <w:rFonts w:ascii="Trebuchet MS" w:hAnsi="Trebuchet MS"/>
                <w:lang w:val="en-GB"/>
              </w:rPr>
              <w:t>I</w:t>
            </w:r>
            <w:r w:rsidRPr="002B2A78">
              <w:rPr>
                <w:rFonts w:ascii="Trebuchet MS" w:hAnsi="Trebuchet MS"/>
                <w:lang w:val="en-GB"/>
              </w:rPr>
              <w:t>mproving cross-border inter-operation, mitigation and prevention of environmental accidents, disasters and emergency reactions by specific equipment endowment of the professional and volunteer intervention structures and by joint sustainable actions</w:t>
            </w:r>
            <w:r>
              <w:rPr>
                <w:rFonts w:ascii="Trebuchet MS" w:hAnsi="Trebuchet MS"/>
                <w:lang w:val="en-GB"/>
              </w:rPr>
              <w:t>.</w:t>
            </w:r>
          </w:p>
          <w:p w14:paraId="1CD41BF2" w14:textId="47BB145E" w:rsidR="0098281A" w:rsidRPr="006E0801" w:rsidRDefault="0098281A" w:rsidP="00EC5AB8">
            <w:pPr>
              <w:jc w:val="both"/>
              <w:rPr>
                <w:rFonts w:ascii="Trebuchet MS" w:hAnsi="Trebuchet MS"/>
                <w:lang w:val="en-GB"/>
              </w:rPr>
            </w:pPr>
            <w:r w:rsidRPr="006E0801">
              <w:rPr>
                <w:rFonts w:ascii="Trebuchet MS" w:hAnsi="Trebuchet MS"/>
                <w:lang w:val="en-GB"/>
              </w:rPr>
              <w:t xml:space="preserve">Improving cross–border knowledge </w:t>
            </w:r>
            <w:r w:rsidR="00EC5AB8">
              <w:rPr>
                <w:rFonts w:ascii="Trebuchet MS" w:hAnsi="Trebuchet MS"/>
                <w:lang w:val="en-GB"/>
              </w:rPr>
              <w:t xml:space="preserve">with regard to cross-border emergency situations management. </w:t>
            </w:r>
          </w:p>
        </w:tc>
      </w:tr>
      <w:tr w:rsidR="002308F4" w:rsidRPr="006E0801" w14:paraId="3DD33EDF" w14:textId="77777777" w:rsidTr="002A61D6">
        <w:trPr>
          <w:gridAfter w:val="1"/>
          <w:wAfter w:w="6" w:type="dxa"/>
          <w:trHeight w:val="313"/>
        </w:trPr>
        <w:tc>
          <w:tcPr>
            <w:tcW w:w="2977" w:type="dxa"/>
            <w:shd w:val="clear" w:color="auto" w:fill="auto"/>
            <w:noWrap/>
            <w:hideMark/>
          </w:tcPr>
          <w:p w14:paraId="23C21111" w14:textId="72009913" w:rsidR="002308F4" w:rsidRPr="006E0801" w:rsidRDefault="002308F4" w:rsidP="002308F4">
            <w:pPr>
              <w:rPr>
                <w:rFonts w:ascii="Trebuchet MS" w:hAnsi="Trebuchet MS"/>
                <w:color w:val="003399"/>
                <w:lang w:val="en-GB"/>
              </w:rPr>
            </w:pPr>
            <w:r w:rsidRPr="006E0801">
              <w:rPr>
                <w:rFonts w:ascii="Trebuchet MS" w:hAnsi="Trebuchet MS"/>
                <w:color w:val="003399"/>
                <w:lang w:val="en-GB"/>
              </w:rPr>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7FAC995D" w14:textId="206CD3A2" w:rsidR="00EC5AB8" w:rsidRPr="00EC5AB8" w:rsidRDefault="00EC5AB8" w:rsidP="00EC5AB8">
            <w:pPr>
              <w:jc w:val="both"/>
              <w:rPr>
                <w:rFonts w:ascii="Trebuchet MS" w:hAnsi="Trebuchet MS"/>
                <w:lang w:val="en-GB"/>
              </w:rPr>
            </w:pPr>
            <w:r w:rsidRPr="00EC5AB8">
              <w:rPr>
                <w:rFonts w:ascii="Trebuchet MS" w:hAnsi="Trebuchet MS"/>
                <w:lang w:val="en-GB"/>
              </w:rPr>
              <w:t xml:space="preserve">This project is built starting from the three major risks of emergency situations (floods, fires, earthquakes) in the western area of Timis County and its Serbian neighbours from the Autonomous Province of </w:t>
            </w:r>
            <w:proofErr w:type="spellStart"/>
            <w:r w:rsidRPr="00EC5AB8">
              <w:rPr>
                <w:rFonts w:ascii="Trebuchet MS" w:hAnsi="Trebuchet MS"/>
                <w:lang w:val="en-GB"/>
              </w:rPr>
              <w:t>Vojvodina</w:t>
            </w:r>
            <w:proofErr w:type="spellEnd"/>
            <w:r w:rsidRPr="00EC5AB8">
              <w:rPr>
                <w:rFonts w:ascii="Trebuchet MS" w:hAnsi="Trebuchet MS"/>
                <w:lang w:val="en-GB"/>
              </w:rPr>
              <w:t xml:space="preserve"> - Central &amp; Northern Banat Districts. It is oriented towards identifying and solving common problems - equipment, theoretical and practical </w:t>
            </w:r>
            <w:r w:rsidRPr="00EC5AB8">
              <w:rPr>
                <w:rFonts w:ascii="Trebuchet MS" w:hAnsi="Trebuchet MS"/>
                <w:lang w:val="en-GB"/>
              </w:rPr>
              <w:lastRenderedPageBreak/>
              <w:t>professional training, monitoring, intervention mechanisms, and informing and educating citizens.</w:t>
            </w:r>
          </w:p>
          <w:p w14:paraId="1B8477CD" w14:textId="77777777" w:rsidR="00EC5AB8" w:rsidRPr="00EC5AB8" w:rsidRDefault="00EC5AB8" w:rsidP="00EC5AB8">
            <w:pPr>
              <w:jc w:val="both"/>
              <w:rPr>
                <w:rFonts w:ascii="Trebuchet MS" w:hAnsi="Trebuchet MS"/>
                <w:lang w:val="en-GB"/>
              </w:rPr>
            </w:pPr>
          </w:p>
          <w:p w14:paraId="67157916" w14:textId="49369D8D" w:rsidR="0003206E" w:rsidRPr="006E0801" w:rsidRDefault="00EC5AB8" w:rsidP="00EC5AB8">
            <w:pPr>
              <w:jc w:val="both"/>
              <w:rPr>
                <w:rFonts w:ascii="Trebuchet MS" w:hAnsi="Trebuchet MS"/>
                <w:lang w:val="en-GB"/>
              </w:rPr>
            </w:pPr>
            <w:r w:rsidRPr="00EC5AB8">
              <w:rPr>
                <w:rFonts w:ascii="Trebuchet MS" w:hAnsi="Trebuchet MS"/>
                <w:lang w:val="en-GB"/>
              </w:rPr>
              <w:t>The project</w:t>
            </w:r>
            <w:r>
              <w:rPr>
                <w:rFonts w:ascii="Trebuchet MS" w:hAnsi="Trebuchet MS"/>
                <w:lang w:val="en-GB"/>
              </w:rPr>
              <w:t>’s</w:t>
            </w:r>
            <w:r w:rsidRPr="00EC5AB8">
              <w:rPr>
                <w:rFonts w:ascii="Trebuchet MS" w:hAnsi="Trebuchet MS"/>
                <w:lang w:val="en-GB"/>
              </w:rPr>
              <w:t xml:space="preserve"> proposed actions capitalize upon the cross–border cooperation framework to jointly plan and implement monitoring, prevention, intervention, and risk-decrease measures. The geography of the envisaged area and its associated risks determine the need for joint cross-border emergency situations risk monitoring and management.</w:t>
            </w:r>
          </w:p>
        </w:tc>
      </w:tr>
      <w:tr w:rsidR="002308F4" w:rsidRPr="006E0801" w14:paraId="4434DB71" w14:textId="77777777" w:rsidTr="002A61D6">
        <w:trPr>
          <w:gridAfter w:val="1"/>
          <w:wAfter w:w="6" w:type="dxa"/>
          <w:trHeight w:val="313"/>
        </w:trPr>
        <w:tc>
          <w:tcPr>
            <w:tcW w:w="2977" w:type="dxa"/>
            <w:shd w:val="clear" w:color="auto" w:fill="auto"/>
            <w:noWrap/>
          </w:tcPr>
          <w:p w14:paraId="6C1FD0D8" w14:textId="68533E8B" w:rsidR="002308F4" w:rsidRPr="006E0801" w:rsidRDefault="003A3177" w:rsidP="002308F4">
            <w:pPr>
              <w:rPr>
                <w:rFonts w:ascii="Trebuchet MS" w:hAnsi="Trebuchet MS"/>
                <w:color w:val="003399"/>
                <w:lang w:val="en-GB"/>
              </w:rPr>
            </w:pPr>
            <w:r w:rsidRPr="006E0801">
              <w:rPr>
                <w:rFonts w:ascii="Trebuchet MS" w:hAnsi="Trebuchet MS"/>
                <w:color w:val="003399"/>
                <w:lang w:val="en-GB"/>
              </w:rPr>
              <w:lastRenderedPageBreak/>
              <w:t xml:space="preserve">TARGETED </w:t>
            </w:r>
            <w:r w:rsidR="002308F4" w:rsidRPr="006E0801">
              <w:rPr>
                <w:rFonts w:ascii="Trebuchet MS" w:hAnsi="Trebuchet MS"/>
                <w:color w:val="003399"/>
                <w:lang w:val="en-GB"/>
              </w:rPr>
              <w:t>INDICATORS</w:t>
            </w:r>
            <w:r w:rsidR="002308F4" w:rsidRPr="006E0801">
              <w:rPr>
                <w:rStyle w:val="FootnoteReference"/>
                <w:rFonts w:ascii="Trebuchet MS" w:hAnsi="Trebuchet MS"/>
                <w:color w:val="003399"/>
                <w:lang w:val="en-GB"/>
              </w:rPr>
              <w:footnoteReference w:id="3"/>
            </w:r>
            <w:r w:rsidR="002308F4" w:rsidRPr="006E0801">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0D9B38E9" w14:textId="3E3E1E40" w:rsidR="003A3177" w:rsidRPr="00EC5AB8" w:rsidRDefault="004B7F12"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33 -</w:t>
            </w:r>
            <w:r w:rsidR="003A3177" w:rsidRPr="00EC5AB8">
              <w:rPr>
                <w:rFonts w:ascii="Trebuchet MS" w:hAnsi="Trebuchet MS" w:cs="Open Sans"/>
                <w:shd w:val="clear" w:color="auto" w:fill="FFFFFF"/>
                <w:lang w:val="en-GB"/>
              </w:rPr>
              <w:t xml:space="preserve"> </w:t>
            </w:r>
            <w:r w:rsidRPr="00EC5AB8">
              <w:rPr>
                <w:rFonts w:ascii="Trebuchet MS" w:hAnsi="Trebuchet MS" w:cs="Open Sans"/>
                <w:shd w:val="clear" w:color="auto" w:fill="FFFFFF"/>
                <w:lang w:val="en-GB"/>
              </w:rPr>
              <w:t>Joint intervention equipment.</w:t>
            </w:r>
          </w:p>
          <w:p w14:paraId="093EBCA3" w14:textId="2D11971C" w:rsidR="003A3177" w:rsidRPr="00EC5AB8" w:rsidRDefault="004B7F12"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 xml:space="preserve">430 </w:t>
            </w:r>
            <w:r w:rsidR="00EC5AB8">
              <w:rPr>
                <w:rFonts w:ascii="Trebuchet MS" w:hAnsi="Trebuchet MS" w:cs="Open Sans"/>
                <w:shd w:val="clear" w:color="auto" w:fill="FFFFFF"/>
                <w:lang w:val="en-GB"/>
              </w:rPr>
              <w:t>p</w:t>
            </w:r>
            <w:r w:rsidRPr="00EC5AB8">
              <w:rPr>
                <w:rFonts w:ascii="Trebuchet MS" w:hAnsi="Trebuchet MS" w:cs="Open Sans"/>
                <w:shd w:val="clear" w:color="auto" w:fill="FFFFFF"/>
                <w:lang w:val="en-GB"/>
              </w:rPr>
              <w:t>articipants to project initiatives and events for information and awareness rising - Joint educational study visits and youth camp;</w:t>
            </w:r>
          </w:p>
          <w:p w14:paraId="05F39371" w14:textId="775F1B44" w:rsidR="004B7F12" w:rsidRPr="00EC5AB8" w:rsidRDefault="004B7F12"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 xml:space="preserve">1 </w:t>
            </w:r>
            <w:r w:rsidR="00EC5AB8">
              <w:rPr>
                <w:rFonts w:ascii="Trebuchet MS" w:hAnsi="Trebuchet MS" w:cs="Open Sans"/>
                <w:shd w:val="clear" w:color="auto" w:fill="FFFFFF"/>
                <w:lang w:val="en-GB"/>
              </w:rPr>
              <w:t>–</w:t>
            </w:r>
            <w:r w:rsidRPr="00EC5AB8">
              <w:rPr>
                <w:rFonts w:ascii="Trebuchet MS" w:hAnsi="Trebuchet MS" w:cs="Open Sans"/>
                <w:shd w:val="clear" w:color="auto" w:fill="FFFFFF"/>
                <w:lang w:val="en-GB"/>
              </w:rPr>
              <w:t xml:space="preserve"> </w:t>
            </w:r>
            <w:r w:rsidR="00EC5AB8">
              <w:rPr>
                <w:rFonts w:ascii="Trebuchet MS" w:hAnsi="Trebuchet MS" w:cs="Open Sans"/>
                <w:shd w:val="clear" w:color="auto" w:fill="FFFFFF"/>
                <w:lang w:val="en-GB"/>
              </w:rPr>
              <w:t>Cross-border</w:t>
            </w:r>
            <w:r w:rsidRPr="00EC5AB8">
              <w:rPr>
                <w:rFonts w:ascii="Trebuchet MS" w:hAnsi="Trebuchet MS" w:cs="Open Sans"/>
                <w:shd w:val="clear" w:color="auto" w:fill="FFFFFF"/>
                <w:lang w:val="en-GB"/>
              </w:rPr>
              <w:t xml:space="preserve"> </w:t>
            </w:r>
            <w:r w:rsidR="00EC5AB8">
              <w:rPr>
                <w:rFonts w:ascii="Trebuchet MS" w:hAnsi="Trebuchet MS" w:cs="Open Sans"/>
                <w:shd w:val="clear" w:color="auto" w:fill="FFFFFF"/>
                <w:lang w:val="en-GB"/>
              </w:rPr>
              <w:t>s</w:t>
            </w:r>
            <w:r w:rsidRPr="00EC5AB8">
              <w:rPr>
                <w:rFonts w:ascii="Trebuchet MS" w:hAnsi="Trebuchet MS" w:cs="Open Sans"/>
                <w:shd w:val="clear" w:color="auto" w:fill="FFFFFF"/>
                <w:lang w:val="en-GB"/>
              </w:rPr>
              <w:t>tudy concerning SMART FLOOD MONITORING SYSTEMS in the project envisaged territorial area;</w:t>
            </w:r>
          </w:p>
          <w:p w14:paraId="649093F8" w14:textId="22559EE1" w:rsidR="004B7F12" w:rsidRPr="00EC5AB8" w:rsidRDefault="002E1B91"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2</w:t>
            </w:r>
            <w:r w:rsidR="00EC5AB8">
              <w:rPr>
                <w:rFonts w:ascii="Trebuchet MS" w:hAnsi="Trebuchet MS" w:cs="Open Sans"/>
                <w:shd w:val="clear" w:color="auto" w:fill="FFFFFF"/>
                <w:lang w:val="en-GB"/>
              </w:rPr>
              <w:t>.</w:t>
            </w:r>
            <w:r w:rsidRPr="00EC5AB8">
              <w:rPr>
                <w:rFonts w:ascii="Trebuchet MS" w:hAnsi="Trebuchet MS" w:cs="Open Sans"/>
                <w:shd w:val="clear" w:color="auto" w:fill="FFFFFF"/>
                <w:lang w:val="en-GB"/>
              </w:rPr>
              <w:t xml:space="preserve">591 </w:t>
            </w:r>
            <w:r w:rsidR="00EC5AB8">
              <w:rPr>
                <w:rFonts w:ascii="Trebuchet MS" w:hAnsi="Trebuchet MS" w:cs="Open Sans"/>
                <w:shd w:val="clear" w:color="auto" w:fill="FFFFFF"/>
                <w:lang w:val="en-GB"/>
              </w:rPr>
              <w:t>p</w:t>
            </w:r>
            <w:r w:rsidRPr="00EC5AB8">
              <w:rPr>
                <w:rFonts w:ascii="Trebuchet MS" w:hAnsi="Trebuchet MS" w:cs="Open Sans"/>
                <w:shd w:val="clear" w:color="auto" w:fill="FFFFFF"/>
                <w:lang w:val="en-GB"/>
              </w:rPr>
              <w:t>articipants to capacity building initiatives;</w:t>
            </w:r>
          </w:p>
          <w:p w14:paraId="62B18B53" w14:textId="26040399" w:rsidR="002E1B91" w:rsidRPr="00EC5AB8" w:rsidRDefault="002E1B91"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1 – Emergency situations monitoring and information and project promotion dedicated web</w:t>
            </w:r>
          </w:p>
          <w:p w14:paraId="280839A5" w14:textId="77777777" w:rsidR="002E1B91" w:rsidRPr="00EC5AB8" w:rsidRDefault="002E1B91"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Platform;</w:t>
            </w:r>
          </w:p>
          <w:p w14:paraId="1B9BD486" w14:textId="31A06606" w:rsidR="002E1B91" w:rsidRPr="00EC5AB8" w:rsidRDefault="002E1B91" w:rsidP="00EC5AB8">
            <w:pPr>
              <w:autoSpaceDE w:val="0"/>
              <w:autoSpaceDN w:val="0"/>
              <w:adjustRightInd w:val="0"/>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535</w:t>
            </w:r>
            <w:r w:rsidR="00EC5AB8">
              <w:rPr>
                <w:rFonts w:ascii="Trebuchet MS" w:hAnsi="Trebuchet MS" w:cs="Open Sans"/>
                <w:shd w:val="clear" w:color="auto" w:fill="FFFFFF"/>
                <w:lang w:val="en-GB"/>
              </w:rPr>
              <w:t>.</w:t>
            </w:r>
            <w:r w:rsidRPr="00EC5AB8">
              <w:rPr>
                <w:rFonts w:ascii="Trebuchet MS" w:hAnsi="Trebuchet MS" w:cs="Open Sans"/>
                <w:shd w:val="clear" w:color="auto" w:fill="FFFFFF"/>
                <w:lang w:val="en-GB"/>
              </w:rPr>
              <w:t xml:space="preserve">928 </w:t>
            </w:r>
            <w:r w:rsidR="00EC5AB8">
              <w:rPr>
                <w:rFonts w:ascii="Trebuchet MS" w:hAnsi="Trebuchet MS" w:cs="Open Sans"/>
                <w:shd w:val="clear" w:color="auto" w:fill="FFFFFF"/>
                <w:lang w:val="en-GB"/>
              </w:rPr>
              <w:t>– the p</w:t>
            </w:r>
            <w:r w:rsidRPr="00EC5AB8">
              <w:rPr>
                <w:rFonts w:ascii="Trebuchet MS" w:hAnsi="Trebuchet MS" w:cs="Open Sans"/>
                <w:shd w:val="clear" w:color="auto" w:fill="FFFFFF"/>
                <w:lang w:val="en-GB"/>
              </w:rPr>
              <w:t>opulation benefiting from flood protection measures.</w:t>
            </w:r>
          </w:p>
        </w:tc>
      </w:tr>
      <w:tr w:rsidR="002308F4" w:rsidRPr="006E0801" w14:paraId="307C61BF" w14:textId="77777777" w:rsidTr="002A61D6">
        <w:trPr>
          <w:gridAfter w:val="1"/>
          <w:wAfter w:w="6" w:type="dxa"/>
          <w:trHeight w:val="313"/>
        </w:trPr>
        <w:tc>
          <w:tcPr>
            <w:tcW w:w="2977" w:type="dxa"/>
            <w:shd w:val="clear" w:color="auto" w:fill="auto"/>
            <w:noWrap/>
          </w:tcPr>
          <w:p w14:paraId="3AD351D2" w14:textId="6FC98B73" w:rsidR="002308F4" w:rsidRPr="006E0801" w:rsidRDefault="003A3177" w:rsidP="002308F4">
            <w:pPr>
              <w:rPr>
                <w:rFonts w:ascii="Trebuchet MS" w:hAnsi="Trebuchet MS"/>
                <w:color w:val="003399"/>
                <w:lang w:val="en-GB"/>
              </w:rPr>
            </w:pPr>
            <w:r w:rsidRPr="006E0801">
              <w:rPr>
                <w:rFonts w:ascii="Trebuchet MS" w:hAnsi="Trebuchet MS"/>
                <w:color w:val="003399"/>
                <w:lang w:val="en-GB"/>
              </w:rPr>
              <w:t xml:space="preserve">TARGETED </w:t>
            </w:r>
            <w:r w:rsidR="002308F4" w:rsidRPr="006E0801">
              <w:rPr>
                <w:rFonts w:ascii="Trebuchet MS" w:hAnsi="Trebuchet MS"/>
                <w:color w:val="003399"/>
                <w:lang w:val="en-GB"/>
              </w:rPr>
              <w:t xml:space="preserve">RESULTS: </w:t>
            </w:r>
          </w:p>
        </w:tc>
        <w:tc>
          <w:tcPr>
            <w:tcW w:w="10064" w:type="dxa"/>
            <w:tcBorders>
              <w:top w:val="single" w:sz="4" w:space="0" w:color="auto"/>
              <w:left w:val="nil"/>
              <w:bottom w:val="single" w:sz="4" w:space="0" w:color="auto"/>
            </w:tcBorders>
            <w:shd w:val="clear" w:color="auto" w:fill="auto"/>
            <w:noWrap/>
            <w:vAlign w:val="center"/>
          </w:tcPr>
          <w:p w14:paraId="7013B2EB" w14:textId="01E533FD"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M</w:t>
            </w:r>
            <w:r w:rsidR="00895204" w:rsidRPr="00EC5AB8">
              <w:rPr>
                <w:rFonts w:ascii="Trebuchet MS" w:hAnsi="Trebuchet MS" w:cs="Open Sans"/>
                <w:shd w:val="clear" w:color="auto" w:fill="FFFFFF"/>
                <w:lang w:val="en-GB"/>
              </w:rPr>
              <w:t xml:space="preserve">inimum </w:t>
            </w:r>
            <w:r w:rsidR="00FB5A8E" w:rsidRPr="00EC5AB8">
              <w:rPr>
                <w:rFonts w:ascii="Trebuchet MS" w:hAnsi="Trebuchet MS" w:cs="Open Sans"/>
                <w:shd w:val="clear" w:color="auto" w:fill="FFFFFF"/>
                <w:lang w:val="en-GB"/>
              </w:rPr>
              <w:t xml:space="preserve">3 </w:t>
            </w:r>
            <w:r w:rsidR="00895204" w:rsidRPr="00EC5AB8">
              <w:rPr>
                <w:rFonts w:ascii="Trebuchet MS" w:hAnsi="Trebuchet MS" w:cs="Open Sans"/>
                <w:shd w:val="clear" w:color="auto" w:fill="FFFFFF"/>
                <w:lang w:val="en-GB"/>
              </w:rPr>
              <w:t>sets of</w:t>
            </w:r>
            <w:r w:rsidR="00FB5A8E" w:rsidRPr="00EC5AB8">
              <w:rPr>
                <w:rFonts w:ascii="Trebuchet MS" w:hAnsi="Trebuchet MS" w:cs="Open Sans"/>
                <w:shd w:val="clear" w:color="auto" w:fill="FFFFFF"/>
                <w:lang w:val="en-GB"/>
              </w:rPr>
              <w:t xml:space="preserve"> J</w:t>
            </w:r>
            <w:r w:rsidR="00895204" w:rsidRPr="00EC5AB8">
              <w:rPr>
                <w:rFonts w:ascii="Trebuchet MS" w:hAnsi="Trebuchet MS" w:cs="Open Sans"/>
                <w:shd w:val="clear" w:color="auto" w:fill="FFFFFF"/>
                <w:lang w:val="en-GB"/>
              </w:rPr>
              <w:t>oint</w:t>
            </w:r>
            <w:r w:rsidR="00FB5A8E" w:rsidRPr="00EC5AB8">
              <w:rPr>
                <w:rFonts w:ascii="Trebuchet MS" w:hAnsi="Trebuchet MS" w:cs="Open Sans"/>
                <w:shd w:val="clear" w:color="auto" w:fill="FFFFFF"/>
                <w:lang w:val="en-GB"/>
              </w:rPr>
              <w:t xml:space="preserve"> I</w:t>
            </w:r>
            <w:r w:rsidR="00895204" w:rsidRPr="00EC5AB8">
              <w:rPr>
                <w:rFonts w:ascii="Trebuchet MS" w:hAnsi="Trebuchet MS" w:cs="Open Sans"/>
                <w:shd w:val="clear" w:color="auto" w:fill="FFFFFF"/>
                <w:lang w:val="en-GB"/>
              </w:rPr>
              <w:t>ntervention</w:t>
            </w:r>
            <w:r w:rsidR="00FB5A8E" w:rsidRPr="00EC5AB8">
              <w:rPr>
                <w:rFonts w:ascii="Trebuchet MS" w:hAnsi="Trebuchet MS" w:cs="Open Sans"/>
                <w:shd w:val="clear" w:color="auto" w:fill="FFFFFF"/>
                <w:lang w:val="en-GB"/>
              </w:rPr>
              <w:t xml:space="preserve"> P</w:t>
            </w:r>
            <w:r w:rsidR="00895204" w:rsidRPr="00EC5AB8">
              <w:rPr>
                <w:rFonts w:ascii="Trebuchet MS" w:hAnsi="Trebuchet MS" w:cs="Open Sans"/>
                <w:shd w:val="clear" w:color="auto" w:fill="FFFFFF"/>
                <w:lang w:val="en-GB"/>
              </w:rPr>
              <w:t xml:space="preserve">rocedures and </w:t>
            </w:r>
            <w:r w:rsidR="00FB5A8E" w:rsidRPr="00EC5AB8">
              <w:rPr>
                <w:rFonts w:ascii="Trebuchet MS" w:hAnsi="Trebuchet MS" w:cs="Open Sans"/>
                <w:shd w:val="clear" w:color="auto" w:fill="FFFFFF"/>
                <w:lang w:val="en-GB"/>
              </w:rPr>
              <w:t>1 C</w:t>
            </w:r>
            <w:r w:rsidR="00895204" w:rsidRPr="00EC5AB8">
              <w:rPr>
                <w:rFonts w:ascii="Trebuchet MS" w:hAnsi="Trebuchet MS" w:cs="Open Sans"/>
                <w:shd w:val="clear" w:color="auto" w:fill="FFFFFF"/>
                <w:lang w:val="en-GB"/>
              </w:rPr>
              <w:t>ooperation</w:t>
            </w:r>
            <w:r w:rsidRPr="00EC5AB8">
              <w:rPr>
                <w:rFonts w:ascii="Trebuchet MS" w:hAnsi="Trebuchet MS" w:cs="Open Sans"/>
                <w:shd w:val="clear" w:color="auto" w:fill="FFFFFF"/>
                <w:lang w:val="en-GB"/>
              </w:rPr>
              <w:t xml:space="preserve"> </w:t>
            </w:r>
            <w:r w:rsidR="00895204" w:rsidRPr="00EC5AB8">
              <w:rPr>
                <w:rFonts w:ascii="Trebuchet MS" w:hAnsi="Trebuchet MS" w:cs="Open Sans"/>
                <w:shd w:val="clear" w:color="auto" w:fill="FFFFFF"/>
                <w:lang w:val="en-GB"/>
              </w:rPr>
              <w:t>Agreement</w:t>
            </w:r>
            <w:r w:rsidR="00FB5A8E" w:rsidRPr="00EC5AB8">
              <w:rPr>
                <w:rFonts w:ascii="Trebuchet MS" w:hAnsi="Trebuchet MS" w:cs="Open Sans"/>
                <w:shd w:val="clear" w:color="auto" w:fill="FFFFFF"/>
                <w:lang w:val="en-GB"/>
              </w:rPr>
              <w:t xml:space="preserve"> </w:t>
            </w:r>
            <w:r w:rsidR="00EC5AB8">
              <w:rPr>
                <w:rFonts w:ascii="Trebuchet MS" w:hAnsi="Trebuchet MS" w:cs="Open Sans"/>
                <w:shd w:val="clear" w:color="auto" w:fill="FFFFFF"/>
                <w:lang w:val="en-GB"/>
              </w:rPr>
              <w:t>on</w:t>
            </w:r>
            <w:r w:rsidR="00FB5A8E" w:rsidRPr="00EC5AB8">
              <w:rPr>
                <w:rFonts w:ascii="Trebuchet MS" w:hAnsi="Trebuchet MS" w:cs="Open Sans"/>
                <w:shd w:val="clear" w:color="auto" w:fill="FFFFFF"/>
                <w:lang w:val="en-GB"/>
              </w:rPr>
              <w:t xml:space="preserve"> C</w:t>
            </w:r>
            <w:r w:rsidR="00EC5AB8">
              <w:rPr>
                <w:rFonts w:ascii="Trebuchet MS" w:hAnsi="Trebuchet MS" w:cs="Open Sans"/>
                <w:shd w:val="clear" w:color="auto" w:fill="FFFFFF"/>
                <w:lang w:val="en-GB"/>
              </w:rPr>
              <w:t>ross-border</w:t>
            </w:r>
            <w:r w:rsidR="00FB5A8E" w:rsidRPr="00EC5AB8">
              <w:rPr>
                <w:rFonts w:ascii="Trebuchet MS" w:hAnsi="Trebuchet MS" w:cs="Open Sans"/>
                <w:shd w:val="clear" w:color="auto" w:fill="FFFFFF"/>
                <w:lang w:val="en-GB"/>
              </w:rPr>
              <w:t xml:space="preserve"> </w:t>
            </w:r>
            <w:r w:rsidR="00895204" w:rsidRPr="00EC5AB8">
              <w:rPr>
                <w:rFonts w:ascii="Trebuchet MS" w:hAnsi="Trebuchet MS" w:cs="Open Sans"/>
                <w:shd w:val="clear" w:color="auto" w:fill="FFFFFF"/>
                <w:lang w:val="en-GB"/>
              </w:rPr>
              <w:t>emergency situations management</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 </w:t>
            </w:r>
          </w:p>
          <w:p w14:paraId="773F495C" w14:textId="3F7466A2"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EC5AB8">
              <w:rPr>
                <w:rFonts w:ascii="Trebuchet MS" w:hAnsi="Trebuchet MS" w:cs="Open Sans"/>
                <w:shd w:val="clear" w:color="auto" w:fill="FFFFFF"/>
                <w:lang w:val="en-GB"/>
              </w:rPr>
              <w:t>Cross-border</w:t>
            </w:r>
            <w:r w:rsidR="00FB5A8E" w:rsidRPr="00EC5AB8">
              <w:rPr>
                <w:rFonts w:ascii="Trebuchet MS" w:hAnsi="Trebuchet MS" w:cs="Open Sans"/>
                <w:shd w:val="clear" w:color="auto" w:fill="FFFFFF"/>
                <w:lang w:val="en-GB"/>
              </w:rPr>
              <w:t xml:space="preserve"> IT R</w:t>
            </w:r>
            <w:r w:rsidR="00895204" w:rsidRPr="00EC5AB8">
              <w:rPr>
                <w:rFonts w:ascii="Trebuchet MS" w:hAnsi="Trebuchet MS" w:cs="Open Sans"/>
                <w:shd w:val="clear" w:color="auto" w:fill="FFFFFF"/>
                <w:lang w:val="en-GB"/>
              </w:rPr>
              <w:t>isk</w:t>
            </w:r>
            <w:r w:rsidR="001814BC" w:rsidRPr="00EC5AB8">
              <w:rPr>
                <w:rFonts w:ascii="Trebuchet MS" w:hAnsi="Trebuchet MS" w:cs="Open Sans"/>
                <w:shd w:val="clear" w:color="auto" w:fill="FFFFFF"/>
                <w:lang w:val="en-GB"/>
              </w:rPr>
              <w:t xml:space="preserve"> m</w:t>
            </w:r>
            <w:r w:rsidR="00895204" w:rsidRPr="00EC5AB8">
              <w:rPr>
                <w:rFonts w:ascii="Trebuchet MS" w:hAnsi="Trebuchet MS" w:cs="Open Sans"/>
                <w:shd w:val="clear" w:color="auto" w:fill="FFFFFF"/>
                <w:lang w:val="en-GB"/>
              </w:rPr>
              <w:t>onitoring and project promotion platform</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 </w:t>
            </w:r>
          </w:p>
          <w:p w14:paraId="3C9ED537" w14:textId="257E0F9A"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EC5AB8">
              <w:rPr>
                <w:rFonts w:ascii="Trebuchet MS" w:hAnsi="Trebuchet MS" w:cs="Open Sans"/>
                <w:shd w:val="clear" w:color="auto" w:fill="FFFFFF"/>
                <w:lang w:val="en-GB"/>
              </w:rPr>
              <w:t>Cross-border</w:t>
            </w:r>
            <w:r w:rsidR="00FB5A8E" w:rsidRPr="00EC5AB8">
              <w:rPr>
                <w:rFonts w:ascii="Trebuchet MS" w:hAnsi="Trebuchet MS" w:cs="Open Sans"/>
                <w:shd w:val="clear" w:color="auto" w:fill="FFFFFF"/>
                <w:lang w:val="en-GB"/>
              </w:rPr>
              <w:t xml:space="preserve"> </w:t>
            </w:r>
            <w:r w:rsidR="00EC5AB8">
              <w:rPr>
                <w:rFonts w:ascii="Trebuchet MS" w:hAnsi="Trebuchet MS" w:cs="Open Sans"/>
                <w:shd w:val="clear" w:color="auto" w:fill="FFFFFF"/>
                <w:lang w:val="en-GB"/>
              </w:rPr>
              <w:t>s</w:t>
            </w:r>
            <w:r w:rsidR="005F5130" w:rsidRPr="00EC5AB8">
              <w:rPr>
                <w:rFonts w:ascii="Trebuchet MS" w:hAnsi="Trebuchet MS" w:cs="Open Sans"/>
                <w:shd w:val="clear" w:color="auto" w:fill="FFFFFF"/>
                <w:lang w:val="en-GB"/>
              </w:rPr>
              <w:t xml:space="preserve">tudy concerning </w:t>
            </w:r>
            <w:r w:rsidR="00FB5A8E" w:rsidRPr="00EC5AB8">
              <w:rPr>
                <w:rFonts w:ascii="Trebuchet MS" w:hAnsi="Trebuchet MS" w:cs="Open Sans"/>
                <w:shd w:val="clear" w:color="auto" w:fill="FFFFFF"/>
                <w:lang w:val="en-GB"/>
              </w:rPr>
              <w:t>S</w:t>
            </w:r>
            <w:r w:rsidR="005F5130" w:rsidRPr="00EC5AB8">
              <w:rPr>
                <w:rFonts w:ascii="Trebuchet MS" w:hAnsi="Trebuchet MS" w:cs="Open Sans"/>
                <w:shd w:val="clear" w:color="auto" w:fill="FFFFFF"/>
                <w:lang w:val="en-GB"/>
              </w:rPr>
              <w:t>mart</w:t>
            </w:r>
            <w:r w:rsidR="00FB5A8E" w:rsidRPr="00EC5AB8">
              <w:rPr>
                <w:rFonts w:ascii="Trebuchet MS" w:hAnsi="Trebuchet MS" w:cs="Open Sans"/>
                <w:shd w:val="clear" w:color="auto" w:fill="FFFFFF"/>
                <w:lang w:val="en-GB"/>
              </w:rPr>
              <w:t xml:space="preserve"> F</w:t>
            </w:r>
            <w:r w:rsidR="005F5130" w:rsidRPr="00EC5AB8">
              <w:rPr>
                <w:rFonts w:ascii="Trebuchet MS" w:hAnsi="Trebuchet MS" w:cs="Open Sans"/>
                <w:shd w:val="clear" w:color="auto" w:fill="FFFFFF"/>
                <w:lang w:val="en-GB"/>
              </w:rPr>
              <w:t>lood</w:t>
            </w:r>
            <w:r w:rsidR="00FB5A8E" w:rsidRPr="00EC5AB8">
              <w:rPr>
                <w:rFonts w:ascii="Trebuchet MS" w:hAnsi="Trebuchet MS" w:cs="Open Sans"/>
                <w:shd w:val="clear" w:color="auto" w:fill="FFFFFF"/>
                <w:lang w:val="en-GB"/>
              </w:rPr>
              <w:t xml:space="preserve"> M</w:t>
            </w:r>
            <w:r w:rsidR="005F5130" w:rsidRPr="00EC5AB8">
              <w:rPr>
                <w:rFonts w:ascii="Trebuchet MS" w:hAnsi="Trebuchet MS" w:cs="Open Sans"/>
                <w:shd w:val="clear" w:color="auto" w:fill="FFFFFF"/>
                <w:lang w:val="en-GB"/>
              </w:rPr>
              <w:t>onitoring</w:t>
            </w:r>
            <w:r w:rsidR="00FB5A8E" w:rsidRPr="00EC5AB8">
              <w:rPr>
                <w:rFonts w:ascii="Trebuchet MS" w:hAnsi="Trebuchet MS" w:cs="Open Sans"/>
                <w:shd w:val="clear" w:color="auto" w:fill="FFFFFF"/>
                <w:lang w:val="en-GB"/>
              </w:rPr>
              <w:t xml:space="preserve"> S</w:t>
            </w:r>
            <w:r w:rsidR="00CF6E85" w:rsidRPr="00EC5AB8">
              <w:rPr>
                <w:rFonts w:ascii="Trebuchet MS" w:hAnsi="Trebuchet MS" w:cs="Open Sans"/>
                <w:shd w:val="clear" w:color="auto" w:fill="FFFFFF"/>
                <w:lang w:val="en-GB"/>
              </w:rPr>
              <w:t>ystems in the project envisaged area;</w:t>
            </w:r>
            <w:r w:rsidR="00FB5A8E" w:rsidRPr="00EC5AB8">
              <w:rPr>
                <w:rFonts w:ascii="Trebuchet MS" w:hAnsi="Trebuchet MS" w:cs="Open Sans"/>
                <w:shd w:val="clear" w:color="auto" w:fill="FFFFFF"/>
                <w:lang w:val="en-GB"/>
              </w:rPr>
              <w:t xml:space="preserve"> </w:t>
            </w:r>
          </w:p>
          <w:p w14:paraId="3334FCCF" w14:textId="3C58D840"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J</w:t>
            </w:r>
            <w:r w:rsidR="00CF6E85" w:rsidRPr="00EC5AB8">
              <w:rPr>
                <w:rFonts w:ascii="Trebuchet MS" w:hAnsi="Trebuchet MS" w:cs="Open Sans"/>
                <w:shd w:val="clear" w:color="auto" w:fill="FFFFFF"/>
                <w:lang w:val="en-GB"/>
              </w:rPr>
              <w:t>oint</w:t>
            </w:r>
            <w:r w:rsidR="00FB5A8E" w:rsidRPr="00EC5AB8">
              <w:rPr>
                <w:rFonts w:ascii="Trebuchet MS" w:hAnsi="Trebuchet MS" w:cs="Open Sans"/>
                <w:shd w:val="clear" w:color="auto" w:fill="FFFFFF"/>
                <w:lang w:val="en-GB"/>
              </w:rPr>
              <w:t xml:space="preserve"> </w:t>
            </w:r>
            <w:r w:rsidR="001814BC" w:rsidRPr="00EC5AB8">
              <w:rPr>
                <w:rFonts w:ascii="Trebuchet MS" w:hAnsi="Trebuchet MS" w:cs="Open Sans"/>
                <w:shd w:val="clear" w:color="auto" w:fill="FFFFFF"/>
                <w:lang w:val="en-GB"/>
              </w:rPr>
              <w:t>t</w:t>
            </w:r>
            <w:r w:rsidR="00CF6E85" w:rsidRPr="00EC5AB8">
              <w:rPr>
                <w:rFonts w:ascii="Trebuchet MS" w:hAnsi="Trebuchet MS" w:cs="Open Sans"/>
                <w:shd w:val="clear" w:color="auto" w:fill="FFFFFF"/>
                <w:lang w:val="en-GB"/>
              </w:rPr>
              <w:t>raining actions package execution</w:t>
            </w:r>
            <w:r w:rsidR="00FB5A8E" w:rsidRPr="00EC5AB8">
              <w:rPr>
                <w:rFonts w:ascii="Trebuchet MS" w:hAnsi="Trebuchet MS" w:cs="Open Sans"/>
                <w:shd w:val="clear" w:color="auto" w:fill="FFFFFF"/>
                <w:lang w:val="en-GB"/>
              </w:rPr>
              <w:t xml:space="preserve"> </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4 </w:t>
            </w:r>
            <w:r w:rsidR="00EC5AB8">
              <w:rPr>
                <w:rFonts w:ascii="Trebuchet MS" w:hAnsi="Trebuchet MS" w:cs="Open Sans"/>
                <w:shd w:val="clear" w:color="auto" w:fill="FFFFFF"/>
                <w:lang w:val="en-GB"/>
              </w:rPr>
              <w:t>cross-border</w:t>
            </w:r>
            <w:r w:rsidR="00FB5A8E" w:rsidRPr="00EC5AB8">
              <w:rPr>
                <w:rFonts w:ascii="Trebuchet MS" w:hAnsi="Trebuchet MS" w:cs="Open Sans"/>
                <w:shd w:val="clear" w:color="auto" w:fill="FFFFFF"/>
                <w:lang w:val="en-GB"/>
              </w:rPr>
              <w:t xml:space="preserve"> </w:t>
            </w:r>
            <w:r w:rsidR="00CF6E85" w:rsidRPr="00EC5AB8">
              <w:rPr>
                <w:rFonts w:ascii="Trebuchet MS" w:hAnsi="Trebuchet MS" w:cs="Open Sans"/>
                <w:shd w:val="clear" w:color="auto" w:fill="FFFFFF"/>
                <w:lang w:val="en-GB"/>
              </w:rPr>
              <w:t>training sessions</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 </w:t>
            </w:r>
          </w:p>
          <w:p w14:paraId="52C9DB4C" w14:textId="7DD0E8D9"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J</w:t>
            </w:r>
            <w:r w:rsidR="001814BC" w:rsidRPr="00EC5AB8">
              <w:rPr>
                <w:rFonts w:ascii="Trebuchet MS" w:hAnsi="Trebuchet MS" w:cs="Open Sans"/>
                <w:shd w:val="clear" w:color="auto" w:fill="FFFFFF"/>
                <w:lang w:val="en-GB"/>
              </w:rPr>
              <w:t>oint educational actions execution</w:t>
            </w:r>
            <w:r w:rsidRPr="00EC5AB8">
              <w:rPr>
                <w:rFonts w:ascii="Trebuchet MS" w:hAnsi="Trebuchet MS" w:cs="Open Sans"/>
                <w:shd w:val="clear" w:color="auto" w:fill="FFFFFF"/>
                <w:lang w:val="en-GB"/>
              </w:rPr>
              <w:t xml:space="preserve"> (</w:t>
            </w:r>
            <w:r w:rsidR="001814BC" w:rsidRPr="00EC5AB8">
              <w:rPr>
                <w:rFonts w:ascii="Trebuchet MS" w:hAnsi="Trebuchet MS" w:cs="Open Sans"/>
                <w:shd w:val="clear" w:color="auto" w:fill="FFFFFF"/>
                <w:lang w:val="en-GB"/>
              </w:rPr>
              <w:t xml:space="preserve">2 </w:t>
            </w:r>
            <w:r w:rsidR="00EC5AB8">
              <w:rPr>
                <w:rFonts w:ascii="Trebuchet MS" w:hAnsi="Trebuchet MS" w:cs="Open Sans"/>
                <w:shd w:val="clear" w:color="auto" w:fill="FFFFFF"/>
                <w:lang w:val="en-GB"/>
              </w:rPr>
              <w:t xml:space="preserve"> </w:t>
            </w:r>
            <w:r w:rsidR="00EC5AB8">
              <w:rPr>
                <w:rFonts w:ascii="Trebuchet MS" w:hAnsi="Trebuchet MS" w:cs="Open Sans"/>
                <w:shd w:val="clear" w:color="auto" w:fill="FFFFFF"/>
                <w:lang w:val="en-GB"/>
              </w:rPr>
              <w:t>cross-border</w:t>
            </w:r>
            <w:r w:rsidR="00EC5AB8" w:rsidRPr="00EC5AB8">
              <w:rPr>
                <w:rFonts w:ascii="Trebuchet MS" w:hAnsi="Trebuchet MS" w:cs="Open Sans"/>
                <w:shd w:val="clear" w:color="auto" w:fill="FFFFFF"/>
                <w:lang w:val="en-GB"/>
              </w:rPr>
              <w:t xml:space="preserve"> </w:t>
            </w:r>
            <w:r w:rsidR="001814BC" w:rsidRPr="00EC5AB8">
              <w:rPr>
                <w:rFonts w:ascii="Trebuchet MS" w:hAnsi="Trebuchet MS" w:cs="Open Sans"/>
                <w:shd w:val="clear" w:color="auto" w:fill="FFFFFF"/>
                <w:lang w:val="en-GB"/>
              </w:rPr>
              <w:t>study visits and</w:t>
            </w:r>
            <w:r w:rsidR="00FB5A8E" w:rsidRPr="00EC5AB8">
              <w:rPr>
                <w:rFonts w:ascii="Trebuchet MS" w:hAnsi="Trebuchet MS" w:cs="Open Sans"/>
                <w:shd w:val="clear" w:color="auto" w:fill="FFFFFF"/>
                <w:lang w:val="en-GB"/>
              </w:rPr>
              <w:t xml:space="preserve"> 1 </w:t>
            </w:r>
            <w:r w:rsidR="001814BC" w:rsidRPr="00EC5AB8">
              <w:rPr>
                <w:rFonts w:ascii="Trebuchet MS" w:hAnsi="Trebuchet MS" w:cs="Open Sans"/>
                <w:shd w:val="clear" w:color="auto" w:fill="FFFFFF"/>
                <w:lang w:val="en-GB"/>
              </w:rPr>
              <w:t>dedicated youth camp</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 </w:t>
            </w:r>
          </w:p>
          <w:p w14:paraId="78D5818F" w14:textId="18143CCC"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J</w:t>
            </w:r>
            <w:r w:rsidR="001814BC" w:rsidRPr="00EC5AB8">
              <w:rPr>
                <w:rFonts w:ascii="Trebuchet MS" w:hAnsi="Trebuchet MS" w:cs="Open Sans"/>
                <w:shd w:val="clear" w:color="auto" w:fill="FFFFFF"/>
                <w:lang w:val="en-GB"/>
              </w:rPr>
              <w:t>oint tactical applications</w:t>
            </w:r>
            <w:r w:rsidR="00FB5A8E" w:rsidRPr="00EC5AB8">
              <w:rPr>
                <w:rFonts w:ascii="Trebuchet MS" w:hAnsi="Trebuchet MS" w:cs="Open Sans"/>
                <w:shd w:val="clear" w:color="auto" w:fill="FFFFFF"/>
                <w:lang w:val="en-GB"/>
              </w:rPr>
              <w:t xml:space="preserve"> &amp; </w:t>
            </w:r>
            <w:r w:rsidR="001814BC" w:rsidRPr="00EC5AB8">
              <w:rPr>
                <w:rFonts w:ascii="Trebuchet MS" w:hAnsi="Trebuchet MS" w:cs="Open Sans"/>
                <w:shd w:val="clear" w:color="auto" w:fill="FFFFFF"/>
                <w:lang w:val="en-GB"/>
              </w:rPr>
              <w:t xml:space="preserve">exercises actions package execution </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4 </w:t>
            </w:r>
            <w:r w:rsidR="00EC5AB8">
              <w:rPr>
                <w:rFonts w:ascii="Trebuchet MS" w:hAnsi="Trebuchet MS" w:cs="Open Sans"/>
                <w:shd w:val="clear" w:color="auto" w:fill="FFFFFF"/>
                <w:lang w:val="en-GB"/>
              </w:rPr>
              <w:t>cross-border</w:t>
            </w:r>
            <w:r w:rsidR="00EC5AB8" w:rsidRPr="00EC5AB8">
              <w:rPr>
                <w:rFonts w:ascii="Trebuchet MS" w:hAnsi="Trebuchet MS" w:cs="Open Sans"/>
                <w:shd w:val="clear" w:color="auto" w:fill="FFFFFF"/>
                <w:lang w:val="en-GB"/>
              </w:rPr>
              <w:t xml:space="preserve"> </w:t>
            </w:r>
            <w:r w:rsidR="001814BC" w:rsidRPr="00EC5AB8">
              <w:rPr>
                <w:rFonts w:ascii="Trebuchet MS" w:hAnsi="Trebuchet MS" w:cs="Open Sans"/>
                <w:shd w:val="clear" w:color="auto" w:fill="FFFFFF"/>
                <w:lang w:val="en-GB"/>
              </w:rPr>
              <w:t>tactical applications</w:t>
            </w:r>
            <w:r w:rsidRPr="00EC5AB8">
              <w:rPr>
                <w:rFonts w:ascii="Trebuchet MS" w:hAnsi="Trebuchet MS" w:cs="Open Sans"/>
                <w:shd w:val="clear" w:color="auto" w:fill="FFFFFF"/>
                <w:lang w:val="en-GB"/>
              </w:rPr>
              <w:t>);</w:t>
            </w:r>
          </w:p>
          <w:p w14:paraId="7FC48ED5" w14:textId="76940006" w:rsidR="00FB5A8E" w:rsidRPr="00EC5AB8" w:rsidRDefault="00F87A7F" w:rsidP="00EC5AB8">
            <w:pPr>
              <w:jc w:val="both"/>
              <w:rPr>
                <w:rFonts w:ascii="Trebuchet MS" w:hAnsi="Trebuchet MS" w:cs="Open Sans"/>
                <w:shd w:val="clear" w:color="auto" w:fill="FFFFFF"/>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J</w:t>
            </w:r>
            <w:r w:rsidR="001814BC" w:rsidRPr="00EC5AB8">
              <w:rPr>
                <w:rFonts w:ascii="Trebuchet MS" w:hAnsi="Trebuchet MS" w:cs="Open Sans"/>
                <w:shd w:val="clear" w:color="auto" w:fill="FFFFFF"/>
                <w:lang w:val="en-GB"/>
              </w:rPr>
              <w:t>oint specific intervention equipment procurement</w:t>
            </w:r>
            <w:r w:rsidR="00FB5A8E" w:rsidRPr="00EC5AB8">
              <w:rPr>
                <w:rFonts w:ascii="Trebuchet MS" w:hAnsi="Trebuchet MS" w:cs="Open Sans"/>
                <w:shd w:val="clear" w:color="auto" w:fill="FFFFFF"/>
                <w:lang w:val="en-GB"/>
              </w:rPr>
              <w:t xml:space="preserve"> </w:t>
            </w: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 xml:space="preserve">33 </w:t>
            </w:r>
            <w:r w:rsidR="00EC5AB8">
              <w:rPr>
                <w:rFonts w:ascii="Trebuchet MS" w:hAnsi="Trebuchet MS" w:cs="Open Sans"/>
                <w:shd w:val="clear" w:color="auto" w:fill="FFFFFF"/>
                <w:lang w:val="en-GB"/>
              </w:rPr>
              <w:t>items</w:t>
            </w:r>
            <w:r w:rsidRPr="00EC5AB8">
              <w:rPr>
                <w:rFonts w:ascii="Trebuchet MS" w:hAnsi="Trebuchet MS" w:cs="Open Sans"/>
                <w:shd w:val="clear" w:color="auto" w:fill="FFFFFF"/>
                <w:lang w:val="en-GB"/>
              </w:rPr>
              <w:t>);</w:t>
            </w:r>
          </w:p>
          <w:p w14:paraId="57F6C1F9" w14:textId="20DCBB13" w:rsidR="003A3177" w:rsidRPr="00EC5AB8" w:rsidRDefault="00F87A7F" w:rsidP="00EC5AB8">
            <w:pPr>
              <w:jc w:val="both"/>
              <w:rPr>
                <w:rFonts w:ascii="Trebuchet MS" w:hAnsi="Trebuchet MS"/>
                <w:bCs/>
                <w:lang w:val="en-GB"/>
              </w:rPr>
            </w:pPr>
            <w:r w:rsidRPr="00EC5AB8">
              <w:rPr>
                <w:rFonts w:ascii="Trebuchet MS" w:hAnsi="Trebuchet MS" w:cs="Open Sans"/>
                <w:shd w:val="clear" w:color="auto" w:fill="FFFFFF"/>
                <w:lang w:val="en-GB"/>
              </w:rPr>
              <w:t>-</w:t>
            </w:r>
            <w:r w:rsidR="00FB5A8E" w:rsidRPr="00EC5AB8">
              <w:rPr>
                <w:rFonts w:ascii="Trebuchet MS" w:hAnsi="Trebuchet MS" w:cs="Open Sans"/>
                <w:shd w:val="clear" w:color="auto" w:fill="FFFFFF"/>
                <w:lang w:val="en-GB"/>
              </w:rPr>
              <w:t>J</w:t>
            </w:r>
            <w:r w:rsidR="001814BC" w:rsidRPr="00EC5AB8">
              <w:rPr>
                <w:rFonts w:ascii="Trebuchet MS" w:hAnsi="Trebuchet MS" w:cs="Open Sans"/>
                <w:shd w:val="clear" w:color="auto" w:fill="FFFFFF"/>
                <w:lang w:val="en-GB"/>
              </w:rPr>
              <w:t>oint meetings and conferences</w:t>
            </w:r>
            <w:r w:rsidRPr="00EC5AB8">
              <w:rPr>
                <w:rFonts w:ascii="Trebuchet MS" w:hAnsi="Trebuchet MS" w:cs="Open Sans"/>
                <w:shd w:val="clear" w:color="auto" w:fill="FFFFFF"/>
                <w:lang w:val="en-GB"/>
              </w:rPr>
              <w:t>.</w:t>
            </w:r>
          </w:p>
        </w:tc>
      </w:tr>
    </w:tbl>
    <w:p w14:paraId="6C0FBE18" w14:textId="32FC964E" w:rsidR="00811AC4" w:rsidRPr="006E0801" w:rsidRDefault="00811AC4" w:rsidP="00811AC4">
      <w:pPr>
        <w:rPr>
          <w:rFonts w:ascii="Trebuchet MS" w:hAnsi="Trebuchet MS"/>
          <w:lang w:val="en-GB"/>
        </w:rPr>
      </w:pPr>
    </w:p>
    <w:p w14:paraId="1F1F0448" w14:textId="03F3FEC0" w:rsidR="00811AC4" w:rsidRPr="006E0801" w:rsidRDefault="00811AC4" w:rsidP="00811AC4">
      <w:pPr>
        <w:rPr>
          <w:rFonts w:ascii="Trebuchet MS" w:hAnsi="Trebuchet MS"/>
          <w:lang w:val="en-GB"/>
        </w:rPr>
      </w:pPr>
    </w:p>
    <w:p w14:paraId="4280AEE4" w14:textId="5DC241EF" w:rsidR="00811AC4" w:rsidRPr="006E0801" w:rsidRDefault="00811AC4" w:rsidP="00811AC4">
      <w:pPr>
        <w:rPr>
          <w:rFonts w:ascii="Trebuchet MS" w:hAnsi="Trebuchet MS"/>
          <w:lang w:val="en-GB"/>
        </w:rPr>
      </w:pPr>
    </w:p>
    <w:p w14:paraId="00685741" w14:textId="3DE7FB88" w:rsidR="00811AC4" w:rsidRPr="006E0801" w:rsidRDefault="00811AC4" w:rsidP="00811AC4">
      <w:pPr>
        <w:rPr>
          <w:rFonts w:ascii="Trebuchet MS" w:hAnsi="Trebuchet MS"/>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811AC4" w:rsidRPr="006E0801" w14:paraId="445E2A53" w14:textId="77777777" w:rsidTr="00D85FCC">
        <w:trPr>
          <w:trHeight w:val="408"/>
        </w:trPr>
        <w:tc>
          <w:tcPr>
            <w:tcW w:w="2151" w:type="dxa"/>
            <w:shd w:val="clear" w:color="auto" w:fill="auto"/>
            <w:noWrap/>
            <w:vAlign w:val="center"/>
          </w:tcPr>
          <w:p w14:paraId="39F8ECEF" w14:textId="77777777" w:rsidR="00811AC4" w:rsidRPr="006E0801" w:rsidRDefault="00811AC4" w:rsidP="007A237E">
            <w:pPr>
              <w:rPr>
                <w:rFonts w:ascii="Trebuchet MS" w:hAnsi="Trebuchet MS"/>
                <w:color w:val="5B9BD5"/>
                <w:lang w:val="en-GB"/>
              </w:rPr>
            </w:pPr>
            <w:bookmarkStart w:id="0" w:name="_Hlk13129940"/>
            <w:r w:rsidRPr="006E0801">
              <w:rPr>
                <w:rFonts w:ascii="Trebuchet MS" w:hAnsi="Trebuchet MS"/>
                <w:b/>
                <w:lang w:val="en-GB"/>
              </w:rPr>
              <w:lastRenderedPageBreak/>
              <w:t>Partnership information</w:t>
            </w:r>
          </w:p>
        </w:tc>
        <w:tc>
          <w:tcPr>
            <w:tcW w:w="12437" w:type="dxa"/>
            <w:gridSpan w:val="5"/>
            <w:shd w:val="clear" w:color="auto" w:fill="auto"/>
            <w:noWrap/>
            <w:vAlign w:val="center"/>
          </w:tcPr>
          <w:p w14:paraId="1DA66EE8" w14:textId="77777777" w:rsidR="00811AC4" w:rsidRPr="006E0801" w:rsidRDefault="00811AC4" w:rsidP="007A237E">
            <w:pPr>
              <w:rPr>
                <w:rFonts w:ascii="Trebuchet MS" w:hAnsi="Trebuchet MS"/>
                <w:lang w:val="en-GB"/>
              </w:rPr>
            </w:pPr>
          </w:p>
          <w:p w14:paraId="14F98B35" w14:textId="77777777" w:rsidR="00811AC4" w:rsidRPr="006E0801" w:rsidRDefault="00811AC4" w:rsidP="007A237E">
            <w:pPr>
              <w:rPr>
                <w:rFonts w:ascii="Trebuchet MS" w:hAnsi="Trebuchet MS"/>
                <w:lang w:val="en-GB"/>
              </w:rPr>
            </w:pPr>
          </w:p>
        </w:tc>
      </w:tr>
      <w:tr w:rsidR="00811AC4" w:rsidRPr="006E0801" w14:paraId="2736F938" w14:textId="77777777" w:rsidTr="007A237E">
        <w:trPr>
          <w:trHeight w:val="408"/>
        </w:trPr>
        <w:tc>
          <w:tcPr>
            <w:tcW w:w="2151" w:type="dxa"/>
            <w:noWrap/>
            <w:vAlign w:val="center"/>
          </w:tcPr>
          <w:p w14:paraId="6B8A8339" w14:textId="77777777" w:rsidR="00811AC4" w:rsidRPr="006E0801" w:rsidRDefault="00811AC4" w:rsidP="007A237E">
            <w:pPr>
              <w:rPr>
                <w:rFonts w:ascii="Trebuchet MS" w:hAnsi="Trebuchet MS"/>
                <w:lang w:val="en-GB"/>
              </w:rPr>
            </w:pPr>
          </w:p>
        </w:tc>
        <w:tc>
          <w:tcPr>
            <w:tcW w:w="3226" w:type="dxa"/>
            <w:noWrap/>
            <w:vAlign w:val="center"/>
          </w:tcPr>
          <w:p w14:paraId="3BD91014" w14:textId="77777777" w:rsidR="00811AC4" w:rsidRPr="006E0801" w:rsidRDefault="00811AC4" w:rsidP="007A237E">
            <w:pPr>
              <w:rPr>
                <w:rFonts w:ascii="Trebuchet MS" w:hAnsi="Trebuchet MS"/>
                <w:lang w:val="en-GB"/>
              </w:rPr>
            </w:pPr>
          </w:p>
        </w:tc>
        <w:tc>
          <w:tcPr>
            <w:tcW w:w="1584" w:type="dxa"/>
            <w:noWrap/>
            <w:vAlign w:val="center"/>
          </w:tcPr>
          <w:p w14:paraId="114A982D" w14:textId="77777777" w:rsidR="00811AC4" w:rsidRPr="006E0801" w:rsidRDefault="00811AC4" w:rsidP="007A237E">
            <w:pPr>
              <w:rPr>
                <w:rFonts w:ascii="Trebuchet MS" w:hAnsi="Trebuchet MS"/>
                <w:color w:val="003399"/>
                <w:lang w:val="en-GB"/>
              </w:rPr>
            </w:pPr>
            <w:r w:rsidRPr="006E0801">
              <w:rPr>
                <w:rFonts w:ascii="Trebuchet MS" w:hAnsi="Trebuchet MS"/>
                <w:color w:val="003399"/>
                <w:lang w:val="en-GB"/>
              </w:rPr>
              <w:t>COUNTRY</w:t>
            </w:r>
          </w:p>
        </w:tc>
        <w:tc>
          <w:tcPr>
            <w:tcW w:w="2405" w:type="dxa"/>
            <w:noWrap/>
            <w:vAlign w:val="center"/>
          </w:tcPr>
          <w:p w14:paraId="75BC9FB5" w14:textId="77777777" w:rsidR="00811AC4" w:rsidRPr="006E0801" w:rsidRDefault="00811AC4" w:rsidP="007A237E">
            <w:pPr>
              <w:rPr>
                <w:rFonts w:ascii="Trebuchet MS" w:hAnsi="Trebuchet MS"/>
                <w:color w:val="003399"/>
                <w:lang w:val="en-GB"/>
              </w:rPr>
            </w:pPr>
            <w:r w:rsidRPr="006E0801">
              <w:rPr>
                <w:rFonts w:ascii="Trebuchet MS" w:hAnsi="Trebuchet MS"/>
                <w:color w:val="003399"/>
                <w:lang w:val="en-GB"/>
              </w:rPr>
              <w:t>COUNTY/DISTRICT</w:t>
            </w:r>
          </w:p>
        </w:tc>
        <w:tc>
          <w:tcPr>
            <w:tcW w:w="1848" w:type="dxa"/>
            <w:noWrap/>
            <w:vAlign w:val="center"/>
          </w:tcPr>
          <w:p w14:paraId="6047C6C8" w14:textId="77777777" w:rsidR="00811AC4" w:rsidRPr="006E0801" w:rsidRDefault="00811AC4" w:rsidP="007A237E">
            <w:pPr>
              <w:rPr>
                <w:rFonts w:ascii="Trebuchet MS" w:hAnsi="Trebuchet MS"/>
                <w:color w:val="003399"/>
                <w:lang w:val="en-GB"/>
              </w:rPr>
            </w:pPr>
            <w:r w:rsidRPr="006E0801">
              <w:rPr>
                <w:rFonts w:ascii="Trebuchet MS" w:hAnsi="Trebuchet MS"/>
                <w:color w:val="003399"/>
                <w:lang w:val="en-GB"/>
              </w:rPr>
              <w:t>BUDGET(EURO)</w:t>
            </w:r>
          </w:p>
        </w:tc>
        <w:tc>
          <w:tcPr>
            <w:tcW w:w="3374" w:type="dxa"/>
            <w:noWrap/>
            <w:vAlign w:val="center"/>
          </w:tcPr>
          <w:p w14:paraId="3CA1D361" w14:textId="77777777" w:rsidR="00811AC4" w:rsidRPr="006E0801" w:rsidRDefault="00811AC4" w:rsidP="007A237E">
            <w:pPr>
              <w:rPr>
                <w:rFonts w:ascii="Trebuchet MS" w:hAnsi="Trebuchet MS"/>
                <w:color w:val="003399"/>
                <w:lang w:val="en-GB"/>
              </w:rPr>
            </w:pPr>
            <w:r w:rsidRPr="006E0801">
              <w:rPr>
                <w:rFonts w:ascii="Trebuchet MS" w:hAnsi="Trebuchet MS"/>
                <w:color w:val="003399"/>
                <w:lang w:val="en-GB"/>
              </w:rPr>
              <w:t>CONTACT DETAILS</w:t>
            </w:r>
          </w:p>
        </w:tc>
      </w:tr>
      <w:tr w:rsidR="00811AC4" w:rsidRPr="006E0801" w14:paraId="3593C97D" w14:textId="77777777" w:rsidTr="00D85FCC">
        <w:trPr>
          <w:trHeight w:val="1583"/>
        </w:trPr>
        <w:tc>
          <w:tcPr>
            <w:tcW w:w="2151" w:type="dxa"/>
            <w:noWrap/>
            <w:vAlign w:val="center"/>
          </w:tcPr>
          <w:p w14:paraId="0303B00A" w14:textId="77777777" w:rsidR="00811AC4" w:rsidRPr="006E0801" w:rsidRDefault="00811AC4" w:rsidP="007A237E">
            <w:pPr>
              <w:rPr>
                <w:rFonts w:ascii="Trebuchet MS" w:hAnsi="Trebuchet MS"/>
                <w:color w:val="003399"/>
                <w:lang w:val="en-GB"/>
              </w:rPr>
            </w:pPr>
            <w:r w:rsidRPr="006E0801">
              <w:rPr>
                <w:rFonts w:ascii="Trebuchet MS" w:hAnsi="Trebuchet MS"/>
                <w:color w:val="003399"/>
                <w:lang w:val="en-GB"/>
              </w:rPr>
              <w:t>LEAD PARTNER:</w:t>
            </w:r>
          </w:p>
        </w:tc>
        <w:tc>
          <w:tcPr>
            <w:tcW w:w="3226" w:type="dxa"/>
            <w:noWrap/>
            <w:vAlign w:val="center"/>
          </w:tcPr>
          <w:p w14:paraId="3F85292E" w14:textId="09C04D63" w:rsidR="00811AC4" w:rsidRPr="006E0801" w:rsidRDefault="001F29EC" w:rsidP="007A237E">
            <w:pPr>
              <w:rPr>
                <w:rFonts w:ascii="Trebuchet MS" w:hAnsi="Trebuchet MS"/>
                <w:lang w:val="en-GB"/>
              </w:rPr>
            </w:pPr>
            <w:r w:rsidRPr="006E0801">
              <w:rPr>
                <w:rFonts w:ascii="Trebuchet MS" w:hAnsi="Trebuchet MS"/>
                <w:bCs/>
                <w:lang w:val="en-GB"/>
              </w:rPr>
              <w:t>Inter-Community Development Association for the Management of Emergency Situations</w:t>
            </w:r>
          </w:p>
        </w:tc>
        <w:tc>
          <w:tcPr>
            <w:tcW w:w="1584" w:type="dxa"/>
            <w:noWrap/>
            <w:vAlign w:val="center"/>
          </w:tcPr>
          <w:p w14:paraId="7289905E" w14:textId="38C57C39" w:rsidR="00811AC4" w:rsidRPr="006E0801" w:rsidRDefault="001B2B83" w:rsidP="007A237E">
            <w:pPr>
              <w:rPr>
                <w:rFonts w:ascii="Trebuchet MS" w:hAnsi="Trebuchet MS"/>
                <w:lang w:val="en-GB"/>
              </w:rPr>
            </w:pPr>
            <w:r w:rsidRPr="006E0801">
              <w:rPr>
                <w:rFonts w:ascii="Trebuchet MS" w:hAnsi="Trebuchet MS"/>
                <w:lang w:val="en-GB"/>
              </w:rPr>
              <w:t xml:space="preserve">Romania </w:t>
            </w:r>
          </w:p>
        </w:tc>
        <w:tc>
          <w:tcPr>
            <w:tcW w:w="2405" w:type="dxa"/>
            <w:noWrap/>
            <w:vAlign w:val="center"/>
          </w:tcPr>
          <w:p w14:paraId="22746202" w14:textId="611242CA" w:rsidR="00811AC4" w:rsidRPr="006E0801" w:rsidRDefault="00567771" w:rsidP="006E0801">
            <w:pPr>
              <w:rPr>
                <w:rFonts w:ascii="Trebuchet MS" w:hAnsi="Trebuchet MS"/>
                <w:lang w:val="en-GB"/>
              </w:rPr>
            </w:pPr>
            <w:r w:rsidRPr="006E0801">
              <w:rPr>
                <w:rFonts w:ascii="Trebuchet MS" w:hAnsi="Trebuchet MS" w:cs="Arial"/>
                <w:lang w:val="en-GB"/>
              </w:rPr>
              <w:t>Timi</w:t>
            </w:r>
            <w:r w:rsidR="006E0801">
              <w:rPr>
                <w:rFonts w:ascii="Trebuchet MS" w:hAnsi="Trebuchet MS" w:cs="Arial"/>
                <w:lang w:val="en-GB"/>
              </w:rPr>
              <w:t>s</w:t>
            </w:r>
          </w:p>
        </w:tc>
        <w:tc>
          <w:tcPr>
            <w:tcW w:w="1848" w:type="dxa"/>
            <w:noWrap/>
            <w:vAlign w:val="center"/>
          </w:tcPr>
          <w:p w14:paraId="65E0A3F1" w14:textId="0C04F61F" w:rsidR="00811AC4" w:rsidRPr="006E0801" w:rsidRDefault="000A2F1D" w:rsidP="008C789D">
            <w:pPr>
              <w:jc w:val="center"/>
              <w:rPr>
                <w:rFonts w:ascii="Trebuchet MS" w:hAnsi="Trebuchet MS"/>
                <w:lang w:val="en-GB"/>
              </w:rPr>
            </w:pPr>
            <w:r w:rsidRPr="006E0801">
              <w:rPr>
                <w:rFonts w:ascii="Trebuchet MS" w:hAnsi="Trebuchet MS"/>
                <w:lang w:val="en-GB"/>
              </w:rPr>
              <w:t>141.127,77</w:t>
            </w:r>
          </w:p>
        </w:tc>
        <w:tc>
          <w:tcPr>
            <w:tcW w:w="3374" w:type="dxa"/>
            <w:noWrap/>
            <w:vAlign w:val="center"/>
          </w:tcPr>
          <w:p w14:paraId="6200AB59" w14:textId="59A9D821" w:rsidR="00025258" w:rsidRPr="006E0801" w:rsidRDefault="00AE1C9C" w:rsidP="00025258">
            <w:pPr>
              <w:rPr>
                <w:rFonts w:ascii="Trebuchet MS" w:hAnsi="Trebuchet MS" w:cs="Arial"/>
                <w:lang w:val="en-GB"/>
              </w:rPr>
            </w:pPr>
            <w:proofErr w:type="spellStart"/>
            <w:r w:rsidRPr="006E0801">
              <w:rPr>
                <w:rFonts w:ascii="Trebuchet MS" w:hAnsi="Trebuchet MS" w:cs="Arial"/>
                <w:lang w:val="en-GB"/>
              </w:rPr>
              <w:t>Blv</w:t>
            </w:r>
            <w:proofErr w:type="spellEnd"/>
            <w:r w:rsidRPr="006E0801">
              <w:rPr>
                <w:rFonts w:ascii="Trebuchet MS" w:hAnsi="Trebuchet MS" w:cs="Arial"/>
                <w:lang w:val="en-GB"/>
              </w:rPr>
              <w:t xml:space="preserve">. </w:t>
            </w:r>
            <w:proofErr w:type="spellStart"/>
            <w:r w:rsidRPr="006E0801">
              <w:rPr>
                <w:rFonts w:ascii="Trebuchet MS" w:hAnsi="Trebuchet MS" w:cs="Arial"/>
                <w:lang w:val="en-GB"/>
              </w:rPr>
              <w:t>Revoluției</w:t>
            </w:r>
            <w:proofErr w:type="spellEnd"/>
            <w:r w:rsidRPr="006E0801">
              <w:rPr>
                <w:rFonts w:ascii="Trebuchet MS" w:hAnsi="Trebuchet MS" w:cs="Arial"/>
                <w:lang w:val="en-GB"/>
              </w:rPr>
              <w:t xml:space="preserve"> din 1989 19, 2nd floor, flat 7</w:t>
            </w:r>
            <w:r w:rsidR="00025258" w:rsidRPr="006E0801">
              <w:rPr>
                <w:rFonts w:ascii="Trebuchet MS" w:hAnsi="Trebuchet MS" w:cs="Arial"/>
                <w:lang w:val="en-GB"/>
              </w:rPr>
              <w:t>, Timisoara</w:t>
            </w:r>
            <w:r w:rsidRPr="006E0801">
              <w:rPr>
                <w:rFonts w:ascii="Trebuchet MS" w:hAnsi="Trebuchet MS" w:cs="Arial"/>
                <w:lang w:val="en-GB"/>
              </w:rPr>
              <w:t xml:space="preserve"> </w:t>
            </w:r>
            <w:hyperlink r:id="rId6" w:history="1">
              <w:r w:rsidR="00025258" w:rsidRPr="006E0801">
                <w:rPr>
                  <w:rStyle w:val="Hyperlink"/>
                  <w:rFonts w:ascii="Trebuchet MS" w:hAnsi="Trebuchet MS" w:cs="Arial"/>
                  <w:lang w:val="en-GB"/>
                </w:rPr>
                <w:t>www.adivest.ro</w:t>
              </w:r>
            </w:hyperlink>
            <w:r w:rsidR="00025258" w:rsidRPr="006E0801">
              <w:rPr>
                <w:rFonts w:ascii="Trebuchet MS" w:hAnsi="Trebuchet MS" w:cs="Arial"/>
                <w:lang w:val="en-GB"/>
              </w:rPr>
              <w:t xml:space="preserve"> </w:t>
            </w:r>
            <w:hyperlink r:id="rId7" w:history="1">
              <w:r w:rsidR="00025258" w:rsidRPr="006E0801">
                <w:rPr>
                  <w:rStyle w:val="Hyperlink"/>
                  <w:rFonts w:ascii="Trebuchet MS" w:hAnsi="Trebuchet MS" w:cs="Arial"/>
                  <w:lang w:val="en-GB"/>
                </w:rPr>
                <w:t>officeadivest@gmail.com</w:t>
              </w:r>
            </w:hyperlink>
          </w:p>
          <w:p w14:paraId="75FE3DBF" w14:textId="05E6F28A" w:rsidR="00811AC4" w:rsidRPr="006E0801" w:rsidRDefault="00025258" w:rsidP="00025258">
            <w:pPr>
              <w:rPr>
                <w:rFonts w:ascii="Trebuchet MS" w:hAnsi="Trebuchet MS"/>
                <w:lang w:val="en-GB"/>
              </w:rPr>
            </w:pPr>
            <w:r w:rsidRPr="006E0801">
              <w:rPr>
                <w:rFonts w:ascii="Trebuchet MS" w:hAnsi="Trebuchet MS" w:cs="Arial"/>
                <w:lang w:val="en-GB"/>
              </w:rPr>
              <w:t>Telephone 0040 727379678</w:t>
            </w:r>
          </w:p>
        </w:tc>
      </w:tr>
      <w:tr w:rsidR="00BC67B7" w:rsidRPr="006E0801" w14:paraId="3F12BA8C" w14:textId="77777777" w:rsidTr="00D85FCC">
        <w:trPr>
          <w:trHeight w:val="982"/>
        </w:trPr>
        <w:tc>
          <w:tcPr>
            <w:tcW w:w="2151" w:type="dxa"/>
            <w:noWrap/>
            <w:vAlign w:val="center"/>
          </w:tcPr>
          <w:p w14:paraId="3DCBA4E1" w14:textId="05B354A8" w:rsidR="00BC67B7" w:rsidRPr="006E0801" w:rsidRDefault="00562BCB" w:rsidP="007A237E">
            <w:pPr>
              <w:rPr>
                <w:rFonts w:ascii="Trebuchet MS" w:hAnsi="Trebuchet MS"/>
                <w:color w:val="003399"/>
                <w:lang w:val="en-GB"/>
              </w:rPr>
            </w:pPr>
            <w:r w:rsidRPr="006E0801">
              <w:rPr>
                <w:rFonts w:ascii="Trebuchet MS" w:hAnsi="Trebuchet MS"/>
                <w:color w:val="003399"/>
                <w:lang w:val="en-GB"/>
              </w:rPr>
              <w:t>PARTNER 2:</w:t>
            </w:r>
          </w:p>
        </w:tc>
        <w:tc>
          <w:tcPr>
            <w:tcW w:w="3226" w:type="dxa"/>
            <w:noWrap/>
            <w:vAlign w:val="center"/>
          </w:tcPr>
          <w:p w14:paraId="48812AD2" w14:textId="54ADC03C" w:rsidR="00BC67B7" w:rsidRPr="006E0801" w:rsidRDefault="00025258" w:rsidP="006E0801">
            <w:pPr>
              <w:rPr>
                <w:rFonts w:ascii="Trebuchet MS" w:hAnsi="Trebuchet MS"/>
                <w:bCs/>
                <w:lang w:val="en-GB"/>
              </w:rPr>
            </w:pPr>
            <w:r w:rsidRPr="006E0801">
              <w:rPr>
                <w:rFonts w:ascii="Trebuchet MS" w:hAnsi="Trebuchet MS"/>
                <w:bCs/>
                <w:lang w:val="en-GB"/>
              </w:rPr>
              <w:t>Emergency Situation Inspectorate "Banat" of Timi</w:t>
            </w:r>
            <w:r w:rsidR="006E0801">
              <w:rPr>
                <w:rFonts w:ascii="Trebuchet MS" w:hAnsi="Trebuchet MS"/>
                <w:bCs/>
                <w:lang w:val="en-GB"/>
              </w:rPr>
              <w:t>s</w:t>
            </w:r>
            <w:r w:rsidRPr="006E0801">
              <w:rPr>
                <w:rFonts w:ascii="Trebuchet MS" w:hAnsi="Trebuchet MS"/>
                <w:bCs/>
                <w:lang w:val="en-GB"/>
              </w:rPr>
              <w:t xml:space="preserve"> County</w:t>
            </w:r>
          </w:p>
        </w:tc>
        <w:tc>
          <w:tcPr>
            <w:tcW w:w="1584" w:type="dxa"/>
            <w:noWrap/>
            <w:vAlign w:val="center"/>
          </w:tcPr>
          <w:p w14:paraId="1E54A763" w14:textId="46980E6B" w:rsidR="00BC67B7" w:rsidRPr="006E0801" w:rsidRDefault="00025258" w:rsidP="007A237E">
            <w:pPr>
              <w:rPr>
                <w:rFonts w:ascii="Trebuchet MS" w:hAnsi="Trebuchet MS"/>
                <w:lang w:val="en-GB"/>
              </w:rPr>
            </w:pPr>
            <w:r w:rsidRPr="006E0801">
              <w:rPr>
                <w:rFonts w:ascii="Trebuchet MS" w:hAnsi="Trebuchet MS"/>
                <w:lang w:val="en-GB"/>
              </w:rPr>
              <w:t>Romania</w:t>
            </w:r>
          </w:p>
        </w:tc>
        <w:tc>
          <w:tcPr>
            <w:tcW w:w="2405" w:type="dxa"/>
            <w:noWrap/>
            <w:vAlign w:val="center"/>
          </w:tcPr>
          <w:p w14:paraId="30A6466D" w14:textId="1A397C5D" w:rsidR="00BC67B7" w:rsidRPr="006E0801" w:rsidRDefault="00025258" w:rsidP="007A237E">
            <w:pPr>
              <w:rPr>
                <w:rFonts w:ascii="Trebuchet MS" w:hAnsi="Trebuchet MS"/>
                <w:lang w:val="en-GB"/>
              </w:rPr>
            </w:pPr>
            <w:r w:rsidRPr="006E0801">
              <w:rPr>
                <w:rFonts w:ascii="Trebuchet MS" w:hAnsi="Trebuchet MS"/>
                <w:lang w:val="en-GB"/>
              </w:rPr>
              <w:t>Timis</w:t>
            </w:r>
          </w:p>
        </w:tc>
        <w:tc>
          <w:tcPr>
            <w:tcW w:w="1848" w:type="dxa"/>
            <w:noWrap/>
            <w:vAlign w:val="center"/>
          </w:tcPr>
          <w:p w14:paraId="75E885AE" w14:textId="224FC889" w:rsidR="00BC67B7" w:rsidRPr="006E0801" w:rsidRDefault="000A2F1D" w:rsidP="008C789D">
            <w:pPr>
              <w:jc w:val="center"/>
              <w:rPr>
                <w:rFonts w:ascii="Trebuchet MS" w:hAnsi="Trebuchet MS"/>
                <w:lang w:val="en-GB"/>
              </w:rPr>
            </w:pPr>
            <w:r w:rsidRPr="006E0801">
              <w:rPr>
                <w:rFonts w:ascii="Trebuchet MS" w:hAnsi="Trebuchet MS"/>
                <w:lang w:val="en-GB"/>
              </w:rPr>
              <w:t>624.750,00</w:t>
            </w:r>
          </w:p>
        </w:tc>
        <w:tc>
          <w:tcPr>
            <w:tcW w:w="3374" w:type="dxa"/>
            <w:noWrap/>
            <w:vAlign w:val="center"/>
          </w:tcPr>
          <w:p w14:paraId="0E717C6A" w14:textId="77777777" w:rsidR="00BC67B7" w:rsidRPr="006E0801" w:rsidRDefault="00780BF7" w:rsidP="007A237E">
            <w:pPr>
              <w:rPr>
                <w:rFonts w:ascii="Trebuchet MS" w:hAnsi="Trebuchet MS"/>
                <w:lang w:val="en-GB"/>
              </w:rPr>
            </w:pPr>
            <w:proofErr w:type="spellStart"/>
            <w:r w:rsidRPr="006E0801">
              <w:rPr>
                <w:rFonts w:ascii="Trebuchet MS" w:hAnsi="Trebuchet MS"/>
                <w:lang w:val="en-GB"/>
              </w:rPr>
              <w:t>Infrățirii</w:t>
            </w:r>
            <w:proofErr w:type="spellEnd"/>
            <w:r w:rsidRPr="006E0801">
              <w:rPr>
                <w:rFonts w:ascii="Trebuchet MS" w:hAnsi="Trebuchet MS"/>
                <w:lang w:val="en-GB"/>
              </w:rPr>
              <w:t xml:space="preserve"> Str. 13, Timisoara</w:t>
            </w:r>
          </w:p>
          <w:p w14:paraId="662E4012" w14:textId="44956F5B" w:rsidR="00780BF7" w:rsidRPr="006E0801" w:rsidRDefault="00271A8B" w:rsidP="007A237E">
            <w:pPr>
              <w:rPr>
                <w:rFonts w:ascii="Trebuchet MS" w:hAnsi="Trebuchet MS"/>
                <w:lang w:val="en-GB"/>
              </w:rPr>
            </w:pPr>
            <w:hyperlink r:id="rId8" w:history="1">
              <w:r w:rsidR="00780BF7" w:rsidRPr="006E0801">
                <w:rPr>
                  <w:rStyle w:val="Hyperlink"/>
                  <w:rFonts w:ascii="Trebuchet MS" w:hAnsi="Trebuchet MS"/>
                  <w:lang w:val="en-GB"/>
                </w:rPr>
                <w:t>www.isutimis.ro</w:t>
              </w:r>
            </w:hyperlink>
          </w:p>
          <w:p w14:paraId="745D6C5A" w14:textId="51851207" w:rsidR="00780BF7" w:rsidRPr="006E0801" w:rsidRDefault="00780BF7" w:rsidP="007A237E">
            <w:pPr>
              <w:rPr>
                <w:rFonts w:ascii="Trebuchet MS" w:hAnsi="Trebuchet MS"/>
                <w:lang w:val="en-GB"/>
              </w:rPr>
            </w:pPr>
            <w:r w:rsidRPr="006E0801">
              <w:rPr>
                <w:rFonts w:ascii="Trebuchet MS" w:hAnsi="Trebuchet MS"/>
                <w:lang w:val="en-GB"/>
              </w:rPr>
              <w:t>Tel.: 0040 0256 434870</w:t>
            </w:r>
          </w:p>
        </w:tc>
      </w:tr>
      <w:tr w:rsidR="00BC67B7" w:rsidRPr="006E0801" w14:paraId="3AB31F5C" w14:textId="77777777" w:rsidTr="00D85FCC">
        <w:trPr>
          <w:trHeight w:val="1266"/>
        </w:trPr>
        <w:tc>
          <w:tcPr>
            <w:tcW w:w="2151" w:type="dxa"/>
            <w:noWrap/>
            <w:vAlign w:val="center"/>
          </w:tcPr>
          <w:p w14:paraId="42A3BB00" w14:textId="4A90FBB9" w:rsidR="00BC67B7" w:rsidRPr="006E0801" w:rsidRDefault="00562BCB" w:rsidP="00562BCB">
            <w:pPr>
              <w:rPr>
                <w:rFonts w:ascii="Trebuchet MS" w:hAnsi="Trebuchet MS"/>
                <w:color w:val="003399"/>
                <w:lang w:val="en-GB"/>
              </w:rPr>
            </w:pPr>
            <w:r w:rsidRPr="006E0801">
              <w:rPr>
                <w:rFonts w:ascii="Trebuchet MS" w:hAnsi="Trebuchet MS"/>
                <w:color w:val="003399"/>
                <w:lang w:val="en-GB"/>
              </w:rPr>
              <w:t>PARTNER 3:</w:t>
            </w:r>
          </w:p>
        </w:tc>
        <w:tc>
          <w:tcPr>
            <w:tcW w:w="3226" w:type="dxa"/>
            <w:noWrap/>
            <w:vAlign w:val="center"/>
          </w:tcPr>
          <w:p w14:paraId="1E49C7CB" w14:textId="5E51D12F" w:rsidR="00BC67B7" w:rsidRPr="006E0801" w:rsidRDefault="00780BF7" w:rsidP="007A237E">
            <w:pPr>
              <w:rPr>
                <w:rFonts w:ascii="Trebuchet MS" w:hAnsi="Trebuchet MS"/>
                <w:bCs/>
                <w:lang w:val="en-GB"/>
              </w:rPr>
            </w:pPr>
            <w:r w:rsidRPr="006E0801">
              <w:rPr>
                <w:rFonts w:ascii="Trebuchet MS" w:hAnsi="Trebuchet MS"/>
                <w:bCs/>
                <w:lang w:val="en-GB"/>
              </w:rPr>
              <w:t>Timis County Gendarmerie Inspectorate</w:t>
            </w:r>
          </w:p>
        </w:tc>
        <w:tc>
          <w:tcPr>
            <w:tcW w:w="1584" w:type="dxa"/>
            <w:noWrap/>
            <w:vAlign w:val="center"/>
          </w:tcPr>
          <w:p w14:paraId="0F827397" w14:textId="77BDFA74" w:rsidR="00BC67B7" w:rsidRPr="006E0801" w:rsidRDefault="00BB6B13" w:rsidP="007A237E">
            <w:pPr>
              <w:rPr>
                <w:rFonts w:ascii="Trebuchet MS" w:hAnsi="Trebuchet MS"/>
                <w:lang w:val="en-GB"/>
              </w:rPr>
            </w:pPr>
            <w:r w:rsidRPr="006E0801">
              <w:rPr>
                <w:rFonts w:ascii="Trebuchet MS" w:hAnsi="Trebuchet MS"/>
                <w:lang w:val="en-GB"/>
              </w:rPr>
              <w:t>Romania</w:t>
            </w:r>
          </w:p>
        </w:tc>
        <w:tc>
          <w:tcPr>
            <w:tcW w:w="2405" w:type="dxa"/>
            <w:noWrap/>
            <w:vAlign w:val="center"/>
          </w:tcPr>
          <w:p w14:paraId="1A992E37" w14:textId="37DA331B" w:rsidR="00BC67B7" w:rsidRPr="006E0801" w:rsidRDefault="00BB6B13" w:rsidP="007A237E">
            <w:pPr>
              <w:rPr>
                <w:rFonts w:ascii="Trebuchet MS" w:hAnsi="Trebuchet MS"/>
                <w:lang w:val="en-GB"/>
              </w:rPr>
            </w:pPr>
            <w:r w:rsidRPr="006E0801">
              <w:rPr>
                <w:rFonts w:ascii="Trebuchet MS" w:hAnsi="Trebuchet MS"/>
                <w:lang w:val="en-GB"/>
              </w:rPr>
              <w:t>Timis</w:t>
            </w:r>
          </w:p>
        </w:tc>
        <w:tc>
          <w:tcPr>
            <w:tcW w:w="1848" w:type="dxa"/>
            <w:noWrap/>
            <w:vAlign w:val="center"/>
          </w:tcPr>
          <w:p w14:paraId="018EBCF7" w14:textId="554C308D" w:rsidR="00BC67B7" w:rsidRPr="006E0801" w:rsidRDefault="000A2F1D" w:rsidP="008C789D">
            <w:pPr>
              <w:jc w:val="center"/>
              <w:rPr>
                <w:rFonts w:ascii="Trebuchet MS" w:hAnsi="Trebuchet MS"/>
                <w:lang w:val="en-GB"/>
              </w:rPr>
            </w:pPr>
            <w:r w:rsidRPr="006E0801">
              <w:rPr>
                <w:rFonts w:ascii="Trebuchet MS" w:hAnsi="Trebuchet MS"/>
                <w:lang w:val="en-GB"/>
              </w:rPr>
              <w:t>80.562,30</w:t>
            </w:r>
          </w:p>
        </w:tc>
        <w:tc>
          <w:tcPr>
            <w:tcW w:w="3374" w:type="dxa"/>
            <w:noWrap/>
            <w:vAlign w:val="center"/>
          </w:tcPr>
          <w:p w14:paraId="6DBCAF37" w14:textId="77777777" w:rsidR="00BC67B7" w:rsidRPr="006E0801" w:rsidRDefault="00BB6B13" w:rsidP="007A237E">
            <w:pPr>
              <w:rPr>
                <w:rFonts w:ascii="Trebuchet MS" w:hAnsi="Trebuchet MS"/>
                <w:lang w:val="en-GB"/>
              </w:rPr>
            </w:pPr>
            <w:r w:rsidRPr="006E0801">
              <w:rPr>
                <w:rFonts w:ascii="Trebuchet MS" w:hAnsi="Trebuchet MS"/>
                <w:lang w:val="en-GB"/>
              </w:rPr>
              <w:t xml:space="preserve">Gheorghe </w:t>
            </w:r>
            <w:proofErr w:type="spellStart"/>
            <w:r w:rsidRPr="006E0801">
              <w:rPr>
                <w:rFonts w:ascii="Trebuchet MS" w:hAnsi="Trebuchet MS"/>
                <w:lang w:val="en-GB"/>
              </w:rPr>
              <w:t>Baritiu</w:t>
            </w:r>
            <w:proofErr w:type="spellEnd"/>
            <w:r w:rsidRPr="006E0801">
              <w:rPr>
                <w:rFonts w:ascii="Trebuchet MS" w:hAnsi="Trebuchet MS"/>
                <w:lang w:val="en-GB"/>
              </w:rPr>
              <w:t xml:space="preserve"> Street 19-21, Timisoara</w:t>
            </w:r>
          </w:p>
          <w:p w14:paraId="510EE7FA" w14:textId="0626385E" w:rsidR="00BB6B13" w:rsidRPr="006E0801" w:rsidRDefault="00271A8B" w:rsidP="007A237E">
            <w:pPr>
              <w:rPr>
                <w:rFonts w:ascii="Trebuchet MS" w:hAnsi="Trebuchet MS"/>
                <w:lang w:val="en-GB"/>
              </w:rPr>
            </w:pPr>
            <w:hyperlink r:id="rId9" w:history="1">
              <w:r w:rsidR="00E6506D" w:rsidRPr="006E0801">
                <w:rPr>
                  <w:rStyle w:val="Hyperlink"/>
                  <w:rFonts w:ascii="Trebuchet MS" w:hAnsi="Trebuchet MS"/>
                  <w:lang w:val="en-GB"/>
                </w:rPr>
                <w:t>www.jandarmeriatimis.ro</w:t>
              </w:r>
            </w:hyperlink>
          </w:p>
          <w:p w14:paraId="5BF4000F" w14:textId="64E27827" w:rsidR="00E6506D" w:rsidRPr="006E0801" w:rsidRDefault="00E6506D" w:rsidP="007A237E">
            <w:pPr>
              <w:rPr>
                <w:rFonts w:ascii="Trebuchet MS" w:hAnsi="Trebuchet MS"/>
                <w:lang w:val="en-GB"/>
              </w:rPr>
            </w:pPr>
            <w:r w:rsidRPr="006E0801">
              <w:rPr>
                <w:rFonts w:ascii="Trebuchet MS" w:hAnsi="Trebuchet MS"/>
                <w:lang w:val="en-GB"/>
              </w:rPr>
              <w:t>Tel.: 0040 749137634</w:t>
            </w:r>
          </w:p>
        </w:tc>
      </w:tr>
      <w:tr w:rsidR="00BC67B7" w:rsidRPr="006E0801" w14:paraId="79C5F264" w14:textId="77777777" w:rsidTr="00D85FCC">
        <w:trPr>
          <w:trHeight w:val="1128"/>
        </w:trPr>
        <w:tc>
          <w:tcPr>
            <w:tcW w:w="2151" w:type="dxa"/>
            <w:noWrap/>
            <w:vAlign w:val="center"/>
          </w:tcPr>
          <w:p w14:paraId="5F29F5A2" w14:textId="4D45D64B" w:rsidR="00BC67B7" w:rsidRPr="006E0801" w:rsidRDefault="00562BCB" w:rsidP="007A237E">
            <w:pPr>
              <w:rPr>
                <w:rFonts w:ascii="Trebuchet MS" w:hAnsi="Trebuchet MS"/>
                <w:color w:val="003399"/>
                <w:lang w:val="en-GB"/>
              </w:rPr>
            </w:pPr>
            <w:r w:rsidRPr="006E0801">
              <w:rPr>
                <w:rFonts w:ascii="Trebuchet MS" w:hAnsi="Trebuchet MS"/>
                <w:color w:val="003399"/>
                <w:lang w:val="en-GB"/>
              </w:rPr>
              <w:t>PARTNER 4:</w:t>
            </w:r>
          </w:p>
        </w:tc>
        <w:tc>
          <w:tcPr>
            <w:tcW w:w="3226" w:type="dxa"/>
            <w:noWrap/>
            <w:vAlign w:val="center"/>
          </w:tcPr>
          <w:p w14:paraId="67C130AD" w14:textId="25C898BD" w:rsidR="00BC67B7" w:rsidRPr="006E0801" w:rsidRDefault="007315BD" w:rsidP="007A237E">
            <w:pPr>
              <w:rPr>
                <w:rFonts w:ascii="Trebuchet MS" w:hAnsi="Trebuchet MS"/>
                <w:bCs/>
                <w:lang w:val="en-GB"/>
              </w:rPr>
            </w:pPr>
            <w:r w:rsidRPr="006E0801">
              <w:rPr>
                <w:rFonts w:ascii="Trebuchet MS" w:hAnsi="Trebuchet MS"/>
                <w:bCs/>
                <w:lang w:val="en-GB"/>
              </w:rPr>
              <w:t>City of Zrenjanin</w:t>
            </w:r>
          </w:p>
        </w:tc>
        <w:tc>
          <w:tcPr>
            <w:tcW w:w="1584" w:type="dxa"/>
            <w:noWrap/>
            <w:vAlign w:val="center"/>
          </w:tcPr>
          <w:p w14:paraId="79754691" w14:textId="41EC25D9" w:rsidR="00BC67B7" w:rsidRPr="006E0801" w:rsidRDefault="007315BD" w:rsidP="007A237E">
            <w:pPr>
              <w:rPr>
                <w:rFonts w:ascii="Trebuchet MS" w:hAnsi="Trebuchet MS"/>
                <w:lang w:val="en-GB"/>
              </w:rPr>
            </w:pPr>
            <w:r w:rsidRPr="006E0801">
              <w:rPr>
                <w:rFonts w:ascii="Trebuchet MS" w:hAnsi="Trebuchet MS"/>
                <w:lang w:val="en-GB"/>
              </w:rPr>
              <w:t>Serbia</w:t>
            </w:r>
          </w:p>
        </w:tc>
        <w:tc>
          <w:tcPr>
            <w:tcW w:w="2405" w:type="dxa"/>
            <w:noWrap/>
            <w:vAlign w:val="center"/>
          </w:tcPr>
          <w:p w14:paraId="23213432" w14:textId="4CAF09A8" w:rsidR="00BC67B7" w:rsidRPr="006E0801" w:rsidRDefault="006E0801" w:rsidP="007A237E">
            <w:pPr>
              <w:rPr>
                <w:rFonts w:ascii="Trebuchet MS" w:hAnsi="Trebuchet MS"/>
                <w:lang w:val="en-GB"/>
              </w:rPr>
            </w:pPr>
            <w:r>
              <w:rPr>
                <w:rFonts w:ascii="Trebuchet MS" w:hAnsi="Trebuchet MS"/>
                <w:lang w:val="en-GB"/>
              </w:rPr>
              <w:t>Central Banat</w:t>
            </w:r>
          </w:p>
        </w:tc>
        <w:tc>
          <w:tcPr>
            <w:tcW w:w="1848" w:type="dxa"/>
            <w:noWrap/>
            <w:vAlign w:val="center"/>
          </w:tcPr>
          <w:p w14:paraId="4BDC1E08" w14:textId="3F575197" w:rsidR="00BC67B7" w:rsidRPr="006E0801" w:rsidRDefault="000A2F1D" w:rsidP="008C789D">
            <w:pPr>
              <w:jc w:val="center"/>
              <w:rPr>
                <w:rFonts w:ascii="Trebuchet MS" w:hAnsi="Trebuchet MS"/>
                <w:lang w:val="en-GB"/>
              </w:rPr>
            </w:pPr>
            <w:r w:rsidRPr="006E0801">
              <w:rPr>
                <w:rFonts w:ascii="Trebuchet MS" w:hAnsi="Trebuchet MS"/>
                <w:lang w:val="en-GB"/>
              </w:rPr>
              <w:t>211.102,50</w:t>
            </w:r>
          </w:p>
        </w:tc>
        <w:tc>
          <w:tcPr>
            <w:tcW w:w="3374" w:type="dxa"/>
            <w:noWrap/>
            <w:vAlign w:val="center"/>
          </w:tcPr>
          <w:p w14:paraId="7D57226A" w14:textId="77777777" w:rsidR="00BC67B7" w:rsidRPr="006E0801" w:rsidRDefault="007315BD" w:rsidP="007A237E">
            <w:pPr>
              <w:rPr>
                <w:rFonts w:ascii="Trebuchet MS" w:hAnsi="Trebuchet MS"/>
                <w:lang w:val="en-GB"/>
              </w:rPr>
            </w:pPr>
            <w:proofErr w:type="spellStart"/>
            <w:r w:rsidRPr="006E0801">
              <w:rPr>
                <w:rFonts w:ascii="Trebuchet MS" w:hAnsi="Trebuchet MS"/>
                <w:lang w:val="en-GB"/>
              </w:rPr>
              <w:t>Trg</w:t>
            </w:r>
            <w:proofErr w:type="spellEnd"/>
            <w:r w:rsidRPr="006E0801">
              <w:rPr>
                <w:rFonts w:ascii="Trebuchet MS" w:hAnsi="Trebuchet MS"/>
                <w:lang w:val="en-GB"/>
              </w:rPr>
              <w:t xml:space="preserve"> </w:t>
            </w:r>
            <w:proofErr w:type="spellStart"/>
            <w:r w:rsidRPr="006E0801">
              <w:rPr>
                <w:rFonts w:ascii="Trebuchet MS" w:hAnsi="Trebuchet MS"/>
                <w:lang w:val="en-GB"/>
              </w:rPr>
              <w:t>Slobode</w:t>
            </w:r>
            <w:proofErr w:type="spellEnd"/>
            <w:r w:rsidRPr="006E0801">
              <w:rPr>
                <w:rFonts w:ascii="Trebuchet MS" w:hAnsi="Trebuchet MS"/>
                <w:lang w:val="en-GB"/>
              </w:rPr>
              <w:t xml:space="preserve"> 10, Zre</w:t>
            </w:r>
            <w:r w:rsidR="00FB32ED" w:rsidRPr="006E0801">
              <w:rPr>
                <w:rFonts w:ascii="Trebuchet MS" w:hAnsi="Trebuchet MS"/>
                <w:lang w:val="en-GB"/>
              </w:rPr>
              <w:t>njanin</w:t>
            </w:r>
          </w:p>
          <w:p w14:paraId="249CCD47" w14:textId="1A5EC5C3" w:rsidR="00FB32ED" w:rsidRPr="006E0801" w:rsidRDefault="00271A8B" w:rsidP="007A237E">
            <w:pPr>
              <w:rPr>
                <w:rFonts w:ascii="Trebuchet MS" w:hAnsi="Trebuchet MS"/>
                <w:lang w:val="en-GB"/>
              </w:rPr>
            </w:pPr>
            <w:hyperlink r:id="rId10" w:history="1">
              <w:r w:rsidR="00FB32ED" w:rsidRPr="006E0801">
                <w:rPr>
                  <w:rStyle w:val="Hyperlink"/>
                  <w:rFonts w:ascii="Trebuchet MS" w:hAnsi="Trebuchet MS"/>
                  <w:lang w:val="en-GB"/>
                </w:rPr>
                <w:t>www.zrenjanin.rs</w:t>
              </w:r>
            </w:hyperlink>
          </w:p>
          <w:p w14:paraId="5678F7C4" w14:textId="01E98E1B" w:rsidR="00FB32ED" w:rsidRPr="006E0801" w:rsidRDefault="00FB32ED" w:rsidP="00FB32ED">
            <w:pPr>
              <w:rPr>
                <w:rFonts w:ascii="Trebuchet MS" w:hAnsi="Trebuchet MS"/>
                <w:lang w:val="en-GB"/>
              </w:rPr>
            </w:pPr>
            <w:r w:rsidRPr="006E0801">
              <w:rPr>
                <w:rFonts w:ascii="Trebuchet MS" w:hAnsi="Trebuchet MS"/>
                <w:lang w:val="en-GB"/>
              </w:rPr>
              <w:t>Tel. : +38164 8116379</w:t>
            </w:r>
          </w:p>
        </w:tc>
      </w:tr>
      <w:tr w:rsidR="00811AC4" w:rsidRPr="006E0801" w14:paraId="4CE3050C" w14:textId="77777777" w:rsidTr="007A237E">
        <w:trPr>
          <w:trHeight w:val="408"/>
        </w:trPr>
        <w:tc>
          <w:tcPr>
            <w:tcW w:w="2151" w:type="dxa"/>
            <w:noWrap/>
            <w:vAlign w:val="center"/>
            <w:hideMark/>
          </w:tcPr>
          <w:p w14:paraId="01A5990E" w14:textId="4482534F" w:rsidR="00811AC4" w:rsidRPr="006E0801" w:rsidRDefault="00562BCB" w:rsidP="007A237E">
            <w:pPr>
              <w:rPr>
                <w:rFonts w:ascii="Trebuchet MS" w:hAnsi="Trebuchet MS"/>
                <w:color w:val="003399"/>
                <w:lang w:val="en-GB"/>
              </w:rPr>
            </w:pPr>
            <w:r w:rsidRPr="006E0801">
              <w:rPr>
                <w:rFonts w:ascii="Trebuchet MS" w:hAnsi="Trebuchet MS"/>
                <w:color w:val="003399"/>
                <w:lang w:val="en-GB"/>
              </w:rPr>
              <w:t>PARTNER 5</w:t>
            </w:r>
            <w:r w:rsidR="00811AC4" w:rsidRPr="006E0801">
              <w:rPr>
                <w:rFonts w:ascii="Trebuchet MS" w:hAnsi="Trebuchet MS"/>
                <w:color w:val="003399"/>
                <w:lang w:val="en-GB"/>
              </w:rPr>
              <w:t>:</w:t>
            </w:r>
          </w:p>
        </w:tc>
        <w:tc>
          <w:tcPr>
            <w:tcW w:w="3226" w:type="dxa"/>
            <w:noWrap/>
            <w:vAlign w:val="center"/>
          </w:tcPr>
          <w:p w14:paraId="48ED5CFE" w14:textId="6A11C050" w:rsidR="00811AC4" w:rsidRPr="006E0801" w:rsidRDefault="00FB32ED" w:rsidP="00FB32ED">
            <w:pPr>
              <w:rPr>
                <w:rFonts w:ascii="Trebuchet MS" w:hAnsi="Trebuchet MS"/>
                <w:lang w:val="en-GB"/>
              </w:rPr>
            </w:pPr>
            <w:r w:rsidRPr="006E0801">
              <w:rPr>
                <w:rFonts w:ascii="Trebuchet MS" w:hAnsi="Trebuchet MS" w:cs="Arial"/>
                <w:lang w:val="en-GB"/>
              </w:rPr>
              <w:t>City of Kikinda</w:t>
            </w:r>
          </w:p>
        </w:tc>
        <w:tc>
          <w:tcPr>
            <w:tcW w:w="1584" w:type="dxa"/>
            <w:noWrap/>
            <w:vAlign w:val="center"/>
          </w:tcPr>
          <w:p w14:paraId="55154AE0" w14:textId="0B3B592C" w:rsidR="00811AC4" w:rsidRPr="006E0801" w:rsidRDefault="001B2B83" w:rsidP="007A237E">
            <w:pPr>
              <w:rPr>
                <w:rFonts w:ascii="Trebuchet MS" w:hAnsi="Trebuchet MS"/>
                <w:lang w:val="en-GB"/>
              </w:rPr>
            </w:pPr>
            <w:r w:rsidRPr="006E0801">
              <w:rPr>
                <w:rFonts w:ascii="Trebuchet MS" w:hAnsi="Trebuchet MS"/>
                <w:lang w:val="en-GB"/>
              </w:rPr>
              <w:t>Serbia</w:t>
            </w:r>
          </w:p>
        </w:tc>
        <w:tc>
          <w:tcPr>
            <w:tcW w:w="2405" w:type="dxa"/>
            <w:noWrap/>
            <w:vAlign w:val="center"/>
          </w:tcPr>
          <w:p w14:paraId="2CE64712" w14:textId="042F0C9D" w:rsidR="00811AC4" w:rsidRPr="006E0801" w:rsidRDefault="006E0801" w:rsidP="007A237E">
            <w:pPr>
              <w:rPr>
                <w:rFonts w:ascii="Trebuchet MS" w:hAnsi="Trebuchet MS"/>
                <w:lang w:val="en-GB"/>
              </w:rPr>
            </w:pPr>
            <w:r>
              <w:rPr>
                <w:rFonts w:ascii="Trebuchet MS" w:hAnsi="Trebuchet MS"/>
                <w:lang w:val="en-GB"/>
              </w:rPr>
              <w:t>North Banat</w:t>
            </w:r>
          </w:p>
        </w:tc>
        <w:tc>
          <w:tcPr>
            <w:tcW w:w="1848" w:type="dxa"/>
            <w:noWrap/>
            <w:vAlign w:val="center"/>
          </w:tcPr>
          <w:p w14:paraId="19415342" w14:textId="6A91AD37" w:rsidR="00811AC4" w:rsidRPr="006E0801" w:rsidRDefault="000A2F1D" w:rsidP="008C789D">
            <w:pPr>
              <w:jc w:val="center"/>
              <w:rPr>
                <w:rFonts w:ascii="Trebuchet MS" w:hAnsi="Trebuchet MS"/>
                <w:lang w:val="en-GB"/>
              </w:rPr>
            </w:pPr>
            <w:r w:rsidRPr="006E0801">
              <w:rPr>
                <w:rFonts w:ascii="Trebuchet MS" w:hAnsi="Trebuchet MS"/>
                <w:lang w:val="en-GB"/>
              </w:rPr>
              <w:t>181.361,25</w:t>
            </w:r>
          </w:p>
        </w:tc>
        <w:tc>
          <w:tcPr>
            <w:tcW w:w="3374" w:type="dxa"/>
            <w:noWrap/>
            <w:vAlign w:val="center"/>
          </w:tcPr>
          <w:p w14:paraId="5DF43E0D" w14:textId="77777777" w:rsidR="00811AC4" w:rsidRPr="006E0801" w:rsidRDefault="00107F4C" w:rsidP="007A237E">
            <w:pPr>
              <w:rPr>
                <w:rFonts w:ascii="Trebuchet MS" w:hAnsi="Trebuchet MS"/>
                <w:lang w:val="en-GB"/>
              </w:rPr>
            </w:pPr>
            <w:proofErr w:type="spellStart"/>
            <w:r w:rsidRPr="006E0801">
              <w:rPr>
                <w:rFonts w:ascii="Trebuchet MS" w:hAnsi="Trebuchet MS"/>
                <w:lang w:val="en-GB"/>
              </w:rPr>
              <w:t>Trg</w:t>
            </w:r>
            <w:proofErr w:type="spellEnd"/>
            <w:r w:rsidRPr="006E0801">
              <w:rPr>
                <w:rFonts w:ascii="Trebuchet MS" w:hAnsi="Trebuchet MS"/>
                <w:lang w:val="en-GB"/>
              </w:rPr>
              <w:t xml:space="preserve"> </w:t>
            </w:r>
            <w:proofErr w:type="spellStart"/>
            <w:r w:rsidRPr="006E0801">
              <w:rPr>
                <w:rFonts w:ascii="Trebuchet MS" w:hAnsi="Trebuchet MS"/>
                <w:lang w:val="en-GB"/>
              </w:rPr>
              <w:t>Srpskih</w:t>
            </w:r>
            <w:proofErr w:type="spellEnd"/>
            <w:r w:rsidRPr="006E0801">
              <w:rPr>
                <w:rFonts w:ascii="Trebuchet MS" w:hAnsi="Trebuchet MS"/>
                <w:lang w:val="en-GB"/>
              </w:rPr>
              <w:t xml:space="preserve"> </w:t>
            </w:r>
            <w:proofErr w:type="spellStart"/>
            <w:r w:rsidRPr="006E0801">
              <w:rPr>
                <w:rFonts w:ascii="Trebuchet MS" w:hAnsi="Trebuchet MS"/>
                <w:lang w:val="en-GB"/>
              </w:rPr>
              <w:t>Dobrovoljaca</w:t>
            </w:r>
            <w:proofErr w:type="spellEnd"/>
            <w:r w:rsidRPr="006E0801">
              <w:rPr>
                <w:rFonts w:ascii="Trebuchet MS" w:hAnsi="Trebuchet MS"/>
                <w:lang w:val="en-GB"/>
              </w:rPr>
              <w:t xml:space="preserve"> 12, Kikinda</w:t>
            </w:r>
          </w:p>
          <w:p w14:paraId="7DBD2AD9" w14:textId="486F4883" w:rsidR="00107F4C" w:rsidRPr="006E0801" w:rsidRDefault="00271A8B" w:rsidP="007A237E">
            <w:pPr>
              <w:rPr>
                <w:rFonts w:ascii="Trebuchet MS" w:hAnsi="Trebuchet MS"/>
                <w:lang w:val="en-GB"/>
              </w:rPr>
            </w:pPr>
            <w:hyperlink r:id="rId11" w:history="1">
              <w:r w:rsidR="00107F4C" w:rsidRPr="006E0801">
                <w:rPr>
                  <w:rStyle w:val="Hyperlink"/>
                  <w:rFonts w:ascii="Trebuchet MS" w:hAnsi="Trebuchet MS"/>
                  <w:lang w:val="en-GB"/>
                </w:rPr>
                <w:t>www.kikinda.org.rs</w:t>
              </w:r>
            </w:hyperlink>
          </w:p>
          <w:p w14:paraId="7A23DD05" w14:textId="20B503B6" w:rsidR="00107F4C" w:rsidRPr="006E0801" w:rsidRDefault="00107F4C" w:rsidP="007A237E">
            <w:pPr>
              <w:rPr>
                <w:rFonts w:ascii="Trebuchet MS" w:hAnsi="Trebuchet MS"/>
                <w:lang w:val="en-GB"/>
              </w:rPr>
            </w:pPr>
            <w:r w:rsidRPr="006E0801">
              <w:rPr>
                <w:rFonts w:ascii="Trebuchet MS" w:hAnsi="Trebuchet MS"/>
                <w:lang w:val="en-GB"/>
              </w:rPr>
              <w:t>Tel.: +381 (0)64/896-8179</w:t>
            </w:r>
          </w:p>
        </w:tc>
      </w:tr>
      <w:bookmarkEnd w:id="0"/>
    </w:tbl>
    <w:p w14:paraId="35CB5D8E" w14:textId="55D0F3F1" w:rsidR="007F561B" w:rsidRPr="006E0801" w:rsidRDefault="007F561B" w:rsidP="00811AC4">
      <w:pPr>
        <w:rPr>
          <w:rFonts w:ascii="Trebuchet MS" w:hAnsi="Trebuchet MS"/>
          <w:lang w:val="en-GB"/>
        </w:rPr>
      </w:pPr>
    </w:p>
    <w:p w14:paraId="4C2B38D8" w14:textId="31309D92" w:rsidR="007F561B" w:rsidRPr="006E0801" w:rsidRDefault="007F561B" w:rsidP="00811AC4">
      <w:pPr>
        <w:rPr>
          <w:rFonts w:ascii="Trebuchet MS" w:hAnsi="Trebuchet MS"/>
          <w:lang w:val="en-GB"/>
        </w:rPr>
      </w:pPr>
    </w:p>
    <w:p w14:paraId="3119C17B" w14:textId="4420648C" w:rsidR="007F561B" w:rsidRPr="006E0801" w:rsidRDefault="007F561B" w:rsidP="00811AC4">
      <w:pPr>
        <w:rPr>
          <w:rFonts w:ascii="Trebuchet MS" w:hAnsi="Trebuchet MS"/>
          <w:lang w:val="en-GB"/>
        </w:rPr>
      </w:pPr>
    </w:p>
    <w:p w14:paraId="29BE3909" w14:textId="019ED083" w:rsidR="007F561B" w:rsidRPr="006E0801" w:rsidRDefault="007F561B" w:rsidP="00811AC4">
      <w:pPr>
        <w:rPr>
          <w:rFonts w:ascii="Trebuchet MS" w:hAnsi="Trebuchet MS"/>
          <w:lang w:val="en-GB"/>
        </w:rPr>
      </w:pPr>
    </w:p>
    <w:p w14:paraId="44B1D495" w14:textId="75352B4C" w:rsidR="007F561B" w:rsidRPr="006E0801" w:rsidRDefault="007F561B" w:rsidP="00811AC4">
      <w:pPr>
        <w:rPr>
          <w:rFonts w:ascii="Trebuchet MS" w:hAnsi="Trebuchet MS"/>
          <w:lang w:val="en-GB"/>
        </w:rPr>
      </w:pPr>
    </w:p>
    <w:p w14:paraId="13CAFFBE" w14:textId="0DDE1BB9" w:rsidR="007F561B" w:rsidRPr="006E0801" w:rsidRDefault="0086753E" w:rsidP="00811AC4">
      <w:pPr>
        <w:rPr>
          <w:rFonts w:ascii="Trebuchet MS" w:hAnsi="Trebuchet MS"/>
          <w:lang w:val="en-GB"/>
        </w:rPr>
      </w:pPr>
      <w:r>
        <w:rPr>
          <w:rFonts w:ascii="Trebuchet MS" w:hAnsi="Trebuchet MS"/>
          <w:noProof/>
          <w:lang w:eastAsia="ro-RO"/>
        </w:rPr>
        <w:lastRenderedPageBreak/>
        <w:drawing>
          <wp:anchor distT="0" distB="0" distL="114300" distR="114300" simplePos="0" relativeHeight="251658240" behindDoc="0" locked="0" layoutInCell="1" allowOverlap="1" wp14:anchorId="4580F1D7" wp14:editId="2C832CDE">
            <wp:simplePos x="0" y="0"/>
            <wp:positionH relativeFrom="column">
              <wp:posOffset>733425</wp:posOffset>
            </wp:positionH>
            <wp:positionV relativeFrom="paragraph">
              <wp:posOffset>0</wp:posOffset>
            </wp:positionV>
            <wp:extent cx="5218430" cy="347662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8430" cy="3476625"/>
                    </a:xfrm>
                    <a:prstGeom prst="rect">
                      <a:avLst/>
                    </a:prstGeom>
                  </pic:spPr>
                </pic:pic>
              </a:graphicData>
            </a:graphic>
            <wp14:sizeRelH relativeFrom="page">
              <wp14:pctWidth>0</wp14:pctWidth>
            </wp14:sizeRelH>
            <wp14:sizeRelV relativeFrom="page">
              <wp14:pctHeight>0</wp14:pctHeight>
            </wp14:sizeRelV>
          </wp:anchor>
        </w:drawing>
      </w:r>
    </w:p>
    <w:p w14:paraId="413C1C69" w14:textId="3A1AC548" w:rsidR="007F561B" w:rsidRPr="006E0801" w:rsidRDefault="007F561B" w:rsidP="00811AC4">
      <w:pPr>
        <w:rPr>
          <w:rFonts w:ascii="Trebuchet MS" w:hAnsi="Trebuchet MS"/>
          <w:lang w:val="en-GB"/>
        </w:rPr>
      </w:pPr>
    </w:p>
    <w:p w14:paraId="300F2C88" w14:textId="512C1AEC" w:rsidR="007F561B" w:rsidRPr="006E0801" w:rsidRDefault="007F561B" w:rsidP="00811AC4">
      <w:pPr>
        <w:rPr>
          <w:rFonts w:ascii="Trebuchet MS" w:hAnsi="Trebuchet MS"/>
          <w:lang w:val="en-GB"/>
        </w:rPr>
      </w:pPr>
    </w:p>
    <w:p w14:paraId="2411AE72" w14:textId="555E15AB" w:rsidR="007F561B" w:rsidRPr="006E0801" w:rsidRDefault="007F561B" w:rsidP="00811AC4">
      <w:pPr>
        <w:rPr>
          <w:rFonts w:ascii="Trebuchet MS" w:hAnsi="Trebuchet MS"/>
          <w:lang w:val="en-GB"/>
        </w:rPr>
      </w:pPr>
    </w:p>
    <w:p w14:paraId="15721B30" w14:textId="5589C0A6" w:rsidR="007F561B" w:rsidRPr="006E0801" w:rsidRDefault="007F561B" w:rsidP="00811AC4">
      <w:pPr>
        <w:rPr>
          <w:rFonts w:ascii="Trebuchet MS" w:hAnsi="Trebuchet MS"/>
          <w:lang w:val="en-GB"/>
        </w:rPr>
      </w:pPr>
    </w:p>
    <w:p w14:paraId="20B093B2" w14:textId="1F8A0B3E" w:rsidR="007F561B" w:rsidRPr="006E0801" w:rsidRDefault="007F561B" w:rsidP="00811AC4">
      <w:pPr>
        <w:rPr>
          <w:rFonts w:ascii="Trebuchet MS" w:hAnsi="Trebuchet MS"/>
          <w:lang w:val="en-GB"/>
        </w:rPr>
      </w:pPr>
    </w:p>
    <w:p w14:paraId="08F7D1A5" w14:textId="26325B78" w:rsidR="007F561B" w:rsidRPr="006E0801" w:rsidRDefault="007F561B" w:rsidP="00811AC4">
      <w:pPr>
        <w:rPr>
          <w:rFonts w:ascii="Trebuchet MS" w:hAnsi="Trebuchet MS"/>
          <w:lang w:val="en-GB"/>
        </w:rPr>
      </w:pPr>
    </w:p>
    <w:p w14:paraId="74EBCABB" w14:textId="14CD545C" w:rsidR="007F561B" w:rsidRPr="006E0801" w:rsidRDefault="007F561B" w:rsidP="00811AC4">
      <w:pPr>
        <w:rPr>
          <w:rFonts w:ascii="Trebuchet MS" w:hAnsi="Trebuchet MS"/>
          <w:lang w:val="en-GB"/>
        </w:rPr>
      </w:pPr>
    </w:p>
    <w:p w14:paraId="2429FA9B" w14:textId="797FD416" w:rsidR="007F561B" w:rsidRPr="006E0801" w:rsidRDefault="007F561B" w:rsidP="00811AC4">
      <w:pPr>
        <w:rPr>
          <w:rFonts w:ascii="Trebuchet MS" w:hAnsi="Trebuchet MS"/>
          <w:lang w:val="en-GB"/>
        </w:rPr>
      </w:pPr>
    </w:p>
    <w:p w14:paraId="37F850A5" w14:textId="4C3A9F22" w:rsidR="007F561B" w:rsidRPr="006E0801" w:rsidRDefault="007F561B" w:rsidP="00811AC4">
      <w:pPr>
        <w:rPr>
          <w:rFonts w:ascii="Trebuchet MS" w:hAnsi="Trebuchet MS"/>
          <w:lang w:val="en-GB"/>
        </w:rPr>
      </w:pPr>
    </w:p>
    <w:p w14:paraId="7FF7C958" w14:textId="5FF427AF" w:rsidR="007F561B" w:rsidRPr="006E0801" w:rsidRDefault="007F561B" w:rsidP="00811AC4">
      <w:pPr>
        <w:rPr>
          <w:rFonts w:ascii="Trebuchet MS" w:hAnsi="Trebuchet MS"/>
          <w:lang w:val="en-GB"/>
        </w:rPr>
      </w:pPr>
    </w:p>
    <w:p w14:paraId="34A34203" w14:textId="762833F8" w:rsidR="007F561B" w:rsidRPr="006E0801" w:rsidRDefault="007F561B" w:rsidP="00811AC4">
      <w:pPr>
        <w:rPr>
          <w:rFonts w:ascii="Trebuchet MS" w:hAnsi="Trebuchet MS"/>
          <w:lang w:val="en-GB"/>
        </w:rPr>
      </w:pPr>
    </w:p>
    <w:p w14:paraId="7F5EAAD9" w14:textId="6DCD4D7A" w:rsidR="007F561B" w:rsidRPr="006E0801" w:rsidRDefault="007F561B" w:rsidP="00811AC4">
      <w:pPr>
        <w:rPr>
          <w:rFonts w:ascii="Trebuchet MS" w:hAnsi="Trebuchet MS"/>
          <w:lang w:val="en-GB"/>
        </w:rPr>
      </w:pPr>
    </w:p>
    <w:p w14:paraId="78222AE4" w14:textId="51D46A7B" w:rsidR="007F561B" w:rsidRPr="006E0801" w:rsidRDefault="007F561B" w:rsidP="00811AC4">
      <w:pPr>
        <w:rPr>
          <w:rFonts w:ascii="Trebuchet MS" w:hAnsi="Trebuchet MS"/>
          <w:lang w:val="en-GB"/>
        </w:rPr>
      </w:pPr>
    </w:p>
    <w:p w14:paraId="5D05E20C" w14:textId="45BDDFBE" w:rsidR="007F561B" w:rsidRPr="006E0801" w:rsidRDefault="007F561B" w:rsidP="00811AC4">
      <w:pPr>
        <w:rPr>
          <w:rFonts w:ascii="Trebuchet MS" w:hAnsi="Trebuchet MS"/>
          <w:lang w:val="en-GB"/>
        </w:rPr>
      </w:pPr>
    </w:p>
    <w:p w14:paraId="203D5FC1" w14:textId="6D8F3FE2" w:rsidR="007F561B" w:rsidRPr="006E0801" w:rsidRDefault="007F561B" w:rsidP="00811AC4">
      <w:pPr>
        <w:rPr>
          <w:rFonts w:ascii="Trebuchet MS" w:hAnsi="Trebuchet MS"/>
          <w:lang w:val="en-GB"/>
        </w:rPr>
      </w:pPr>
    </w:p>
    <w:p w14:paraId="2B92B9F6" w14:textId="36F4EBC2" w:rsidR="007F561B" w:rsidRPr="006E0801" w:rsidRDefault="007F561B" w:rsidP="00811AC4">
      <w:pPr>
        <w:rPr>
          <w:rFonts w:ascii="Trebuchet MS" w:hAnsi="Trebuchet MS"/>
          <w:lang w:val="en-GB"/>
        </w:rPr>
      </w:pPr>
      <w:bookmarkStart w:id="1" w:name="_GoBack"/>
      <w:bookmarkEnd w:id="1"/>
    </w:p>
    <w:p w14:paraId="6D053FB3" w14:textId="7D69A824" w:rsidR="007F561B" w:rsidRPr="006E0801" w:rsidRDefault="007F561B" w:rsidP="00811AC4">
      <w:pPr>
        <w:rPr>
          <w:rFonts w:ascii="Trebuchet MS" w:hAnsi="Trebuchet MS"/>
          <w:lang w:val="en-GB"/>
        </w:rPr>
      </w:pPr>
    </w:p>
    <w:p w14:paraId="59645F7E" w14:textId="77777777" w:rsidR="007F561B" w:rsidRPr="006E0801" w:rsidRDefault="007F561B" w:rsidP="00811AC4">
      <w:pPr>
        <w:rPr>
          <w:rFonts w:ascii="Trebuchet MS" w:hAnsi="Trebuchet MS"/>
          <w:lang w:val="en-GB"/>
        </w:rPr>
      </w:pPr>
    </w:p>
    <w:sectPr w:rsidR="007F561B" w:rsidRPr="006E0801" w:rsidSect="007F561B">
      <w:headerReference w:type="default" r:id="rId13"/>
      <w:footerReference w:type="default" r:id="rId14"/>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8A2F" w14:textId="77777777" w:rsidR="00271A8B" w:rsidRDefault="00271A8B" w:rsidP="00811AC4">
      <w:r>
        <w:separator/>
      </w:r>
    </w:p>
  </w:endnote>
  <w:endnote w:type="continuationSeparator" w:id="0">
    <w:p w14:paraId="414CF070" w14:textId="77777777" w:rsidR="00271A8B" w:rsidRDefault="00271A8B"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1C34FEAA" w:rsidR="007F561B" w:rsidRDefault="006E0801" w:rsidP="007F561B">
    <w:pPr>
      <w:pStyle w:val="Footer"/>
    </w:pPr>
    <w:r>
      <w:rPr>
        <w:noProof/>
        <w:lang w:eastAsia="ro-RO"/>
      </w:rPr>
      <w:drawing>
        <wp:anchor distT="0" distB="0" distL="114300" distR="114300" simplePos="0" relativeHeight="251664384" behindDoc="0" locked="0" layoutInCell="1" allowOverlap="1" wp14:anchorId="381A74E2" wp14:editId="588D2ED8">
          <wp:simplePos x="0" y="0"/>
          <wp:positionH relativeFrom="column">
            <wp:posOffset>933450</wp:posOffset>
          </wp:positionH>
          <wp:positionV relativeFrom="paragraph">
            <wp:posOffset>85725</wp:posOffset>
          </wp:positionV>
          <wp:extent cx="471170" cy="47117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eastAsia="ro-RO"/>
      </w:rPr>
      <mc:AlternateContent>
        <mc:Choice Requires="wps">
          <w:drawing>
            <wp:anchor distT="0" distB="0" distL="114300" distR="114300" simplePos="0" relativeHeight="251662336" behindDoc="0" locked="0" layoutInCell="1" allowOverlap="1" wp14:anchorId="2A34E34D" wp14:editId="343CD144">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9BC9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r w:rsidR="00817FE5">
      <w:rPr>
        <w:noProof/>
        <w:lang w:eastAsia="ro-RO"/>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proofErr w:type="spellStart"/>
                    <w:r w:rsidRPr="007F561B">
                      <w:rPr>
                        <w:rFonts w:ascii="Open Sans" w:hAnsi="Open Sans" w:cs="Open Sans"/>
                        <w:sz w:val="16"/>
                        <w:szCs w:val="16"/>
                        <w:lang w:val="en-GB"/>
                      </w:rPr>
                      <w:t>Interreg</w:t>
                    </w:r>
                    <w:proofErr w:type="spellEnd"/>
                    <w:r w:rsidRPr="007F561B">
                      <w:rPr>
                        <w:rFonts w:ascii="Open Sans" w:hAnsi="Open Sans" w:cs="Open Sans"/>
                        <w:sz w:val="16"/>
                        <w:szCs w:val="16"/>
                        <w:lang w:val="en-GB"/>
                      </w:rPr>
                      <w:t>-IPA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F359" w14:textId="77777777" w:rsidR="00271A8B" w:rsidRDefault="00271A8B" w:rsidP="00811AC4">
      <w:r>
        <w:separator/>
      </w:r>
    </w:p>
  </w:footnote>
  <w:footnote w:type="continuationSeparator" w:id="0">
    <w:p w14:paraId="7120D74B" w14:textId="77777777" w:rsidR="00271A8B" w:rsidRDefault="00271A8B" w:rsidP="00811AC4">
      <w:r>
        <w:continuationSeparator/>
      </w:r>
    </w:p>
  </w:footnote>
  <w:footnote w:id="1">
    <w:p w14:paraId="2EBEB2A1" w14:textId="77777777" w:rsidR="002308F4" w:rsidRPr="00EE6ADE" w:rsidRDefault="002308F4"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308F4" w:rsidRPr="00EE6ADE" w:rsidRDefault="002308F4"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2308F4" w:rsidRPr="00EE6ADE" w:rsidRDefault="002308F4"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560E26DC" w:rsidR="00811AC4" w:rsidRDefault="00811AC4">
    <w:pPr>
      <w:pStyle w:val="Header"/>
    </w:pPr>
    <w:r>
      <w:rPr>
        <w:noProof/>
        <w:lang w:eastAsia="ro-RO"/>
      </w:rPr>
      <w:drawing>
        <wp:anchor distT="0" distB="0" distL="114300" distR="114300" simplePos="0" relativeHeight="251653120" behindDoc="0" locked="0" layoutInCell="1" allowOverlap="1" wp14:anchorId="71D4BC45" wp14:editId="0F25162A">
          <wp:simplePos x="0" y="0"/>
          <wp:positionH relativeFrom="column">
            <wp:posOffset>514350</wp:posOffset>
          </wp:positionH>
          <wp:positionV relativeFrom="paragraph">
            <wp:posOffset>-269240</wp:posOffset>
          </wp:positionV>
          <wp:extent cx="3836670" cy="87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3667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01873"/>
    <w:rsid w:val="00025258"/>
    <w:rsid w:val="0003206E"/>
    <w:rsid w:val="00036406"/>
    <w:rsid w:val="00093B12"/>
    <w:rsid w:val="000A2F1D"/>
    <w:rsid w:val="00107F4C"/>
    <w:rsid w:val="0012342B"/>
    <w:rsid w:val="001814BC"/>
    <w:rsid w:val="001B2B83"/>
    <w:rsid w:val="001D127C"/>
    <w:rsid w:val="001F29EC"/>
    <w:rsid w:val="002308F4"/>
    <w:rsid w:val="00271A8B"/>
    <w:rsid w:val="00281C5F"/>
    <w:rsid w:val="002A27C7"/>
    <w:rsid w:val="002A61D6"/>
    <w:rsid w:val="002B2A78"/>
    <w:rsid w:val="002E1B91"/>
    <w:rsid w:val="003A3177"/>
    <w:rsid w:val="003F4CE5"/>
    <w:rsid w:val="00421B7F"/>
    <w:rsid w:val="004639B1"/>
    <w:rsid w:val="004A2CE4"/>
    <w:rsid w:val="004B7F12"/>
    <w:rsid w:val="00562BCB"/>
    <w:rsid w:val="00567771"/>
    <w:rsid w:val="00584878"/>
    <w:rsid w:val="005F5130"/>
    <w:rsid w:val="00634386"/>
    <w:rsid w:val="0064080A"/>
    <w:rsid w:val="00667DD0"/>
    <w:rsid w:val="00674003"/>
    <w:rsid w:val="006B51E1"/>
    <w:rsid w:val="006E0801"/>
    <w:rsid w:val="006F23C1"/>
    <w:rsid w:val="007315BD"/>
    <w:rsid w:val="00780BF7"/>
    <w:rsid w:val="00781606"/>
    <w:rsid w:val="007C16A3"/>
    <w:rsid w:val="007F561B"/>
    <w:rsid w:val="00811AC4"/>
    <w:rsid w:val="00817FE5"/>
    <w:rsid w:val="0086753E"/>
    <w:rsid w:val="00895204"/>
    <w:rsid w:val="008C789D"/>
    <w:rsid w:val="009763CD"/>
    <w:rsid w:val="0098281A"/>
    <w:rsid w:val="009A726C"/>
    <w:rsid w:val="009F6091"/>
    <w:rsid w:val="00AE1C9C"/>
    <w:rsid w:val="00BA7645"/>
    <w:rsid w:val="00BB6B13"/>
    <w:rsid w:val="00BC67B7"/>
    <w:rsid w:val="00BF6308"/>
    <w:rsid w:val="00CF6E85"/>
    <w:rsid w:val="00D85FCC"/>
    <w:rsid w:val="00E304C2"/>
    <w:rsid w:val="00E6506D"/>
    <w:rsid w:val="00EC5AB8"/>
    <w:rsid w:val="00F54D08"/>
    <w:rsid w:val="00F87A7F"/>
    <w:rsid w:val="00FB32ED"/>
    <w:rsid w:val="00FB3633"/>
    <w:rsid w:val="00FB5A8E"/>
    <w:rsid w:val="00FD3765"/>
    <w:rsid w:val="00FD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001873"/>
    <w:rPr>
      <w:color w:val="0563C1" w:themeColor="hyperlink"/>
      <w:u w:val="single"/>
    </w:rPr>
  </w:style>
  <w:style w:type="character" w:customStyle="1" w:styleId="UnresolvedMention">
    <w:name w:val="Unresolved Mention"/>
    <w:basedOn w:val="DefaultParagraphFont"/>
    <w:uiPriority w:val="99"/>
    <w:semiHidden/>
    <w:unhideWhenUsed/>
    <w:rsid w:val="00001873"/>
    <w:rPr>
      <w:color w:val="605E5C"/>
      <w:shd w:val="clear" w:color="auto" w:fill="E1DFDD"/>
    </w:rPr>
  </w:style>
  <w:style w:type="character" w:styleId="FollowedHyperlink">
    <w:name w:val="FollowedHyperlink"/>
    <w:basedOn w:val="DefaultParagraphFont"/>
    <w:uiPriority w:val="99"/>
    <w:semiHidden/>
    <w:unhideWhenUsed/>
    <w:rsid w:val="00F54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timis.r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adivest@gmail.com" TargetMode="External"/><Relationship Id="rId12"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ivest.ro" TargetMode="External"/><Relationship Id="rId11" Type="http://schemas.openxmlformats.org/officeDocument/2006/relationships/hyperlink" Target="http://www.kikinda.org.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zrenjanin.rs" TargetMode="External"/><Relationship Id="rId4" Type="http://schemas.openxmlformats.org/officeDocument/2006/relationships/footnotes" Target="footnotes.xml"/><Relationship Id="rId9" Type="http://schemas.openxmlformats.org/officeDocument/2006/relationships/hyperlink" Target="http://www.jandarmeriatimis.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609</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5</cp:revision>
  <dcterms:created xsi:type="dcterms:W3CDTF">2023-03-01T19:02:00Z</dcterms:created>
  <dcterms:modified xsi:type="dcterms:W3CDTF">2023-03-01T19:23:00Z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04a53be61599147297a00667d46e42b6795516879e893fb17a51bb72208efb5f</vt:lpwstr>
  </property>
</Properties>
</file>