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854BB5" w:rsidRDefault="00E35E4A">
      <w:pPr>
        <w:rPr>
          <w:lang w:val="en-GB"/>
        </w:rPr>
      </w:pPr>
    </w:p>
    <w:tbl>
      <w:tblPr>
        <w:tblW w:w="13967" w:type="dxa"/>
        <w:tblInd w:w="709" w:type="dxa"/>
        <w:tblLook w:val="04A0" w:firstRow="1" w:lastRow="0" w:firstColumn="1" w:lastColumn="0" w:noHBand="0" w:noVBand="1"/>
      </w:tblPr>
      <w:tblGrid>
        <w:gridCol w:w="3544"/>
        <w:gridCol w:w="11243"/>
      </w:tblGrid>
      <w:tr w:rsidR="00E35E4A" w:rsidRPr="00854BB5" w14:paraId="0A890BEA" w14:textId="77777777" w:rsidTr="00854BB5">
        <w:trPr>
          <w:trHeight w:val="313"/>
        </w:trPr>
        <w:tc>
          <w:tcPr>
            <w:tcW w:w="1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854BB5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854BB5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854BB5" w14:paraId="37C6541B" w14:textId="77777777" w:rsidTr="00854BB5">
        <w:trPr>
          <w:trHeight w:val="313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854BB5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0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854BB5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854BB5" w14:paraId="46267387" w14:textId="77777777" w:rsidTr="00854BB5">
        <w:trPr>
          <w:trHeight w:val="313"/>
        </w:trPr>
        <w:tc>
          <w:tcPr>
            <w:tcW w:w="3544" w:type="dxa"/>
            <w:shd w:val="clear" w:color="auto" w:fill="auto"/>
            <w:noWrap/>
          </w:tcPr>
          <w:p w14:paraId="4E955172" w14:textId="77777777" w:rsidR="00E35E4A" w:rsidRPr="00854BB5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042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60BF" w14:textId="5049075C" w:rsidR="00E35E4A" w:rsidRPr="00854BB5" w:rsidRDefault="002F53C4" w:rsidP="00065751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t>2</w:t>
            </w:r>
          </w:p>
        </w:tc>
      </w:tr>
      <w:tr w:rsidR="00E35E4A" w:rsidRPr="00854BB5" w14:paraId="731240E7" w14:textId="77777777" w:rsidTr="00854BB5">
        <w:trPr>
          <w:trHeight w:val="405"/>
        </w:trPr>
        <w:tc>
          <w:tcPr>
            <w:tcW w:w="3544" w:type="dxa"/>
            <w:shd w:val="clear" w:color="auto" w:fill="auto"/>
            <w:noWrap/>
            <w:hideMark/>
          </w:tcPr>
          <w:p w14:paraId="4C2ACA59" w14:textId="77777777" w:rsidR="00E35E4A" w:rsidRPr="00854BB5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19D0A" w14:textId="1CAC342F" w:rsidR="00E35E4A" w:rsidRPr="00854BB5" w:rsidRDefault="002F53C4" w:rsidP="00C6512F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t>1388</w:t>
            </w:r>
          </w:p>
        </w:tc>
      </w:tr>
      <w:tr w:rsidR="00E35E4A" w:rsidRPr="00854BB5" w14:paraId="02AC14DF" w14:textId="77777777" w:rsidTr="00854BB5">
        <w:trPr>
          <w:trHeight w:val="313"/>
        </w:trPr>
        <w:tc>
          <w:tcPr>
            <w:tcW w:w="3544" w:type="dxa"/>
            <w:shd w:val="clear" w:color="auto" w:fill="auto"/>
            <w:noWrap/>
            <w:hideMark/>
          </w:tcPr>
          <w:p w14:paraId="1E50C792" w14:textId="77777777" w:rsidR="00E35E4A" w:rsidRPr="00854BB5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4E403" w14:textId="5E3E4E6B" w:rsidR="00E35E4A" w:rsidRPr="00854BB5" w:rsidRDefault="00C07964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t>1.Economic and Social Development</w:t>
            </w:r>
          </w:p>
        </w:tc>
      </w:tr>
      <w:tr w:rsidR="00AE1596" w:rsidRPr="00854BB5" w14:paraId="166F769C" w14:textId="77777777" w:rsidTr="00854BB5">
        <w:trPr>
          <w:trHeight w:val="313"/>
        </w:trPr>
        <w:tc>
          <w:tcPr>
            <w:tcW w:w="3544" w:type="dxa"/>
            <w:shd w:val="clear" w:color="auto" w:fill="auto"/>
            <w:noWrap/>
            <w:hideMark/>
          </w:tcPr>
          <w:p w14:paraId="1EA950F5" w14:textId="136A8A51" w:rsidR="00AE1596" w:rsidRPr="00854BB5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0938558" w14:textId="131E8AA2" w:rsidR="00AE1596" w:rsidRPr="00854BB5" w:rsidRDefault="000534C5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t>1.1</w:t>
            </w:r>
            <w:r w:rsidR="00C07964" w:rsidRPr="00854BB5">
              <w:rPr>
                <w:rFonts w:ascii="Trebuchet MS" w:hAnsi="Trebuchet MS"/>
                <w:lang w:val="en-GB"/>
              </w:rPr>
              <w:t xml:space="preserve"> Support for local/regional economic and social infrastructure</w:t>
            </w:r>
          </w:p>
        </w:tc>
      </w:tr>
      <w:tr w:rsidR="00AE1596" w:rsidRPr="00854BB5" w14:paraId="033ED898" w14:textId="77777777" w:rsidTr="00854BB5">
        <w:trPr>
          <w:trHeight w:val="418"/>
        </w:trPr>
        <w:tc>
          <w:tcPr>
            <w:tcW w:w="3544" w:type="dxa"/>
            <w:shd w:val="clear" w:color="auto" w:fill="auto"/>
            <w:noWrap/>
            <w:hideMark/>
          </w:tcPr>
          <w:p w14:paraId="44CA21D6" w14:textId="1C6C0C0D" w:rsidR="00AE1596" w:rsidRPr="00854BB5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0F4DF" w14:textId="3EF0F0E9" w:rsidR="00AE1596" w:rsidRPr="00854BB5" w:rsidRDefault="00583196" w:rsidP="00AE1596">
            <w:pPr>
              <w:jc w:val="both"/>
              <w:rPr>
                <w:rFonts w:ascii="Trebuchet MS" w:hAnsi="Trebuchet MS"/>
                <w:b/>
                <w:lang w:val="en-GB"/>
              </w:rPr>
            </w:pPr>
            <w:r w:rsidRPr="00854BB5">
              <w:rPr>
                <w:rFonts w:ascii="Trebuchet MS" w:hAnsi="Trebuchet MS" w:cs="Trebuchet MS"/>
                <w:b/>
                <w:bCs/>
                <w:color w:val="000000"/>
                <w:lang w:val="en-GB"/>
              </w:rPr>
              <w:t>Introduction of modern transport technologies in Logistic connections of Banat</w:t>
            </w:r>
          </w:p>
        </w:tc>
      </w:tr>
      <w:tr w:rsidR="00AE1596" w:rsidRPr="00854BB5" w14:paraId="645032DC" w14:textId="77777777" w:rsidTr="00854BB5">
        <w:trPr>
          <w:trHeight w:val="313"/>
        </w:trPr>
        <w:tc>
          <w:tcPr>
            <w:tcW w:w="3544" w:type="dxa"/>
            <w:shd w:val="clear" w:color="auto" w:fill="auto"/>
            <w:noWrap/>
            <w:hideMark/>
          </w:tcPr>
          <w:p w14:paraId="1D0800EF" w14:textId="2F96B382" w:rsidR="00AE1596" w:rsidRPr="00854BB5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8FC4" w14:textId="4A56C8C7" w:rsidR="00AE1596" w:rsidRPr="00854BB5" w:rsidRDefault="00583196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 w:cs="Trebuchet MS"/>
                <w:bCs/>
                <w:lang w:val="en-GB"/>
              </w:rPr>
              <w:t>IMTILOCB</w:t>
            </w:r>
          </w:p>
        </w:tc>
      </w:tr>
      <w:tr w:rsidR="00AE1596" w:rsidRPr="00854BB5" w14:paraId="6B583244" w14:textId="77777777" w:rsidTr="00854BB5">
        <w:trPr>
          <w:trHeight w:val="313"/>
        </w:trPr>
        <w:tc>
          <w:tcPr>
            <w:tcW w:w="3544" w:type="dxa"/>
            <w:shd w:val="clear" w:color="auto" w:fill="auto"/>
            <w:noWrap/>
            <w:hideMark/>
          </w:tcPr>
          <w:p w14:paraId="73BC07E5" w14:textId="43715DB7" w:rsidR="00AE1596" w:rsidRPr="00854BB5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854BB5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854BB5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7E490" w14:textId="2944A92F" w:rsidR="00AE1596" w:rsidRPr="00854BB5" w:rsidRDefault="00955DEF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t>12.06.2013 – 11.09</w:t>
            </w:r>
            <w:r w:rsidR="000534C5" w:rsidRPr="00854BB5">
              <w:rPr>
                <w:rFonts w:ascii="Trebuchet MS" w:hAnsi="Trebuchet MS"/>
                <w:lang w:val="en-GB"/>
              </w:rPr>
              <w:t>.2014</w:t>
            </w:r>
          </w:p>
        </w:tc>
      </w:tr>
      <w:tr w:rsidR="00AE1596" w:rsidRPr="00854BB5" w14:paraId="018D531F" w14:textId="77777777" w:rsidTr="00854BB5">
        <w:trPr>
          <w:trHeight w:val="313"/>
        </w:trPr>
        <w:tc>
          <w:tcPr>
            <w:tcW w:w="3544" w:type="dxa"/>
            <w:shd w:val="clear" w:color="auto" w:fill="auto"/>
            <w:noWrap/>
            <w:hideMark/>
          </w:tcPr>
          <w:p w14:paraId="318D3F42" w14:textId="77777777" w:rsidR="00AE1596" w:rsidRPr="00854BB5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97D4" w14:textId="1ED388A6" w:rsidR="00AE1596" w:rsidRPr="00854BB5" w:rsidRDefault="000534C5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t>258.195,15</w:t>
            </w:r>
          </w:p>
        </w:tc>
      </w:tr>
      <w:tr w:rsidR="00AE1596" w:rsidRPr="00854BB5" w14:paraId="64111BE1" w14:textId="77777777" w:rsidTr="00854BB5">
        <w:trPr>
          <w:trHeight w:val="313"/>
        </w:trPr>
        <w:tc>
          <w:tcPr>
            <w:tcW w:w="3544" w:type="dxa"/>
            <w:shd w:val="clear" w:color="auto" w:fill="auto"/>
            <w:noWrap/>
          </w:tcPr>
          <w:p w14:paraId="140DE614" w14:textId="0906278C" w:rsidR="00AE1596" w:rsidRPr="00854BB5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5BDD" w14:textId="4068E973" w:rsidR="00AE1596" w:rsidRPr="00854BB5" w:rsidRDefault="00D0372B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t>303.759,00</w:t>
            </w:r>
          </w:p>
        </w:tc>
      </w:tr>
      <w:tr w:rsidR="00AE1596" w:rsidRPr="00854BB5" w14:paraId="74B5ED4C" w14:textId="77777777" w:rsidTr="00854BB5">
        <w:trPr>
          <w:trHeight w:val="313"/>
        </w:trPr>
        <w:tc>
          <w:tcPr>
            <w:tcW w:w="3544" w:type="dxa"/>
            <w:shd w:val="clear" w:color="auto" w:fill="auto"/>
            <w:noWrap/>
          </w:tcPr>
          <w:p w14:paraId="0A26F174" w14:textId="193333EA" w:rsidR="00AE1596" w:rsidRPr="00854BB5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854BB5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854BB5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9A970" w14:textId="1C30F785" w:rsidR="00AE1596" w:rsidRPr="00854BB5" w:rsidRDefault="00D0372B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t>92,71</w:t>
            </w:r>
          </w:p>
        </w:tc>
      </w:tr>
      <w:tr w:rsidR="00AE1596" w:rsidRPr="00854BB5" w14:paraId="223111F3" w14:textId="77777777" w:rsidTr="00854BB5">
        <w:trPr>
          <w:trHeight w:val="313"/>
        </w:trPr>
        <w:tc>
          <w:tcPr>
            <w:tcW w:w="3544" w:type="dxa"/>
            <w:shd w:val="clear" w:color="auto" w:fill="auto"/>
            <w:noWrap/>
          </w:tcPr>
          <w:p w14:paraId="4D81FB09" w14:textId="49736452" w:rsidR="00AE1596" w:rsidRPr="00854BB5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621544" w14:textId="33C7F65B" w:rsidR="00AE1596" w:rsidRPr="00854BB5" w:rsidRDefault="00FB73D1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t xml:space="preserve">To contribute to </w:t>
            </w:r>
            <w:r w:rsidR="00854BB5">
              <w:rPr>
                <w:rFonts w:ascii="Trebuchet MS" w:hAnsi="Trebuchet MS"/>
                <w:lang w:val="en-GB"/>
              </w:rPr>
              <w:t xml:space="preserve">the </w:t>
            </w:r>
            <w:r w:rsidRPr="00854BB5">
              <w:rPr>
                <w:rFonts w:ascii="Trebuchet MS" w:hAnsi="Trebuchet MS"/>
                <w:lang w:val="en-GB"/>
              </w:rPr>
              <w:t>soc</w:t>
            </w:r>
            <w:r w:rsidR="00854BB5">
              <w:rPr>
                <w:rFonts w:ascii="Trebuchet MS" w:hAnsi="Trebuchet MS"/>
                <w:lang w:val="en-GB"/>
              </w:rPr>
              <w:t xml:space="preserve">io-economic development of the region </w:t>
            </w:r>
            <w:r w:rsidRPr="00854BB5">
              <w:rPr>
                <w:rFonts w:ascii="Trebuchet MS" w:hAnsi="Trebuchet MS"/>
                <w:lang w:val="en-GB"/>
              </w:rPr>
              <w:t xml:space="preserve">and </w:t>
            </w:r>
            <w:r w:rsidR="00854BB5">
              <w:rPr>
                <w:rFonts w:ascii="Trebuchet MS" w:hAnsi="Trebuchet MS"/>
                <w:lang w:val="en-GB"/>
              </w:rPr>
              <w:t xml:space="preserve">to </w:t>
            </w:r>
            <w:r w:rsidRPr="00854BB5">
              <w:rPr>
                <w:rFonts w:ascii="Trebuchet MS" w:hAnsi="Trebuchet MS"/>
                <w:lang w:val="en-GB"/>
              </w:rPr>
              <w:t>creat</w:t>
            </w:r>
            <w:r w:rsidR="00854BB5">
              <w:rPr>
                <w:rFonts w:ascii="Trebuchet MS" w:hAnsi="Trebuchet MS"/>
                <w:lang w:val="en-GB"/>
              </w:rPr>
              <w:t>e</w:t>
            </w:r>
            <w:r w:rsidRPr="00854BB5">
              <w:rPr>
                <w:rFonts w:ascii="Trebuchet MS" w:hAnsi="Trebuchet MS"/>
                <w:lang w:val="en-GB"/>
              </w:rPr>
              <w:t xml:space="preserve"> conditions for faster economic development of the region by introducing modern technologies in transport.</w:t>
            </w:r>
          </w:p>
          <w:p w14:paraId="138259CC" w14:textId="790FF9E0" w:rsidR="00FB73D1" w:rsidRPr="00854BB5" w:rsidRDefault="00854BB5" w:rsidP="00AE1596">
            <w:pPr>
              <w:jc w:val="both"/>
              <w:rPr>
                <w:rFonts w:ascii="Trebuchet MS" w:hAnsi="Trebuchet MS" w:cs="Trebuchet MS"/>
                <w:lang w:val="en-GB"/>
              </w:rPr>
            </w:pPr>
            <w:r>
              <w:rPr>
                <w:rFonts w:ascii="Trebuchet MS" w:hAnsi="Trebuchet MS" w:cs="Trebuchet MS"/>
                <w:lang w:val="en-GB"/>
              </w:rPr>
              <w:t>To create</w:t>
            </w:r>
            <w:r w:rsidR="00566F5D" w:rsidRPr="00854BB5">
              <w:rPr>
                <w:rFonts w:ascii="Trebuchet MS" w:hAnsi="Trebuchet MS" w:cs="Trebuchet MS"/>
                <w:lang w:val="en-GB"/>
              </w:rPr>
              <w:t xml:space="preserve"> conditions for </w:t>
            </w:r>
            <w:r>
              <w:rPr>
                <w:rFonts w:ascii="Trebuchet MS" w:hAnsi="Trebuchet MS" w:cs="Trebuchet MS"/>
                <w:lang w:val="en-GB"/>
              </w:rPr>
              <w:t xml:space="preserve">the development of a </w:t>
            </w:r>
            <w:r w:rsidR="00566F5D" w:rsidRPr="00854BB5">
              <w:rPr>
                <w:rFonts w:ascii="Trebuchet MS" w:hAnsi="Trebuchet MS" w:cs="Trebuchet MS"/>
                <w:lang w:val="en-GB"/>
              </w:rPr>
              <w:t>high quality and efficient transportation service with the participation of all three systems – transport sectors (rail, road and water).</w:t>
            </w:r>
          </w:p>
          <w:p w14:paraId="0E886901" w14:textId="257A0A21" w:rsidR="00566F5D" w:rsidRPr="00854BB5" w:rsidRDefault="00566F5D" w:rsidP="00854BB5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 w:cs="Trebuchet MS"/>
                <w:lang w:val="en-GB"/>
              </w:rPr>
              <w:t xml:space="preserve">Mutual recognition of public authorities in Vrsac </w:t>
            </w:r>
            <w:r w:rsidR="00854BB5">
              <w:rPr>
                <w:rFonts w:ascii="Trebuchet MS" w:hAnsi="Trebuchet MS" w:cs="Trebuchet MS"/>
                <w:lang w:val="en-GB"/>
              </w:rPr>
              <w:t xml:space="preserve">(Serbia) </w:t>
            </w:r>
            <w:r w:rsidRPr="00854BB5">
              <w:rPr>
                <w:rFonts w:ascii="Trebuchet MS" w:hAnsi="Trebuchet MS" w:cs="Trebuchet MS"/>
                <w:lang w:val="en-GB"/>
              </w:rPr>
              <w:t>and Resita</w:t>
            </w:r>
            <w:r w:rsidR="00854BB5">
              <w:rPr>
                <w:rFonts w:ascii="Trebuchet MS" w:hAnsi="Trebuchet MS" w:cs="Trebuchet MS"/>
                <w:lang w:val="en-GB"/>
              </w:rPr>
              <w:t xml:space="preserve"> (Romania)</w:t>
            </w:r>
            <w:r w:rsidRPr="00854BB5">
              <w:rPr>
                <w:rFonts w:ascii="Trebuchet MS" w:hAnsi="Trebuchet MS" w:cs="Trebuchet MS"/>
                <w:lang w:val="en-GB"/>
              </w:rPr>
              <w:t xml:space="preserve"> as natural partners in economic and social collaboration through different joint investment programs.</w:t>
            </w:r>
          </w:p>
        </w:tc>
      </w:tr>
      <w:tr w:rsidR="00AE1596" w:rsidRPr="00854BB5" w14:paraId="297D5E43" w14:textId="77777777" w:rsidTr="00854BB5">
        <w:trPr>
          <w:trHeight w:val="313"/>
        </w:trPr>
        <w:tc>
          <w:tcPr>
            <w:tcW w:w="3544" w:type="dxa"/>
            <w:shd w:val="clear" w:color="auto" w:fill="auto"/>
            <w:noWrap/>
            <w:hideMark/>
          </w:tcPr>
          <w:p w14:paraId="39A78D76" w14:textId="0ABBAF7E" w:rsidR="00AE1596" w:rsidRPr="00854BB5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SHORT DESCRIPTION OF THE PROJECT:</w:t>
            </w:r>
          </w:p>
        </w:tc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BF4032" w14:textId="7E26FDBB" w:rsidR="009861B9" w:rsidRPr="00854BB5" w:rsidRDefault="009861B9" w:rsidP="009861B9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t xml:space="preserve">Within this project conditions </w:t>
            </w:r>
            <w:r w:rsidR="00854BB5" w:rsidRPr="00854BB5">
              <w:rPr>
                <w:rFonts w:ascii="Trebuchet MS" w:hAnsi="Trebuchet MS"/>
                <w:lang w:val="en-GB"/>
              </w:rPr>
              <w:t xml:space="preserve">were created </w:t>
            </w:r>
            <w:r w:rsidRPr="00854BB5">
              <w:rPr>
                <w:rFonts w:ascii="Trebuchet MS" w:hAnsi="Trebuchet MS"/>
                <w:lang w:val="en-GB"/>
              </w:rPr>
              <w:t xml:space="preserve">for introductions of modern </w:t>
            </w:r>
            <w:r w:rsidR="00EF3011" w:rsidRPr="00854BB5">
              <w:rPr>
                <w:rFonts w:ascii="Trebuchet MS" w:hAnsi="Trebuchet MS"/>
                <w:lang w:val="en-GB"/>
              </w:rPr>
              <w:t>technologies in cross</w:t>
            </w:r>
            <w:r w:rsidR="00854BB5">
              <w:rPr>
                <w:rFonts w:ascii="Trebuchet MS" w:hAnsi="Trebuchet MS"/>
                <w:lang w:val="en-GB"/>
              </w:rPr>
              <w:t>-</w:t>
            </w:r>
            <w:r w:rsidR="00EF3011" w:rsidRPr="00854BB5">
              <w:rPr>
                <w:rFonts w:ascii="Trebuchet MS" w:hAnsi="Trebuchet MS"/>
                <w:lang w:val="en-GB"/>
              </w:rPr>
              <w:t xml:space="preserve"> border tr</w:t>
            </w:r>
            <w:r w:rsidRPr="00854BB5">
              <w:rPr>
                <w:rFonts w:ascii="Trebuchet MS" w:hAnsi="Trebuchet MS"/>
                <w:lang w:val="en-GB"/>
              </w:rPr>
              <w:t>a</w:t>
            </w:r>
            <w:r w:rsidR="00EF3011" w:rsidRPr="00854BB5">
              <w:rPr>
                <w:rFonts w:ascii="Trebuchet MS" w:hAnsi="Trebuchet MS"/>
                <w:lang w:val="en-GB"/>
              </w:rPr>
              <w:t>n</w:t>
            </w:r>
            <w:r w:rsidRPr="00854BB5">
              <w:rPr>
                <w:rFonts w:ascii="Trebuchet MS" w:hAnsi="Trebuchet MS"/>
                <w:lang w:val="en-GB"/>
              </w:rPr>
              <w:t>sport infrastructure in</w:t>
            </w:r>
            <w:r w:rsidR="00854BB5">
              <w:rPr>
                <w:rFonts w:ascii="Trebuchet MS" w:hAnsi="Trebuchet MS"/>
                <w:lang w:val="en-GB"/>
              </w:rPr>
              <w:t xml:space="preserve"> the</w:t>
            </w:r>
            <w:r w:rsidRPr="00854BB5">
              <w:rPr>
                <w:rFonts w:ascii="Trebuchet MS" w:hAnsi="Trebuchet MS"/>
                <w:lang w:val="en-GB"/>
              </w:rPr>
              <w:t xml:space="preserve"> form of </w:t>
            </w:r>
            <w:r w:rsidR="00854BB5">
              <w:rPr>
                <w:rFonts w:ascii="Trebuchet MS" w:hAnsi="Trebuchet MS"/>
                <w:lang w:val="en-GB"/>
              </w:rPr>
              <w:t xml:space="preserve">an </w:t>
            </w:r>
            <w:r w:rsidRPr="00854BB5">
              <w:rPr>
                <w:rFonts w:ascii="Trebuchet MS" w:hAnsi="Trebuchet MS"/>
                <w:lang w:val="en-GB"/>
              </w:rPr>
              <w:t>Intermodal Terminal in Vrsac and Logistic Centre in Resita by financing the Feasibility and Opportunity Studies.</w:t>
            </w:r>
          </w:p>
          <w:p w14:paraId="6BEACB12" w14:textId="6E03EB85" w:rsidR="00AE1596" w:rsidRPr="00854BB5" w:rsidRDefault="009861B9" w:rsidP="00854BB5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t>Having in mind that the railroad between Serbia and Romani</w:t>
            </w:r>
            <w:r w:rsidR="00854BB5">
              <w:rPr>
                <w:rFonts w:ascii="Trebuchet MS" w:hAnsi="Trebuchet MS"/>
                <w:lang w:val="en-GB"/>
              </w:rPr>
              <w:t>a wa</w:t>
            </w:r>
            <w:r w:rsidRPr="00854BB5">
              <w:rPr>
                <w:rFonts w:ascii="Trebuchet MS" w:hAnsi="Trebuchet MS"/>
                <w:lang w:val="en-GB"/>
              </w:rPr>
              <w:t xml:space="preserve">s passing through Vrsac, and the most goods between the two countries </w:t>
            </w:r>
            <w:r w:rsidR="00854BB5">
              <w:rPr>
                <w:rFonts w:ascii="Trebuchet MS" w:hAnsi="Trebuchet MS"/>
                <w:lang w:val="en-GB"/>
              </w:rPr>
              <w:t>were</w:t>
            </w:r>
            <w:r w:rsidRPr="00854BB5">
              <w:rPr>
                <w:rFonts w:ascii="Trebuchet MS" w:hAnsi="Trebuchet MS"/>
                <w:lang w:val="en-GB"/>
              </w:rPr>
              <w:t xml:space="preserve"> transported </w:t>
            </w:r>
            <w:r w:rsidR="00854BB5">
              <w:rPr>
                <w:rFonts w:ascii="Trebuchet MS" w:hAnsi="Trebuchet MS"/>
                <w:lang w:val="en-GB"/>
              </w:rPr>
              <w:t>that way</w:t>
            </w:r>
            <w:r w:rsidRPr="00854BB5">
              <w:rPr>
                <w:rFonts w:ascii="Trebuchet MS" w:hAnsi="Trebuchet MS"/>
                <w:lang w:val="en-GB"/>
              </w:rPr>
              <w:t xml:space="preserve">, creation of this infrastructure </w:t>
            </w:r>
            <w:r w:rsidR="00854BB5">
              <w:rPr>
                <w:rFonts w:ascii="Trebuchet MS" w:hAnsi="Trebuchet MS"/>
                <w:lang w:val="en-GB"/>
              </w:rPr>
              <w:t>had an</w:t>
            </w:r>
            <w:r w:rsidRPr="00854BB5">
              <w:rPr>
                <w:rFonts w:ascii="Trebuchet MS" w:hAnsi="Trebuchet MS"/>
                <w:lang w:val="en-GB"/>
              </w:rPr>
              <w:t xml:space="preserve"> </w:t>
            </w:r>
            <w:r w:rsidRPr="00854BB5">
              <w:rPr>
                <w:rFonts w:ascii="Trebuchet MS" w:hAnsi="Trebuchet MS"/>
                <w:lang w:val="en-GB"/>
              </w:rPr>
              <w:lastRenderedPageBreak/>
              <w:t>impac</w:t>
            </w:r>
            <w:r w:rsidR="00EF3011" w:rsidRPr="00854BB5">
              <w:rPr>
                <w:rFonts w:ascii="Trebuchet MS" w:hAnsi="Trebuchet MS"/>
                <w:lang w:val="en-GB"/>
              </w:rPr>
              <w:t>t</w:t>
            </w:r>
            <w:r w:rsidRPr="00854BB5">
              <w:rPr>
                <w:rFonts w:ascii="Trebuchet MS" w:hAnsi="Trebuchet MS"/>
                <w:lang w:val="en-GB"/>
              </w:rPr>
              <w:t xml:space="preserve"> on the regional</w:t>
            </w:r>
            <w:r w:rsidR="00EF3011" w:rsidRPr="00854BB5">
              <w:rPr>
                <w:rFonts w:ascii="Trebuchet MS" w:hAnsi="Trebuchet MS"/>
                <w:lang w:val="en-GB"/>
              </w:rPr>
              <w:t xml:space="preserve"> </w:t>
            </w:r>
            <w:r w:rsidR="00747229" w:rsidRPr="00854BB5">
              <w:rPr>
                <w:rFonts w:ascii="Trebuchet MS" w:hAnsi="Trebuchet MS"/>
                <w:lang w:val="en-GB"/>
              </w:rPr>
              <w:t>economic</w:t>
            </w:r>
            <w:r w:rsidR="00EF3011" w:rsidRPr="00854BB5">
              <w:rPr>
                <w:rFonts w:ascii="Trebuchet MS" w:hAnsi="Trebuchet MS"/>
                <w:lang w:val="en-GB"/>
              </w:rPr>
              <w:t xml:space="preserve"> </w:t>
            </w:r>
            <w:r w:rsidRPr="00854BB5">
              <w:rPr>
                <w:rFonts w:ascii="Trebuchet MS" w:hAnsi="Trebuchet MS"/>
                <w:lang w:val="en-GB"/>
              </w:rPr>
              <w:t>development. Also a Study tour was organized by</w:t>
            </w:r>
            <w:r w:rsidR="00747229" w:rsidRPr="00854BB5">
              <w:rPr>
                <w:rFonts w:ascii="Trebuchet MS" w:hAnsi="Trebuchet MS"/>
                <w:lang w:val="en-GB"/>
              </w:rPr>
              <w:t xml:space="preserve"> the partners in Austria, Slove</w:t>
            </w:r>
            <w:r w:rsidRPr="00854BB5">
              <w:rPr>
                <w:rFonts w:ascii="Trebuchet MS" w:hAnsi="Trebuchet MS"/>
                <w:lang w:val="en-GB"/>
              </w:rPr>
              <w:t>ni</w:t>
            </w:r>
            <w:r w:rsidR="00747229" w:rsidRPr="00854BB5">
              <w:rPr>
                <w:rFonts w:ascii="Trebuchet MS" w:hAnsi="Trebuchet MS"/>
                <w:lang w:val="en-GB"/>
              </w:rPr>
              <w:t>a</w:t>
            </w:r>
            <w:r w:rsidRPr="00854BB5">
              <w:rPr>
                <w:rFonts w:ascii="Trebuchet MS" w:hAnsi="Trebuchet MS"/>
                <w:lang w:val="en-GB"/>
              </w:rPr>
              <w:t xml:space="preserve"> an Italy to</w:t>
            </w:r>
            <w:r w:rsidR="00854BB5">
              <w:rPr>
                <w:rFonts w:ascii="Trebuchet MS" w:hAnsi="Trebuchet MS"/>
                <w:lang w:val="en-GB"/>
              </w:rPr>
              <w:t xml:space="preserve"> other</w:t>
            </w:r>
            <w:r w:rsidRPr="00854BB5">
              <w:rPr>
                <w:rFonts w:ascii="Trebuchet MS" w:hAnsi="Trebuchet MS"/>
                <w:lang w:val="en-GB"/>
              </w:rPr>
              <w:t xml:space="preserve"> intermodal centres in </w:t>
            </w:r>
            <w:r w:rsidR="00854BB5">
              <w:rPr>
                <w:rFonts w:ascii="Trebuchet MS" w:hAnsi="Trebuchet MS"/>
                <w:lang w:val="en-GB"/>
              </w:rPr>
              <w:t xml:space="preserve">the </w:t>
            </w:r>
            <w:r w:rsidRPr="00854BB5">
              <w:rPr>
                <w:rFonts w:ascii="Trebuchet MS" w:hAnsi="Trebuchet MS"/>
                <w:lang w:val="en-GB"/>
              </w:rPr>
              <w:t>EU.</w:t>
            </w:r>
          </w:p>
        </w:tc>
      </w:tr>
      <w:tr w:rsidR="00AE1596" w:rsidRPr="00854BB5" w14:paraId="62DBD97B" w14:textId="77777777" w:rsidTr="00854BB5">
        <w:trPr>
          <w:trHeight w:val="313"/>
        </w:trPr>
        <w:tc>
          <w:tcPr>
            <w:tcW w:w="3544" w:type="dxa"/>
            <w:shd w:val="clear" w:color="auto" w:fill="auto"/>
            <w:noWrap/>
          </w:tcPr>
          <w:p w14:paraId="4995F965" w14:textId="267656B7" w:rsidR="00AE1596" w:rsidRPr="00854BB5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lastRenderedPageBreak/>
              <w:t>DEGREE OF ACHIEVEMENT OF INDICATORS</w:t>
            </w:r>
            <w:r w:rsidRPr="00854BB5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854BB5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099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137"/>
              <w:gridCol w:w="1843"/>
              <w:gridCol w:w="1188"/>
              <w:gridCol w:w="1789"/>
              <w:gridCol w:w="1318"/>
              <w:gridCol w:w="1722"/>
            </w:tblGrid>
            <w:tr w:rsidR="00A906A0" w:rsidRPr="00854BB5" w14:paraId="7FFF2545" w14:textId="77777777" w:rsidTr="00854BB5">
              <w:tc>
                <w:tcPr>
                  <w:tcW w:w="3137" w:type="dxa"/>
                </w:tcPr>
                <w:p w14:paraId="18EFCC36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Indicator</w:t>
                  </w:r>
                </w:p>
                <w:p w14:paraId="427A031E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5DD66505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3031" w:type="dxa"/>
                  <w:gridSpan w:val="2"/>
                </w:tcPr>
                <w:p w14:paraId="04EE69D4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Indicator value provisioned in the contract</w:t>
                  </w:r>
                </w:p>
                <w:p w14:paraId="495EAAE7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3107" w:type="dxa"/>
                  <w:gridSpan w:val="2"/>
                </w:tcPr>
                <w:p w14:paraId="4FCF454C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Present indicator value</w:t>
                  </w:r>
                </w:p>
                <w:p w14:paraId="5DA2453B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722" w:type="dxa"/>
                </w:tcPr>
                <w:p w14:paraId="3546D35B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%</w:t>
                  </w:r>
                </w:p>
                <w:p w14:paraId="79272B9D" w14:textId="77777777" w:rsidR="00A906A0" w:rsidRPr="00854BB5" w:rsidRDefault="00A906A0" w:rsidP="00A906A0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6EC112E7" w14:textId="77777777" w:rsidR="00A906A0" w:rsidRPr="00854BB5" w:rsidRDefault="00A906A0" w:rsidP="00A906A0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6= (5)/(3)*100</w:t>
                  </w:r>
                </w:p>
              </w:tc>
            </w:tr>
            <w:tr w:rsidR="00A906A0" w:rsidRPr="00854BB5" w14:paraId="7BC58D24" w14:textId="77777777" w:rsidTr="00854BB5">
              <w:tc>
                <w:tcPr>
                  <w:tcW w:w="3137" w:type="dxa"/>
                </w:tcPr>
                <w:p w14:paraId="7A45C3EB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Output indicators</w:t>
                  </w:r>
                </w:p>
                <w:p w14:paraId="617A1850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 xml:space="preserve"> (1)</w:t>
                  </w:r>
                </w:p>
              </w:tc>
              <w:tc>
                <w:tcPr>
                  <w:tcW w:w="1843" w:type="dxa"/>
                </w:tcPr>
                <w:p w14:paraId="24039E57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 xml:space="preserve">UM      </w:t>
                  </w:r>
                </w:p>
                <w:p w14:paraId="39DE2AF3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(2)</w:t>
                  </w:r>
                </w:p>
              </w:tc>
              <w:tc>
                <w:tcPr>
                  <w:tcW w:w="1188" w:type="dxa"/>
                </w:tcPr>
                <w:p w14:paraId="1B2280B9" w14:textId="77777777" w:rsidR="00A906A0" w:rsidRPr="00854BB5" w:rsidRDefault="00A906A0" w:rsidP="00A906A0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15B107E2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(3)</w:t>
                  </w:r>
                </w:p>
              </w:tc>
              <w:tc>
                <w:tcPr>
                  <w:tcW w:w="1789" w:type="dxa"/>
                </w:tcPr>
                <w:p w14:paraId="4388384D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 xml:space="preserve">UM      </w:t>
                  </w:r>
                </w:p>
                <w:p w14:paraId="5BE4BB96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(4)</w:t>
                  </w:r>
                </w:p>
              </w:tc>
              <w:tc>
                <w:tcPr>
                  <w:tcW w:w="1318" w:type="dxa"/>
                </w:tcPr>
                <w:p w14:paraId="70FD4C9F" w14:textId="77777777" w:rsidR="00A906A0" w:rsidRPr="00854BB5" w:rsidRDefault="00A906A0" w:rsidP="00A906A0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40715584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 xml:space="preserve"> (5)</w:t>
                  </w:r>
                </w:p>
              </w:tc>
              <w:tc>
                <w:tcPr>
                  <w:tcW w:w="1722" w:type="dxa"/>
                </w:tcPr>
                <w:p w14:paraId="56EA7634" w14:textId="77777777" w:rsidR="00A906A0" w:rsidRPr="00854BB5" w:rsidRDefault="00A906A0" w:rsidP="00A906A0">
                  <w:pPr>
                    <w:rPr>
                      <w:rFonts w:ascii="Trebuchet MS" w:hAnsi="Trebuchet MS"/>
                      <w:b/>
                      <w:highlight w:val="yellow"/>
                      <w:lang w:val="en-GB"/>
                    </w:rPr>
                  </w:pPr>
                </w:p>
              </w:tc>
            </w:tr>
            <w:tr w:rsidR="00A906A0" w:rsidRPr="00854BB5" w14:paraId="4EE4C2F7" w14:textId="77777777" w:rsidTr="00854BB5">
              <w:tc>
                <w:tcPr>
                  <w:tcW w:w="3137" w:type="dxa"/>
                </w:tcPr>
                <w:p w14:paraId="64C49FA1" w14:textId="77777777" w:rsidR="00A906A0" w:rsidRPr="00854BB5" w:rsidRDefault="00A906A0" w:rsidP="00A906A0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Cs/>
                      <w:lang w:val="en-GB"/>
                    </w:rPr>
                    <w:t>Feasibility studies regarding intermodal terminal and logistic centre in Vrsac and Resita</w:t>
                  </w:r>
                </w:p>
              </w:tc>
              <w:tc>
                <w:tcPr>
                  <w:tcW w:w="1843" w:type="dxa"/>
                  <w:vAlign w:val="center"/>
                </w:tcPr>
                <w:p w14:paraId="662CBF93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lang w:val="en-GB"/>
                    </w:rPr>
                    <w:t>Study</w:t>
                  </w:r>
                </w:p>
              </w:tc>
              <w:tc>
                <w:tcPr>
                  <w:tcW w:w="1188" w:type="dxa"/>
                  <w:vAlign w:val="center"/>
                </w:tcPr>
                <w:p w14:paraId="5DBE4D4E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2</w:t>
                  </w:r>
                </w:p>
              </w:tc>
              <w:tc>
                <w:tcPr>
                  <w:tcW w:w="1789" w:type="dxa"/>
                  <w:vAlign w:val="center"/>
                </w:tcPr>
                <w:p w14:paraId="68A8A08B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lang w:val="en-GB"/>
                    </w:rPr>
                    <w:t>Study</w:t>
                  </w:r>
                </w:p>
              </w:tc>
              <w:tc>
                <w:tcPr>
                  <w:tcW w:w="1318" w:type="dxa"/>
                  <w:vAlign w:val="center"/>
                </w:tcPr>
                <w:p w14:paraId="2823F453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2</w:t>
                  </w:r>
                </w:p>
              </w:tc>
              <w:tc>
                <w:tcPr>
                  <w:tcW w:w="1722" w:type="dxa"/>
                  <w:vAlign w:val="center"/>
                </w:tcPr>
                <w:p w14:paraId="0660E95A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100%</w:t>
                  </w:r>
                </w:p>
              </w:tc>
            </w:tr>
            <w:tr w:rsidR="00A906A0" w:rsidRPr="00854BB5" w14:paraId="55E969E7" w14:textId="77777777" w:rsidTr="00854BB5">
              <w:tc>
                <w:tcPr>
                  <w:tcW w:w="3137" w:type="dxa"/>
                </w:tcPr>
                <w:p w14:paraId="39184A15" w14:textId="77777777" w:rsidR="00A906A0" w:rsidRPr="00854BB5" w:rsidRDefault="00A906A0" w:rsidP="00A906A0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Result indicators</w:t>
                  </w:r>
                </w:p>
              </w:tc>
              <w:tc>
                <w:tcPr>
                  <w:tcW w:w="1843" w:type="dxa"/>
                </w:tcPr>
                <w:p w14:paraId="73DEE4FD" w14:textId="77777777" w:rsidR="00A906A0" w:rsidRPr="00854BB5" w:rsidRDefault="00A906A0" w:rsidP="00A906A0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188" w:type="dxa"/>
                </w:tcPr>
                <w:p w14:paraId="4903A430" w14:textId="77777777" w:rsidR="00A906A0" w:rsidRPr="00854BB5" w:rsidRDefault="00A906A0" w:rsidP="00A906A0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789" w:type="dxa"/>
                </w:tcPr>
                <w:p w14:paraId="2BBE9D08" w14:textId="77777777" w:rsidR="00A906A0" w:rsidRPr="00854BB5" w:rsidRDefault="00A906A0" w:rsidP="00A906A0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318" w:type="dxa"/>
                </w:tcPr>
                <w:p w14:paraId="4A9AFC58" w14:textId="77777777" w:rsidR="00A906A0" w:rsidRPr="00854BB5" w:rsidRDefault="00A906A0" w:rsidP="00A906A0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722" w:type="dxa"/>
                </w:tcPr>
                <w:p w14:paraId="36CF9DE7" w14:textId="77777777" w:rsidR="00A906A0" w:rsidRPr="00854BB5" w:rsidRDefault="00A906A0" w:rsidP="00A906A0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</w:tr>
            <w:tr w:rsidR="00A906A0" w:rsidRPr="00854BB5" w14:paraId="7A2975A4" w14:textId="77777777" w:rsidTr="00854BB5">
              <w:tc>
                <w:tcPr>
                  <w:tcW w:w="3137" w:type="dxa"/>
                </w:tcPr>
                <w:p w14:paraId="7690AB97" w14:textId="77777777" w:rsidR="00A906A0" w:rsidRPr="00854BB5" w:rsidRDefault="00A906A0" w:rsidP="00A906A0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Cs/>
                      <w:lang w:val="en-GB"/>
                    </w:rPr>
                    <w:t>New or improved cross-border transport links and logistics capacity in the border area</w:t>
                  </w:r>
                </w:p>
              </w:tc>
              <w:tc>
                <w:tcPr>
                  <w:tcW w:w="1843" w:type="dxa"/>
                  <w:vAlign w:val="center"/>
                </w:tcPr>
                <w:p w14:paraId="2713B68B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Cs/>
                      <w:lang w:val="en-GB"/>
                    </w:rPr>
                    <w:t>Feasibility of investment in new transport facilities proved</w:t>
                  </w:r>
                </w:p>
              </w:tc>
              <w:tc>
                <w:tcPr>
                  <w:tcW w:w="1188" w:type="dxa"/>
                  <w:vAlign w:val="center"/>
                </w:tcPr>
                <w:p w14:paraId="3A4EC18C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2</w:t>
                  </w:r>
                </w:p>
              </w:tc>
              <w:tc>
                <w:tcPr>
                  <w:tcW w:w="1789" w:type="dxa"/>
                  <w:vAlign w:val="center"/>
                </w:tcPr>
                <w:p w14:paraId="7A63E389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Cs/>
                      <w:lang w:val="en-GB"/>
                    </w:rPr>
                    <w:t>Feasibility of investment in new transport facilities proved</w:t>
                  </w:r>
                </w:p>
              </w:tc>
              <w:tc>
                <w:tcPr>
                  <w:tcW w:w="1318" w:type="dxa"/>
                  <w:vAlign w:val="center"/>
                </w:tcPr>
                <w:p w14:paraId="651CEA24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2</w:t>
                  </w:r>
                </w:p>
              </w:tc>
              <w:tc>
                <w:tcPr>
                  <w:tcW w:w="1722" w:type="dxa"/>
                  <w:vAlign w:val="center"/>
                </w:tcPr>
                <w:p w14:paraId="214F4C29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100%</w:t>
                  </w:r>
                </w:p>
              </w:tc>
            </w:tr>
            <w:tr w:rsidR="00A906A0" w:rsidRPr="00854BB5" w14:paraId="5530C8DF" w14:textId="77777777" w:rsidTr="00854BB5">
              <w:trPr>
                <w:cantSplit/>
              </w:trPr>
              <w:tc>
                <w:tcPr>
                  <w:tcW w:w="3137" w:type="dxa"/>
                </w:tcPr>
                <w:p w14:paraId="23930FFD" w14:textId="77777777" w:rsidR="00A906A0" w:rsidRPr="00854BB5" w:rsidRDefault="00A906A0" w:rsidP="00A906A0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Cs/>
                      <w:lang w:val="en-GB"/>
                    </w:rPr>
                    <w:t>New or improved cross-border transport links and logistics capacity in the border area</w:t>
                  </w:r>
                </w:p>
              </w:tc>
              <w:tc>
                <w:tcPr>
                  <w:tcW w:w="1843" w:type="dxa"/>
                  <w:vAlign w:val="center"/>
                </w:tcPr>
                <w:p w14:paraId="5BD916AE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Cs/>
                      <w:lang w:val="en-GB"/>
                    </w:rPr>
                    <w:t>Increased capacity of key local officials regarding IM terminals achieved</w:t>
                  </w:r>
                </w:p>
              </w:tc>
              <w:tc>
                <w:tcPr>
                  <w:tcW w:w="1188" w:type="dxa"/>
                  <w:vAlign w:val="center"/>
                </w:tcPr>
                <w:p w14:paraId="3247ECC6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15</w:t>
                  </w:r>
                </w:p>
              </w:tc>
              <w:tc>
                <w:tcPr>
                  <w:tcW w:w="1789" w:type="dxa"/>
                  <w:vAlign w:val="center"/>
                </w:tcPr>
                <w:p w14:paraId="0C53406C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Cs/>
                      <w:lang w:val="en-GB"/>
                    </w:rPr>
                    <w:t>Increased capacity of key local officials regarding IM terminals achieved</w:t>
                  </w:r>
                </w:p>
              </w:tc>
              <w:tc>
                <w:tcPr>
                  <w:tcW w:w="1318" w:type="dxa"/>
                  <w:vAlign w:val="center"/>
                </w:tcPr>
                <w:p w14:paraId="70DB3690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15</w:t>
                  </w:r>
                </w:p>
              </w:tc>
              <w:tc>
                <w:tcPr>
                  <w:tcW w:w="1722" w:type="dxa"/>
                  <w:vAlign w:val="center"/>
                </w:tcPr>
                <w:p w14:paraId="24C92F85" w14:textId="77777777" w:rsidR="00A906A0" w:rsidRPr="00854BB5" w:rsidRDefault="00A906A0" w:rsidP="00A906A0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54BB5">
                    <w:rPr>
                      <w:rFonts w:ascii="Trebuchet MS" w:hAnsi="Trebuchet MS"/>
                      <w:b/>
                      <w:lang w:val="en-GB"/>
                    </w:rPr>
                    <w:t>100%</w:t>
                  </w:r>
                </w:p>
              </w:tc>
            </w:tr>
          </w:tbl>
          <w:p w14:paraId="198D755B" w14:textId="77777777" w:rsidR="00AE1596" w:rsidRPr="00854BB5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854BB5" w14:paraId="037D444B" w14:textId="77777777" w:rsidTr="00854BB5">
        <w:trPr>
          <w:trHeight w:val="313"/>
        </w:trPr>
        <w:tc>
          <w:tcPr>
            <w:tcW w:w="3544" w:type="dxa"/>
            <w:shd w:val="clear" w:color="auto" w:fill="auto"/>
            <w:noWrap/>
          </w:tcPr>
          <w:p w14:paraId="27333115" w14:textId="3ECEF292" w:rsidR="00AE1596" w:rsidRPr="00854BB5" w:rsidRDefault="00AE1596" w:rsidP="00854BB5">
            <w:pPr>
              <w:rPr>
                <w:rFonts w:ascii="Trebuchet MS" w:hAnsi="Trebuchet MS"/>
                <w:color w:val="5B9BD5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RESULTS</w:t>
            </w:r>
            <w:r w:rsidR="00854BB5">
              <w:rPr>
                <w:rFonts w:ascii="Trebuchet MS" w:hAnsi="Trebuchet MS"/>
                <w:color w:val="5B9BD5"/>
                <w:lang w:val="en-GB"/>
              </w:rPr>
              <w:t xml:space="preserve"> ACHIEVED</w:t>
            </w:r>
            <w:r w:rsidRPr="00854BB5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04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7CC3873" w14:textId="4B8BDBB6" w:rsidR="007C43FC" w:rsidRPr="00854BB5" w:rsidRDefault="007C43FC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t>Two feasibilities studies created.</w:t>
            </w:r>
          </w:p>
          <w:p w14:paraId="689BA33A" w14:textId="0B0914A8" w:rsidR="007C43FC" w:rsidRPr="00854BB5" w:rsidRDefault="007C43FC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lastRenderedPageBreak/>
              <w:t xml:space="preserve">Increased capacities of relevant local authorities regarding </w:t>
            </w:r>
            <w:r w:rsidR="00854BB5">
              <w:rPr>
                <w:rFonts w:ascii="Trebuchet MS" w:hAnsi="Trebuchet MS"/>
                <w:lang w:val="en-GB"/>
              </w:rPr>
              <w:t xml:space="preserve">the </w:t>
            </w:r>
            <w:r w:rsidRPr="00854BB5">
              <w:rPr>
                <w:rFonts w:ascii="Trebuchet MS" w:hAnsi="Trebuchet MS"/>
                <w:lang w:val="en-GB"/>
              </w:rPr>
              <w:t xml:space="preserve">importance of modern transportation technologies implementation was </w:t>
            </w:r>
            <w:r w:rsidR="00854BB5">
              <w:rPr>
                <w:rFonts w:ascii="Trebuchet MS" w:hAnsi="Trebuchet MS"/>
                <w:lang w:val="en-GB"/>
              </w:rPr>
              <w:t xml:space="preserve">achieved </w:t>
            </w:r>
            <w:r w:rsidRPr="00854BB5">
              <w:rPr>
                <w:rFonts w:ascii="Trebuchet MS" w:hAnsi="Trebuchet MS"/>
                <w:lang w:val="en-GB"/>
              </w:rPr>
              <w:t xml:space="preserve">by </w:t>
            </w:r>
            <w:r w:rsidR="00854BB5">
              <w:rPr>
                <w:rFonts w:ascii="Trebuchet MS" w:hAnsi="Trebuchet MS"/>
                <w:lang w:val="en-GB"/>
              </w:rPr>
              <w:t xml:space="preserve">performing the </w:t>
            </w:r>
            <w:r w:rsidRPr="00854BB5">
              <w:rPr>
                <w:rFonts w:ascii="Trebuchet MS" w:hAnsi="Trebuchet MS"/>
                <w:lang w:val="en-GB"/>
              </w:rPr>
              <w:t>Study Visit to three modern Intermodal Facilities in Austria, Slovenia and Italy.</w:t>
            </w:r>
          </w:p>
          <w:p w14:paraId="71EEAD98" w14:textId="6299CECA" w:rsidR="00AE1596" w:rsidRPr="00854BB5" w:rsidRDefault="007C43FC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t xml:space="preserve">Increased awareness of </w:t>
            </w:r>
            <w:r w:rsidR="00854BB5">
              <w:rPr>
                <w:rFonts w:ascii="Trebuchet MS" w:hAnsi="Trebuchet MS"/>
                <w:lang w:val="en-GB"/>
              </w:rPr>
              <w:t xml:space="preserve">the </w:t>
            </w:r>
            <w:r w:rsidRPr="00854BB5">
              <w:rPr>
                <w:rFonts w:ascii="Trebuchet MS" w:hAnsi="Trebuchet MS"/>
                <w:lang w:val="en-GB"/>
              </w:rPr>
              <w:t xml:space="preserve">general, expert and business sector public regarding </w:t>
            </w:r>
            <w:r w:rsidR="00854BB5">
              <w:rPr>
                <w:rFonts w:ascii="Trebuchet MS" w:hAnsi="Trebuchet MS"/>
                <w:lang w:val="en-GB"/>
              </w:rPr>
              <w:t xml:space="preserve">the </w:t>
            </w:r>
            <w:r w:rsidRPr="00854BB5">
              <w:rPr>
                <w:rFonts w:ascii="Trebuchet MS" w:hAnsi="Trebuchet MS"/>
                <w:lang w:val="en-GB"/>
              </w:rPr>
              <w:t>benefits of implementation of modern technologies in the region.</w:t>
            </w:r>
          </w:p>
          <w:p w14:paraId="6C869E8C" w14:textId="77777777" w:rsidR="00AE1596" w:rsidRPr="00854BB5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854BB5" w14:paraId="572895D5" w14:textId="77777777" w:rsidTr="00854BB5">
        <w:trPr>
          <w:trHeight w:val="313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77777777" w:rsidR="00AE1596" w:rsidRPr="00854BB5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</w:p>
        </w:tc>
        <w:tc>
          <w:tcPr>
            <w:tcW w:w="10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AE1596" w:rsidRPr="00854BB5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</w:tbl>
    <w:p w14:paraId="4B08FECB" w14:textId="39E43B22" w:rsidR="00812D54" w:rsidRPr="00854BB5" w:rsidRDefault="00812D54">
      <w:pPr>
        <w:rPr>
          <w:lang w:val="en-GB"/>
        </w:rPr>
      </w:pPr>
    </w:p>
    <w:tbl>
      <w:tblPr>
        <w:tblW w:w="14588" w:type="dxa"/>
        <w:jc w:val="center"/>
        <w:tblLook w:val="04A0" w:firstRow="1" w:lastRow="0" w:firstColumn="1" w:lastColumn="0" w:noHBand="0" w:noVBand="1"/>
      </w:tblPr>
      <w:tblGrid>
        <w:gridCol w:w="2151"/>
        <w:gridCol w:w="3226"/>
        <w:gridCol w:w="1584"/>
        <w:gridCol w:w="2405"/>
        <w:gridCol w:w="1848"/>
        <w:gridCol w:w="3374"/>
      </w:tblGrid>
      <w:tr w:rsidR="00E35E4A" w:rsidRPr="00854BB5" w14:paraId="52BFF029" w14:textId="77777777" w:rsidTr="00AA1541">
        <w:trPr>
          <w:trHeight w:val="408"/>
          <w:jc w:val="center"/>
        </w:trPr>
        <w:tc>
          <w:tcPr>
            <w:tcW w:w="2151" w:type="dxa"/>
            <w:shd w:val="clear" w:color="auto" w:fill="auto"/>
            <w:noWrap/>
            <w:vAlign w:val="bottom"/>
          </w:tcPr>
          <w:p w14:paraId="5B243D33" w14:textId="77777777" w:rsidR="00E35E4A" w:rsidRPr="00854BB5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854BB5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2437" w:type="dxa"/>
            <w:gridSpan w:val="5"/>
            <w:noWrap/>
          </w:tcPr>
          <w:p w14:paraId="184CBB73" w14:textId="77777777" w:rsidR="00E35E4A" w:rsidRPr="00854BB5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854BB5" w14:paraId="159E6694" w14:textId="77777777" w:rsidTr="00AA1541">
        <w:trPr>
          <w:trHeight w:val="408"/>
          <w:jc w:val="center"/>
        </w:trPr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854BB5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854BB5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854BB5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854BB5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854BB5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854BB5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854BB5" w14:paraId="682A07C3" w14:textId="77777777" w:rsidTr="00AA1541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854BB5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65FEFD4D" w:rsidR="00E35E4A" w:rsidRPr="00854BB5" w:rsidRDefault="00583196" w:rsidP="00854BB5">
            <w:pPr>
              <w:jc w:val="center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 w:cs="Trebuchet MS"/>
                <w:bCs/>
                <w:lang w:val="en-GB"/>
              </w:rPr>
              <w:t>Municipality of Vr</w:t>
            </w:r>
            <w:r w:rsidR="00854BB5">
              <w:rPr>
                <w:rFonts w:ascii="Trebuchet MS" w:hAnsi="Trebuchet MS" w:cs="Trebuchet MS"/>
                <w:bCs/>
                <w:lang w:val="en-GB"/>
              </w:rPr>
              <w:t>s</w:t>
            </w:r>
            <w:r w:rsidRPr="00854BB5">
              <w:rPr>
                <w:rFonts w:ascii="Trebuchet MS" w:hAnsi="Trebuchet MS" w:cs="Trebuchet MS"/>
                <w:bCs/>
                <w:lang w:val="en-GB"/>
              </w:rPr>
              <w:t>ac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4F0067A3" w:rsidR="00E35E4A" w:rsidRPr="00854BB5" w:rsidRDefault="0058319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64573477" w:rsidR="00E35E4A" w:rsidRPr="00854BB5" w:rsidRDefault="0058319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 w:cs="Trebuchet MS"/>
                <w:lang w:val="en-GB"/>
              </w:rPr>
              <w:t>South Banat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1592A92E" w:rsidR="00E35E4A" w:rsidRPr="00854BB5" w:rsidRDefault="007420B5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t>237.149,00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7296" w14:textId="2DC29630" w:rsidR="00E35E4A" w:rsidRPr="00854BB5" w:rsidRDefault="00583196" w:rsidP="006C0401">
            <w:pPr>
              <w:jc w:val="center"/>
              <w:rPr>
                <w:rFonts w:ascii="Trebuchet MS" w:hAnsi="Trebuchet MS" w:cs="Trebuchet MS"/>
                <w:lang w:val="en-GB"/>
              </w:rPr>
            </w:pPr>
            <w:r w:rsidRPr="00854BB5">
              <w:rPr>
                <w:rFonts w:ascii="Trebuchet MS" w:hAnsi="Trebuchet MS" w:cs="Trebuchet MS"/>
                <w:lang w:val="en-GB"/>
              </w:rPr>
              <w:t>Vr</w:t>
            </w:r>
            <w:r w:rsidR="00854BB5">
              <w:rPr>
                <w:rFonts w:ascii="Trebuchet MS" w:hAnsi="Trebuchet MS" w:cs="Trebuchet MS"/>
                <w:lang w:val="en-GB"/>
              </w:rPr>
              <w:t>s</w:t>
            </w:r>
            <w:r w:rsidRPr="00854BB5">
              <w:rPr>
                <w:rFonts w:ascii="Trebuchet MS" w:hAnsi="Trebuchet MS" w:cs="Trebuchet MS"/>
                <w:lang w:val="en-GB"/>
              </w:rPr>
              <w:t xml:space="preserve">ac, </w:t>
            </w:r>
            <w:proofErr w:type="spellStart"/>
            <w:r w:rsidRPr="00854BB5">
              <w:rPr>
                <w:rFonts w:ascii="Trebuchet MS" w:hAnsi="Trebuchet MS" w:cs="Trebuchet MS"/>
                <w:lang w:val="en-GB"/>
              </w:rPr>
              <w:t>TrgPobede</w:t>
            </w:r>
            <w:proofErr w:type="spellEnd"/>
            <w:r w:rsidRPr="00854BB5">
              <w:rPr>
                <w:rFonts w:ascii="Trebuchet MS" w:hAnsi="Trebuchet MS" w:cs="Trebuchet MS"/>
                <w:lang w:val="en-GB"/>
              </w:rPr>
              <w:t xml:space="preserve"> 1</w:t>
            </w:r>
          </w:p>
          <w:p w14:paraId="284B3481" w14:textId="368E2DFD" w:rsidR="00583196" w:rsidRPr="00854BB5" w:rsidRDefault="0058319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 w:cs="Trebuchet MS"/>
                <w:lang w:val="en-GB"/>
              </w:rPr>
              <w:t>Tel. +381 (0) 13 800-501</w:t>
            </w:r>
          </w:p>
        </w:tc>
      </w:tr>
      <w:tr w:rsidR="00E35E4A" w:rsidRPr="00854BB5" w14:paraId="4038A366" w14:textId="77777777" w:rsidTr="005D0485">
        <w:trPr>
          <w:trHeight w:val="408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854BB5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0FAD1E45" w:rsidR="00E35E4A" w:rsidRPr="00854BB5" w:rsidRDefault="00854BB5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854BB5">
              <w:rPr>
                <w:rFonts w:ascii="Trebuchet MS" w:hAnsi="Trebuchet MS"/>
                <w:bCs/>
                <w:lang w:val="en-GB"/>
              </w:rPr>
              <w:t>Caras-Severin</w:t>
            </w:r>
            <w:proofErr w:type="spellEnd"/>
            <w:r w:rsidRPr="00854BB5">
              <w:rPr>
                <w:rFonts w:ascii="Trebuchet MS" w:hAnsi="Trebuchet MS"/>
                <w:bCs/>
                <w:lang w:val="en-GB"/>
              </w:rPr>
              <w:t xml:space="preserve"> County Council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6BF39E01" w:rsidR="00E35E4A" w:rsidRPr="00854BB5" w:rsidRDefault="0058319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5A98C526" w:rsidR="00E35E4A" w:rsidRPr="00854BB5" w:rsidRDefault="00583196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854BB5">
              <w:rPr>
                <w:rFonts w:ascii="Trebuchet MS" w:hAnsi="Trebuchet MS" w:cs="Trebuchet MS"/>
                <w:bCs/>
                <w:lang w:val="en-GB"/>
              </w:rPr>
              <w:t>Caras-Severin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65462B34" w:rsidR="00E35E4A" w:rsidRPr="00854BB5" w:rsidRDefault="007420B5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/>
                <w:lang w:val="en-GB"/>
              </w:rPr>
              <w:t>66.610,00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78CF" w14:textId="7F6F0645" w:rsidR="00E35E4A" w:rsidRPr="00854BB5" w:rsidRDefault="00583196" w:rsidP="006C0401">
            <w:pPr>
              <w:jc w:val="center"/>
              <w:rPr>
                <w:rFonts w:ascii="Trebuchet MS" w:hAnsi="Trebuchet MS" w:cs="Trebuchet MS"/>
                <w:bCs/>
                <w:lang w:val="en-GB"/>
              </w:rPr>
            </w:pPr>
            <w:r w:rsidRPr="00854BB5">
              <w:rPr>
                <w:rFonts w:ascii="Trebuchet MS" w:hAnsi="Trebuchet MS" w:cs="Trebuchet MS"/>
                <w:bCs/>
                <w:lang w:val="en-GB"/>
              </w:rPr>
              <w:t xml:space="preserve">Resita, P-ta 1 </w:t>
            </w:r>
            <w:proofErr w:type="spellStart"/>
            <w:r w:rsidRPr="00854BB5">
              <w:rPr>
                <w:rFonts w:ascii="Trebuchet MS" w:hAnsi="Trebuchet MS" w:cs="Trebuchet MS"/>
                <w:bCs/>
                <w:lang w:val="en-GB"/>
              </w:rPr>
              <w:t>Decembrie</w:t>
            </w:r>
            <w:proofErr w:type="spellEnd"/>
            <w:r w:rsidRPr="00854BB5">
              <w:rPr>
                <w:rFonts w:ascii="Trebuchet MS" w:hAnsi="Trebuchet MS" w:cs="Trebuchet MS"/>
                <w:bCs/>
                <w:lang w:val="en-GB"/>
              </w:rPr>
              <w:t xml:space="preserve"> 1918 </w:t>
            </w:r>
            <w:proofErr w:type="spellStart"/>
            <w:r w:rsidRPr="00854BB5">
              <w:rPr>
                <w:rFonts w:ascii="Trebuchet MS" w:hAnsi="Trebuchet MS" w:cs="Trebuchet MS"/>
                <w:bCs/>
                <w:lang w:val="en-GB"/>
              </w:rPr>
              <w:t>nr</w:t>
            </w:r>
            <w:proofErr w:type="spellEnd"/>
            <w:r w:rsidR="00854BB5">
              <w:rPr>
                <w:rFonts w:ascii="Trebuchet MS" w:hAnsi="Trebuchet MS" w:cs="Trebuchet MS"/>
                <w:bCs/>
                <w:lang w:val="en-GB"/>
              </w:rPr>
              <w:t>.</w:t>
            </w:r>
            <w:r w:rsidRPr="00854BB5">
              <w:rPr>
                <w:rFonts w:ascii="Trebuchet MS" w:hAnsi="Trebuchet MS" w:cs="Trebuchet MS"/>
                <w:bCs/>
                <w:lang w:val="en-GB"/>
              </w:rPr>
              <w:t xml:space="preserve"> 1</w:t>
            </w:r>
          </w:p>
          <w:p w14:paraId="7CCF8545" w14:textId="6FF574D3" w:rsidR="00583196" w:rsidRPr="00854BB5" w:rsidRDefault="00583196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54BB5">
              <w:rPr>
                <w:rFonts w:ascii="Trebuchet MS" w:hAnsi="Trebuchet MS" w:cs="Trebuchet MS"/>
                <w:bCs/>
                <w:lang w:val="en-GB"/>
              </w:rPr>
              <w:t>Tel. 0255 211420</w:t>
            </w:r>
          </w:p>
        </w:tc>
      </w:tr>
    </w:tbl>
    <w:p w14:paraId="79C16195" w14:textId="29540FDD" w:rsidR="00E35E4A" w:rsidRDefault="003D7A8A" w:rsidP="00D86A2C">
      <w:pPr>
        <w:rPr>
          <w:lang w:val="en-GB"/>
        </w:rPr>
      </w:pPr>
      <w:r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 wp14:anchorId="4675F13F" wp14:editId="4413807A">
            <wp:simplePos x="0" y="0"/>
            <wp:positionH relativeFrom="margin">
              <wp:posOffset>973455</wp:posOffset>
            </wp:positionH>
            <wp:positionV relativeFrom="paragraph">
              <wp:posOffset>87630</wp:posOffset>
            </wp:positionV>
            <wp:extent cx="2400300" cy="1799590"/>
            <wp:effectExtent l="38100" t="38100" r="38100" b="29210"/>
            <wp:wrapTight wrapText="bothSides">
              <wp:wrapPolygon edited="0">
                <wp:start x="-343" y="-457"/>
                <wp:lineTo x="-343" y="21722"/>
                <wp:lineTo x="21771" y="21722"/>
                <wp:lineTo x="21771" y="-457"/>
                <wp:lineTo x="-343" y="-457"/>
              </wp:wrapPolygon>
            </wp:wrapTight>
            <wp:docPr id="5" name="Picture 5" descr="\\192.168.0.5\Comun\all sever nou\2. Poze proiecte\IPA\Call II\1388 Mun of Vrsac\P100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5\Comun\all sever nou\2. Poze proiecte\IPA\Call II\1388 Mun of Vrsac\P1000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95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9264" behindDoc="1" locked="0" layoutInCell="1" allowOverlap="1" wp14:anchorId="4665BA1A" wp14:editId="18F15A58">
            <wp:simplePos x="0" y="0"/>
            <wp:positionH relativeFrom="column">
              <wp:posOffset>3573780</wp:posOffset>
            </wp:positionH>
            <wp:positionV relativeFrom="paragraph">
              <wp:posOffset>86995</wp:posOffset>
            </wp:positionV>
            <wp:extent cx="2712085" cy="1799590"/>
            <wp:effectExtent l="38100" t="38100" r="31115" b="29210"/>
            <wp:wrapTight wrapText="bothSides">
              <wp:wrapPolygon edited="0">
                <wp:start x="-303" y="-457"/>
                <wp:lineTo x="-303" y="21722"/>
                <wp:lineTo x="21696" y="21722"/>
                <wp:lineTo x="21696" y="-457"/>
                <wp:lineTo x="-303" y="-457"/>
              </wp:wrapPolygon>
            </wp:wrapTight>
            <wp:docPr id="18" name="Picture 18" descr="\\192.168.0.5\Comun\all sever nou\2. Poze proiecte\IPA\Call II\1388 Mun of Vrsac\DSC_6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5\Comun\all sever nou\2. Poze proiecte\IPA\Call II\1388 Mun of Vrsac\DSC_6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179959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30A44875" wp14:editId="1115EF54">
            <wp:simplePos x="0" y="0"/>
            <wp:positionH relativeFrom="column">
              <wp:posOffset>6478905</wp:posOffset>
            </wp:positionH>
            <wp:positionV relativeFrom="paragraph">
              <wp:posOffset>91440</wp:posOffset>
            </wp:positionV>
            <wp:extent cx="2708276" cy="1800000"/>
            <wp:effectExtent l="38100" t="38100" r="34925" b="29210"/>
            <wp:wrapTight wrapText="bothSides">
              <wp:wrapPolygon edited="0">
                <wp:start x="-304" y="-457"/>
                <wp:lineTo x="-304" y="21722"/>
                <wp:lineTo x="21727" y="21722"/>
                <wp:lineTo x="21727" y="-457"/>
                <wp:lineTo x="-304" y="-457"/>
              </wp:wrapPolygon>
            </wp:wrapTight>
            <wp:docPr id="19" name="Picture 19" descr="\\192.168.0.5\Comun\all sever nou\2. Poze proiecte\IPA\Call II\1388 Mun of Vrsac\10522057_806221319425282_1763250458252743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0.5\Comun\all sever nou\2. Poze proiecte\IPA\Call II\1388 Mun of Vrsac\10522057_806221319425282_176325045825274373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6" cy="18000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324C9" w14:textId="17B76BC5" w:rsidR="00345B34" w:rsidRPr="00854BB5" w:rsidRDefault="00345B34" w:rsidP="00D86A2C">
      <w:pPr>
        <w:rPr>
          <w:lang w:val="en-GB"/>
        </w:rPr>
      </w:pPr>
      <w:bookmarkStart w:id="0" w:name="_GoBack"/>
      <w:bookmarkEnd w:id="0"/>
    </w:p>
    <w:sectPr w:rsidR="00345B34" w:rsidRPr="00854BB5" w:rsidSect="00E35E4A">
      <w:headerReference w:type="default" r:id="rId11"/>
      <w:footerReference w:type="default" r:id="rId12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FB279" w14:textId="77777777" w:rsidR="00CE765F" w:rsidRDefault="00CE765F">
      <w:r>
        <w:separator/>
      </w:r>
    </w:p>
  </w:endnote>
  <w:endnote w:type="continuationSeparator" w:id="0">
    <w:p w14:paraId="29BD1F31" w14:textId="77777777" w:rsidR="00CE765F" w:rsidRDefault="00CE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90AAB" w14:textId="77777777" w:rsidR="00CE765F" w:rsidRDefault="00CE765F">
      <w:r>
        <w:separator/>
      </w:r>
    </w:p>
  </w:footnote>
  <w:footnote w:type="continuationSeparator" w:id="0">
    <w:p w14:paraId="71CDF33F" w14:textId="77777777" w:rsidR="00CE765F" w:rsidRDefault="00CE765F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">
              <v:shape id="Text Box 37" o:spid="_x0000_s1030" type="#_x0000_t202" style="position:absolute;left:6571;top:1639;width:192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">
              <v:shape id="Text Box 39" o:spid="_x0000_s1036" type="#_x0000_t202" style="position:absolute;left:1522;top:1477;width:15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534C5"/>
    <w:rsid w:val="000625FB"/>
    <w:rsid w:val="00065751"/>
    <w:rsid w:val="00066149"/>
    <w:rsid w:val="0007577E"/>
    <w:rsid w:val="0008203F"/>
    <w:rsid w:val="00083B3B"/>
    <w:rsid w:val="00090A9B"/>
    <w:rsid w:val="00092C48"/>
    <w:rsid w:val="00096725"/>
    <w:rsid w:val="000C6F53"/>
    <w:rsid w:val="000E003E"/>
    <w:rsid w:val="000F5698"/>
    <w:rsid w:val="00126873"/>
    <w:rsid w:val="00133BA4"/>
    <w:rsid w:val="001474F4"/>
    <w:rsid w:val="00152204"/>
    <w:rsid w:val="00174B9B"/>
    <w:rsid w:val="0018565F"/>
    <w:rsid w:val="001A3DEB"/>
    <w:rsid w:val="001A4B8B"/>
    <w:rsid w:val="001B1734"/>
    <w:rsid w:val="001C639C"/>
    <w:rsid w:val="001F7547"/>
    <w:rsid w:val="00201680"/>
    <w:rsid w:val="002047B7"/>
    <w:rsid w:val="0021270D"/>
    <w:rsid w:val="002142B2"/>
    <w:rsid w:val="00221756"/>
    <w:rsid w:val="00225190"/>
    <w:rsid w:val="002400C1"/>
    <w:rsid w:val="00246C1A"/>
    <w:rsid w:val="002519C4"/>
    <w:rsid w:val="0025404A"/>
    <w:rsid w:val="00272F4C"/>
    <w:rsid w:val="0029310C"/>
    <w:rsid w:val="002943A2"/>
    <w:rsid w:val="002C412D"/>
    <w:rsid w:val="002D78E4"/>
    <w:rsid w:val="002F0107"/>
    <w:rsid w:val="002F53C4"/>
    <w:rsid w:val="002F7EF1"/>
    <w:rsid w:val="003124CE"/>
    <w:rsid w:val="003133A7"/>
    <w:rsid w:val="00313DD9"/>
    <w:rsid w:val="00345B34"/>
    <w:rsid w:val="00346C2A"/>
    <w:rsid w:val="003545A3"/>
    <w:rsid w:val="003611F4"/>
    <w:rsid w:val="0037313A"/>
    <w:rsid w:val="00373710"/>
    <w:rsid w:val="0038676E"/>
    <w:rsid w:val="003A1008"/>
    <w:rsid w:val="003A791F"/>
    <w:rsid w:val="003B6E56"/>
    <w:rsid w:val="003D7A8A"/>
    <w:rsid w:val="003F2EBD"/>
    <w:rsid w:val="003F7C7F"/>
    <w:rsid w:val="004060DC"/>
    <w:rsid w:val="0041123F"/>
    <w:rsid w:val="00411CD3"/>
    <w:rsid w:val="00417E48"/>
    <w:rsid w:val="00430B5D"/>
    <w:rsid w:val="00433A9E"/>
    <w:rsid w:val="004349EE"/>
    <w:rsid w:val="00434C5F"/>
    <w:rsid w:val="00443685"/>
    <w:rsid w:val="004518BD"/>
    <w:rsid w:val="00452D58"/>
    <w:rsid w:val="004870CF"/>
    <w:rsid w:val="00487C17"/>
    <w:rsid w:val="004975CE"/>
    <w:rsid w:val="004A4574"/>
    <w:rsid w:val="004A4618"/>
    <w:rsid w:val="004D1B10"/>
    <w:rsid w:val="004D3C57"/>
    <w:rsid w:val="004E4716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66F5D"/>
    <w:rsid w:val="005736CF"/>
    <w:rsid w:val="00583196"/>
    <w:rsid w:val="005869A3"/>
    <w:rsid w:val="005920A1"/>
    <w:rsid w:val="005B23CF"/>
    <w:rsid w:val="005B332C"/>
    <w:rsid w:val="005B45BF"/>
    <w:rsid w:val="005D0485"/>
    <w:rsid w:val="005D3D10"/>
    <w:rsid w:val="006005AF"/>
    <w:rsid w:val="00603C4A"/>
    <w:rsid w:val="00606C1A"/>
    <w:rsid w:val="00613211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702C8"/>
    <w:rsid w:val="00674F18"/>
    <w:rsid w:val="006800E6"/>
    <w:rsid w:val="00686572"/>
    <w:rsid w:val="006915BE"/>
    <w:rsid w:val="006A080D"/>
    <w:rsid w:val="006A446C"/>
    <w:rsid w:val="006B7404"/>
    <w:rsid w:val="006C0401"/>
    <w:rsid w:val="006C18D6"/>
    <w:rsid w:val="006E0420"/>
    <w:rsid w:val="006E5B68"/>
    <w:rsid w:val="00703595"/>
    <w:rsid w:val="00712F04"/>
    <w:rsid w:val="0073038E"/>
    <w:rsid w:val="00734F08"/>
    <w:rsid w:val="007420B5"/>
    <w:rsid w:val="00747229"/>
    <w:rsid w:val="0075447C"/>
    <w:rsid w:val="0076453F"/>
    <w:rsid w:val="0079366B"/>
    <w:rsid w:val="007A079C"/>
    <w:rsid w:val="007B3972"/>
    <w:rsid w:val="007C43FC"/>
    <w:rsid w:val="007D7A4C"/>
    <w:rsid w:val="007F739A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54BB5"/>
    <w:rsid w:val="00866035"/>
    <w:rsid w:val="00882A0F"/>
    <w:rsid w:val="00893562"/>
    <w:rsid w:val="00897A00"/>
    <w:rsid w:val="008A7AFB"/>
    <w:rsid w:val="008C1E51"/>
    <w:rsid w:val="008D5C68"/>
    <w:rsid w:val="008E329D"/>
    <w:rsid w:val="008E65B5"/>
    <w:rsid w:val="008F3594"/>
    <w:rsid w:val="0090116D"/>
    <w:rsid w:val="009103A6"/>
    <w:rsid w:val="00920647"/>
    <w:rsid w:val="00924294"/>
    <w:rsid w:val="00943B7E"/>
    <w:rsid w:val="00947DD7"/>
    <w:rsid w:val="00955DEF"/>
    <w:rsid w:val="0095683C"/>
    <w:rsid w:val="00967FE0"/>
    <w:rsid w:val="009730C6"/>
    <w:rsid w:val="0098068D"/>
    <w:rsid w:val="009861B9"/>
    <w:rsid w:val="009A48BA"/>
    <w:rsid w:val="009B7280"/>
    <w:rsid w:val="009C02AC"/>
    <w:rsid w:val="009C470E"/>
    <w:rsid w:val="009C53E0"/>
    <w:rsid w:val="009D7186"/>
    <w:rsid w:val="009E1780"/>
    <w:rsid w:val="009F21B2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48B3"/>
    <w:rsid w:val="00A274A6"/>
    <w:rsid w:val="00A304B8"/>
    <w:rsid w:val="00A36603"/>
    <w:rsid w:val="00A6799A"/>
    <w:rsid w:val="00A81ADE"/>
    <w:rsid w:val="00A83B98"/>
    <w:rsid w:val="00A906A0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F59C9"/>
    <w:rsid w:val="00AF703B"/>
    <w:rsid w:val="00B1792A"/>
    <w:rsid w:val="00B35CFC"/>
    <w:rsid w:val="00B36439"/>
    <w:rsid w:val="00B42B31"/>
    <w:rsid w:val="00B4767A"/>
    <w:rsid w:val="00B5121F"/>
    <w:rsid w:val="00B57739"/>
    <w:rsid w:val="00B66A82"/>
    <w:rsid w:val="00B71736"/>
    <w:rsid w:val="00B87703"/>
    <w:rsid w:val="00B95AF2"/>
    <w:rsid w:val="00B968F3"/>
    <w:rsid w:val="00B97C8D"/>
    <w:rsid w:val="00BA20E5"/>
    <w:rsid w:val="00BA5D34"/>
    <w:rsid w:val="00BA796A"/>
    <w:rsid w:val="00BD2FB6"/>
    <w:rsid w:val="00BD41B2"/>
    <w:rsid w:val="00BE4B08"/>
    <w:rsid w:val="00BE7DF8"/>
    <w:rsid w:val="00BF09D6"/>
    <w:rsid w:val="00BF30BE"/>
    <w:rsid w:val="00BF7D2F"/>
    <w:rsid w:val="00C07964"/>
    <w:rsid w:val="00C175DA"/>
    <w:rsid w:val="00C34D45"/>
    <w:rsid w:val="00C35726"/>
    <w:rsid w:val="00C359C0"/>
    <w:rsid w:val="00C42FD8"/>
    <w:rsid w:val="00C43E4F"/>
    <w:rsid w:val="00C5053D"/>
    <w:rsid w:val="00C52960"/>
    <w:rsid w:val="00C6512F"/>
    <w:rsid w:val="00C67FE3"/>
    <w:rsid w:val="00C7606E"/>
    <w:rsid w:val="00C80683"/>
    <w:rsid w:val="00C917BD"/>
    <w:rsid w:val="00C979CA"/>
    <w:rsid w:val="00CC5D2F"/>
    <w:rsid w:val="00CD2EBD"/>
    <w:rsid w:val="00CE765F"/>
    <w:rsid w:val="00CF0081"/>
    <w:rsid w:val="00CF7157"/>
    <w:rsid w:val="00D0183D"/>
    <w:rsid w:val="00D0372B"/>
    <w:rsid w:val="00D202CA"/>
    <w:rsid w:val="00D20DD4"/>
    <w:rsid w:val="00D406C3"/>
    <w:rsid w:val="00D4466F"/>
    <w:rsid w:val="00D52B4B"/>
    <w:rsid w:val="00D613D8"/>
    <w:rsid w:val="00D64705"/>
    <w:rsid w:val="00D67C7A"/>
    <w:rsid w:val="00D70F26"/>
    <w:rsid w:val="00D80713"/>
    <w:rsid w:val="00D86A2C"/>
    <w:rsid w:val="00D90F0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44DE"/>
    <w:rsid w:val="00E35E4A"/>
    <w:rsid w:val="00E45509"/>
    <w:rsid w:val="00E6548C"/>
    <w:rsid w:val="00E6645F"/>
    <w:rsid w:val="00E766F0"/>
    <w:rsid w:val="00E77D31"/>
    <w:rsid w:val="00E9782D"/>
    <w:rsid w:val="00EA2506"/>
    <w:rsid w:val="00EA5E02"/>
    <w:rsid w:val="00EB145A"/>
    <w:rsid w:val="00EB32EF"/>
    <w:rsid w:val="00EB5337"/>
    <w:rsid w:val="00ED69BC"/>
    <w:rsid w:val="00EE3520"/>
    <w:rsid w:val="00EE6ADE"/>
    <w:rsid w:val="00EF1215"/>
    <w:rsid w:val="00EF3011"/>
    <w:rsid w:val="00EF36AC"/>
    <w:rsid w:val="00EF3825"/>
    <w:rsid w:val="00F32319"/>
    <w:rsid w:val="00F41817"/>
    <w:rsid w:val="00F5105D"/>
    <w:rsid w:val="00F55B71"/>
    <w:rsid w:val="00F80B06"/>
    <w:rsid w:val="00F80BC2"/>
    <w:rsid w:val="00F972BE"/>
    <w:rsid w:val="00FA4A19"/>
    <w:rsid w:val="00FB05E2"/>
    <w:rsid w:val="00FB73D1"/>
    <w:rsid w:val="00FC4FFC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jpeg"/><Relationship Id="rId7" Type="http://schemas.openxmlformats.org/officeDocument/2006/relationships/image" Target="media/image7.png"/><Relationship Id="rId2" Type="http://schemas.openxmlformats.org/officeDocument/2006/relationships/image" Target="media/image20.jpeg"/><Relationship Id="rId1" Type="http://schemas.openxmlformats.org/officeDocument/2006/relationships/image" Target="media/image4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EE4E-5B98-49D3-AA5C-BE4A5117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451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18</cp:revision>
  <cp:lastPrinted>2014-07-04T11:56:00Z</cp:lastPrinted>
  <dcterms:created xsi:type="dcterms:W3CDTF">2019-02-26T14:16:00Z</dcterms:created>
  <dcterms:modified xsi:type="dcterms:W3CDTF">2019-07-09T13:50:00Z</dcterms:modified>
</cp:coreProperties>
</file>