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2B3C34" w:rsidRDefault="00E35E4A">
      <w:pPr>
        <w:rPr>
          <w:lang w:val="en-GB"/>
        </w:rPr>
      </w:pPr>
    </w:p>
    <w:tbl>
      <w:tblPr>
        <w:tblW w:w="15396" w:type="dxa"/>
        <w:tblLook w:val="04A0" w:firstRow="1" w:lastRow="0" w:firstColumn="1" w:lastColumn="0" w:noHBand="0" w:noVBand="1"/>
      </w:tblPr>
      <w:tblGrid>
        <w:gridCol w:w="709"/>
        <w:gridCol w:w="1442"/>
        <w:gridCol w:w="1960"/>
        <w:gridCol w:w="1469"/>
        <w:gridCol w:w="1381"/>
        <w:gridCol w:w="2405"/>
        <w:gridCol w:w="1848"/>
        <w:gridCol w:w="3374"/>
        <w:gridCol w:w="808"/>
      </w:tblGrid>
      <w:tr w:rsidR="00E35E4A" w:rsidRPr="002B3C34" w14:paraId="0A890BEA" w14:textId="77777777" w:rsidTr="00C57269">
        <w:trPr>
          <w:gridBefore w:val="1"/>
          <w:wBefore w:w="709" w:type="dxa"/>
          <w:trHeight w:val="313"/>
        </w:trPr>
        <w:tc>
          <w:tcPr>
            <w:tcW w:w="14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2B3C34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2B3C34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2B3C34" w14:paraId="37C6541B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2B3C34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2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2B3C34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2B3C34" w14:paraId="46267387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E955172" w14:textId="77777777" w:rsidR="00E35E4A" w:rsidRPr="002B3C3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28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48B43AE6" w:rsidR="00E35E4A" w:rsidRPr="002B3C34" w:rsidRDefault="009B0F20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2B3C34" w14:paraId="731240E7" w14:textId="77777777" w:rsidTr="00C57269">
        <w:trPr>
          <w:gridBefore w:val="1"/>
          <w:wBefore w:w="709" w:type="dxa"/>
          <w:trHeight w:val="405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C2ACA59" w14:textId="77777777" w:rsidR="00E35E4A" w:rsidRPr="002B3C3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4544530F" w:rsidR="00E35E4A" w:rsidRPr="002B3C34" w:rsidRDefault="009B0F20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1381</w:t>
            </w:r>
          </w:p>
        </w:tc>
      </w:tr>
      <w:tr w:rsidR="00E35E4A" w:rsidRPr="002B3C34" w14:paraId="02AC14DF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50C792" w14:textId="77777777" w:rsidR="00E35E4A" w:rsidRPr="002B3C3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7266A10F" w:rsidR="00E35E4A" w:rsidRPr="002B3C34" w:rsidRDefault="006178A5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3. Promoting “people to people” exchanges</w:t>
            </w:r>
          </w:p>
        </w:tc>
      </w:tr>
      <w:tr w:rsidR="00AE1596" w:rsidRPr="002B3C34" w14:paraId="166F769C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A950F5" w14:textId="136A8A51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541412B9" w:rsidR="00AE1596" w:rsidRPr="002B3C34" w:rsidRDefault="00BE268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3.1</w:t>
            </w:r>
            <w:r w:rsidR="006178A5" w:rsidRPr="002B3C34">
              <w:rPr>
                <w:lang w:val="en-GB"/>
              </w:rPr>
              <w:t xml:space="preserve"> </w:t>
            </w:r>
            <w:r w:rsidR="006178A5" w:rsidRPr="002B3C34">
              <w:rPr>
                <w:rFonts w:ascii="Trebuchet MS" w:hAnsi="Trebuchet MS"/>
                <w:lang w:val="en-GB"/>
              </w:rPr>
              <w:t>Support the development of civil society and local communities</w:t>
            </w:r>
          </w:p>
        </w:tc>
      </w:tr>
      <w:tr w:rsidR="00AE1596" w:rsidRPr="002B3C34" w14:paraId="033ED898" w14:textId="77777777" w:rsidTr="00C57269">
        <w:trPr>
          <w:gridBefore w:val="1"/>
          <w:wBefore w:w="709" w:type="dxa"/>
          <w:trHeight w:val="418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4CA21D6" w14:textId="1C6C0C0D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1B1189FD" w:rsidR="00AE1596" w:rsidRPr="002B3C34" w:rsidRDefault="008C1F29" w:rsidP="002B3C34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2B3C34">
              <w:rPr>
                <w:rFonts w:ascii="Trebuchet MS" w:hAnsi="Trebuchet MS"/>
                <w:b/>
                <w:lang w:val="en-GB"/>
              </w:rPr>
              <w:t>EU MEDIA BRIDGE</w:t>
            </w:r>
          </w:p>
        </w:tc>
      </w:tr>
      <w:tr w:rsidR="00AE1596" w:rsidRPr="002B3C34" w14:paraId="645032DC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D0800EF" w14:textId="2F96B382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4F6D0BB7" w:rsidR="00AE1596" w:rsidRPr="002B3C3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2B3C34" w14:paraId="6B583244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73BC07E5" w14:textId="43715DB7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2B3C3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2B3C3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7BD01A80" w:rsidR="00AE1596" w:rsidRPr="002B3C34" w:rsidRDefault="005B2E95" w:rsidP="005B2E95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28.08.2013 – 27</w:t>
            </w:r>
            <w:r w:rsidR="00BE268D" w:rsidRPr="002B3C34">
              <w:rPr>
                <w:rFonts w:ascii="Trebuchet MS" w:hAnsi="Trebuchet MS"/>
                <w:lang w:val="en-GB"/>
              </w:rPr>
              <w:t>.08.2014</w:t>
            </w:r>
          </w:p>
        </w:tc>
      </w:tr>
      <w:tr w:rsidR="00AE1596" w:rsidRPr="002B3C34" w14:paraId="018D531F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18D3F42" w14:textId="77777777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2746DEF9" w:rsidR="00AE1596" w:rsidRPr="002B3C34" w:rsidRDefault="00BE268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235.434,53</w:t>
            </w:r>
          </w:p>
        </w:tc>
      </w:tr>
      <w:tr w:rsidR="00AE1596" w:rsidRPr="002B3C34" w14:paraId="64111BE1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140DE614" w14:textId="0906278C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15CBAB25" w:rsidR="00AE1596" w:rsidRPr="002B3C34" w:rsidRDefault="00BA45E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276.981,80</w:t>
            </w:r>
          </w:p>
        </w:tc>
      </w:tr>
      <w:tr w:rsidR="00AE1596" w:rsidRPr="002B3C34" w14:paraId="74B5ED4C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0A26F174" w14:textId="193333EA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2B3C3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2B3C3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296DBD32" w:rsidR="00AE1596" w:rsidRPr="002B3C34" w:rsidRDefault="00BA45E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83,14</w:t>
            </w:r>
          </w:p>
        </w:tc>
      </w:tr>
      <w:tr w:rsidR="00AE1596" w:rsidRPr="002B3C34" w14:paraId="223111F3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D81FB09" w14:textId="49736452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79937" w14:textId="5D7E8069" w:rsidR="00AE1596" w:rsidRPr="002B3C34" w:rsidRDefault="00C57269" w:rsidP="00BA5A02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Developing</w:t>
            </w:r>
            <w:r w:rsidR="00BA5A02" w:rsidRPr="002B3C34">
              <w:rPr>
                <w:rFonts w:ascii="Trebuchet MS" w:hAnsi="Trebuchet MS"/>
                <w:lang w:val="en-GB"/>
              </w:rPr>
              <w:t xml:space="preserve"> communication networks between cross-border local communit</w:t>
            </w:r>
            <w:r>
              <w:rPr>
                <w:rFonts w:ascii="Trebuchet MS" w:hAnsi="Trebuchet MS"/>
                <w:lang w:val="en-GB"/>
              </w:rPr>
              <w:t>ies</w:t>
            </w:r>
            <w:r w:rsidR="00BA5A02" w:rsidRPr="002B3C34">
              <w:rPr>
                <w:rFonts w:ascii="Trebuchet MS" w:hAnsi="Trebuchet MS"/>
                <w:lang w:val="en-GB"/>
              </w:rPr>
              <w:t xml:space="preserve"> and establishing a new way to exchang</w:t>
            </w:r>
            <w:r>
              <w:rPr>
                <w:rFonts w:ascii="Trebuchet MS" w:hAnsi="Trebuchet MS"/>
                <w:lang w:val="en-GB"/>
              </w:rPr>
              <w:t>e</w:t>
            </w:r>
            <w:r w:rsidR="00BA5A02" w:rsidRPr="002B3C34">
              <w:rPr>
                <w:rFonts w:ascii="Trebuchet MS" w:hAnsi="Trebuchet MS"/>
                <w:lang w:val="en-GB"/>
              </w:rPr>
              <w:t xml:space="preserve"> information.</w:t>
            </w:r>
          </w:p>
          <w:p w14:paraId="67225376" w14:textId="01B2DD22" w:rsidR="00BA5A02" w:rsidRPr="002B3C34" w:rsidRDefault="002B3C34" w:rsidP="00BA5A02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Start-</w:t>
            </w:r>
            <w:r w:rsidR="00BA5A02" w:rsidRPr="002B3C34">
              <w:rPr>
                <w:rFonts w:ascii="Trebuchet MS" w:hAnsi="Trebuchet MS"/>
                <w:lang w:val="en-GB"/>
              </w:rPr>
              <w:t>up cros</w:t>
            </w:r>
            <w:r w:rsidR="00C57269">
              <w:rPr>
                <w:rFonts w:ascii="Trebuchet MS" w:hAnsi="Trebuchet MS"/>
                <w:lang w:val="en-GB"/>
              </w:rPr>
              <w:t>s-</w:t>
            </w:r>
            <w:r w:rsidR="00BA5A02" w:rsidRPr="002B3C34">
              <w:rPr>
                <w:rFonts w:ascii="Trebuchet MS" w:hAnsi="Trebuchet MS"/>
                <w:lang w:val="en-GB"/>
              </w:rPr>
              <w:t xml:space="preserve">border </w:t>
            </w:r>
            <w:r w:rsidR="00BA5A02"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interactive</w:t>
            </w:r>
            <w:r w:rsidR="00BA5A02"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="00BA5A02"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radio shows</w:t>
            </w:r>
            <w:r w:rsidR="002F558E"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 xml:space="preserve"> and</w:t>
            </w:r>
            <w:r w:rsidR="00BA5A02" w:rsidRPr="002B3C34">
              <w:rPr>
                <w:rFonts w:ascii="Trebuchet MS" w:hAnsi="Trebuchet MS"/>
                <w:lang w:val="en-GB"/>
              </w:rPr>
              <w:t xml:space="preserve"> newspaper for information exchange.</w:t>
            </w:r>
          </w:p>
          <w:p w14:paraId="087244F0" w14:textId="77777777" w:rsidR="00BA5A02" w:rsidRPr="002B3C34" w:rsidRDefault="00BA5A02" w:rsidP="00BA5A02">
            <w:pPr>
              <w:jc w:val="both"/>
              <w:rPr>
                <w:rStyle w:val="hps"/>
                <w:rFonts w:ascii="Trebuchet MS" w:hAnsi="Trebuchet MS" w:cs="Arial"/>
                <w:color w:val="000000"/>
                <w:lang w:val="en-GB"/>
              </w:rPr>
            </w:pP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Raising the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quality of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education of journalists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and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media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technicians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in the border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area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through education</w:t>
            </w:r>
            <w:r w:rsidRPr="002B3C34">
              <w:rPr>
                <w:rFonts w:ascii="Trebuchet MS" w:hAnsi="Trebuchet MS" w:cs="Arial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 w:cs="Arial"/>
                <w:color w:val="000000"/>
                <w:lang w:val="en-GB"/>
              </w:rPr>
              <w:t>and technical equipment.</w:t>
            </w:r>
          </w:p>
          <w:p w14:paraId="0E886901" w14:textId="0635FD46" w:rsidR="00BA5A02" w:rsidRPr="002B3C34" w:rsidRDefault="00BA5A02" w:rsidP="00BA5A02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Adjustment of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standards and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qualities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that are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prescribed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conditions and standards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for electronic media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in the European Union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in the process of</w:t>
            </w:r>
            <w:r w:rsidRPr="002B3C34">
              <w:rPr>
                <w:rFonts w:ascii="Trebuchet MS" w:hAnsi="Trebuchet MS"/>
                <w:color w:val="000000"/>
                <w:lang w:val="en-GB"/>
              </w:rPr>
              <w:t xml:space="preserve"> </w:t>
            </w:r>
            <w:r w:rsidRPr="002B3C34">
              <w:rPr>
                <w:rStyle w:val="hps"/>
                <w:rFonts w:ascii="Trebuchet MS" w:hAnsi="Trebuchet MS"/>
                <w:color w:val="000000"/>
                <w:lang w:val="en-GB"/>
              </w:rPr>
              <w:t>digitizing.</w:t>
            </w:r>
          </w:p>
        </w:tc>
      </w:tr>
      <w:tr w:rsidR="00AE1596" w:rsidRPr="002B3C34" w14:paraId="297D5E43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9A78D76" w14:textId="22CB5347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3922F4B8" w:rsidR="00AE1596" w:rsidRPr="002B3C34" w:rsidRDefault="00A45226" w:rsidP="00100CA5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 xml:space="preserve">Partners established </w:t>
            </w:r>
            <w:r w:rsidR="00C57269">
              <w:rPr>
                <w:rFonts w:ascii="Trebuchet MS" w:hAnsi="Trebuchet MS"/>
                <w:lang w:val="en-GB"/>
              </w:rPr>
              <w:t xml:space="preserve">the </w:t>
            </w:r>
            <w:r w:rsidRPr="002B3C34">
              <w:rPr>
                <w:rFonts w:ascii="Trebuchet MS" w:hAnsi="Trebuchet MS"/>
                <w:lang w:val="en-GB"/>
              </w:rPr>
              <w:t>cross-border rad</w:t>
            </w:r>
            <w:r w:rsidR="00100CA5">
              <w:rPr>
                <w:rFonts w:ascii="Trebuchet MS" w:hAnsi="Trebuchet MS"/>
                <w:lang w:val="en-GB"/>
              </w:rPr>
              <w:t>io information program called “</w:t>
            </w:r>
            <w:proofErr w:type="spellStart"/>
            <w:r w:rsidRPr="002B3C34">
              <w:rPr>
                <w:rFonts w:ascii="Trebuchet MS" w:hAnsi="Trebuchet MS"/>
                <w:lang w:val="en-GB"/>
              </w:rPr>
              <w:t>Begej</w:t>
            </w:r>
            <w:proofErr w:type="spellEnd"/>
            <w:r w:rsidRPr="002B3C34">
              <w:rPr>
                <w:rFonts w:ascii="Trebuchet MS" w:hAnsi="Trebuchet MS"/>
                <w:lang w:val="en-GB"/>
              </w:rPr>
              <w:t xml:space="preserve"> waves” (an interactive radio show) that addresse</w:t>
            </w:r>
            <w:r w:rsidR="00C57269">
              <w:rPr>
                <w:rFonts w:ascii="Trebuchet MS" w:hAnsi="Trebuchet MS"/>
                <w:lang w:val="en-GB"/>
              </w:rPr>
              <w:t>d</w:t>
            </w:r>
            <w:r w:rsidRPr="002B3C34">
              <w:rPr>
                <w:rFonts w:ascii="Trebuchet MS" w:hAnsi="Trebuchet MS"/>
                <w:lang w:val="en-GB"/>
              </w:rPr>
              <w:t xml:space="preserve"> the problems of </w:t>
            </w:r>
            <w:r w:rsidR="00C57269">
              <w:rPr>
                <w:rFonts w:ascii="Trebuchet MS" w:hAnsi="Trebuchet MS"/>
                <w:lang w:val="en-GB"/>
              </w:rPr>
              <w:t xml:space="preserve">the </w:t>
            </w:r>
            <w:r w:rsidRPr="002B3C34">
              <w:rPr>
                <w:rFonts w:ascii="Trebuchet MS" w:hAnsi="Trebuchet MS"/>
                <w:lang w:val="en-GB"/>
              </w:rPr>
              <w:t>border areas f</w:t>
            </w:r>
            <w:r w:rsidR="00C57269">
              <w:rPr>
                <w:rFonts w:ascii="Trebuchet MS" w:hAnsi="Trebuchet MS"/>
                <w:lang w:val="en-GB"/>
              </w:rPr>
              <w:t>or</w:t>
            </w:r>
            <w:r w:rsidRPr="002B3C34">
              <w:rPr>
                <w:rFonts w:ascii="Trebuchet MS" w:hAnsi="Trebuchet MS"/>
                <w:lang w:val="en-GB"/>
              </w:rPr>
              <w:t xml:space="preserve"> both population </w:t>
            </w:r>
            <w:r w:rsidR="00C57269">
              <w:rPr>
                <w:rFonts w:ascii="Trebuchet MS" w:hAnsi="Trebuchet MS"/>
                <w:lang w:val="en-GB"/>
              </w:rPr>
              <w:t xml:space="preserve">groups and </w:t>
            </w:r>
            <w:r w:rsidRPr="002B3C34">
              <w:rPr>
                <w:rFonts w:ascii="Trebuchet MS" w:hAnsi="Trebuchet MS"/>
                <w:lang w:val="en-GB"/>
              </w:rPr>
              <w:t>g</w:t>
            </w:r>
            <w:r w:rsidR="00C57269">
              <w:rPr>
                <w:rFonts w:ascii="Trebuchet MS" w:hAnsi="Trebuchet MS"/>
                <w:lang w:val="en-GB"/>
              </w:rPr>
              <w:t>ave</w:t>
            </w:r>
            <w:r w:rsidRPr="002B3C34">
              <w:rPr>
                <w:rFonts w:ascii="Trebuchet MS" w:hAnsi="Trebuchet MS"/>
                <w:lang w:val="en-GB"/>
              </w:rPr>
              <w:t xml:space="preserve"> possible solution</w:t>
            </w:r>
            <w:r w:rsidR="00C57269">
              <w:rPr>
                <w:rFonts w:ascii="Trebuchet MS" w:hAnsi="Trebuchet MS"/>
                <w:lang w:val="en-GB"/>
              </w:rPr>
              <w:t>s</w:t>
            </w:r>
            <w:r w:rsidRPr="002B3C34">
              <w:rPr>
                <w:rFonts w:ascii="Trebuchet MS" w:hAnsi="Trebuchet MS"/>
                <w:lang w:val="en-GB"/>
              </w:rPr>
              <w:t xml:space="preserve"> to all interested. Also S</w:t>
            </w:r>
            <w:r w:rsidR="00C57269">
              <w:rPr>
                <w:rFonts w:ascii="Trebuchet MS" w:hAnsi="Trebuchet MS"/>
                <w:lang w:val="en-GB"/>
              </w:rPr>
              <w:t>chool of Journalism: “</w:t>
            </w:r>
            <w:r w:rsidRPr="002B3C34">
              <w:rPr>
                <w:rFonts w:ascii="Trebuchet MS" w:hAnsi="Trebuchet MS"/>
                <w:lang w:val="en-GB"/>
              </w:rPr>
              <w:t xml:space="preserve">Language </w:t>
            </w:r>
            <w:r w:rsidR="00C57269" w:rsidRPr="002B3C34">
              <w:rPr>
                <w:rFonts w:ascii="Trebuchet MS" w:hAnsi="Trebuchet MS"/>
                <w:lang w:val="en-GB"/>
              </w:rPr>
              <w:t>in Banat</w:t>
            </w:r>
            <w:r w:rsidR="00C57269">
              <w:rPr>
                <w:rFonts w:ascii="Trebuchet MS" w:hAnsi="Trebuchet MS"/>
                <w:lang w:val="en-GB"/>
              </w:rPr>
              <w:t xml:space="preserve"> media”</w:t>
            </w:r>
            <w:r w:rsidR="00100CA5">
              <w:rPr>
                <w:rFonts w:ascii="Trebuchet MS" w:hAnsi="Trebuchet MS"/>
                <w:lang w:val="en-GB"/>
              </w:rPr>
              <w:t>, media camp “</w:t>
            </w:r>
            <w:r w:rsidRPr="002B3C34">
              <w:rPr>
                <w:rFonts w:ascii="Trebuchet MS" w:hAnsi="Trebuchet MS"/>
                <w:lang w:val="en-GB"/>
              </w:rPr>
              <w:t>Free words</w:t>
            </w:r>
            <w:r w:rsidR="00C57269">
              <w:rPr>
                <w:rFonts w:ascii="Trebuchet MS" w:hAnsi="Trebuchet MS"/>
                <w:lang w:val="en-GB"/>
              </w:rPr>
              <w:t xml:space="preserve"> </w:t>
            </w:r>
            <w:r w:rsidRPr="002B3C34">
              <w:rPr>
                <w:rFonts w:ascii="Trebuchet MS" w:hAnsi="Trebuchet MS"/>
                <w:lang w:val="en-GB"/>
              </w:rPr>
              <w:t>–</w:t>
            </w:r>
            <w:r w:rsidR="00C57269">
              <w:rPr>
                <w:rFonts w:ascii="Trebuchet MS" w:hAnsi="Trebuchet MS"/>
                <w:lang w:val="en-GB"/>
              </w:rPr>
              <w:t xml:space="preserve"> </w:t>
            </w:r>
            <w:r w:rsidRPr="002B3C34">
              <w:rPr>
                <w:rFonts w:ascii="Trebuchet MS" w:hAnsi="Trebuchet MS"/>
                <w:lang w:val="en-GB"/>
              </w:rPr>
              <w:t>free thought</w:t>
            </w:r>
            <w:r w:rsidR="00100CA5">
              <w:rPr>
                <w:rFonts w:ascii="Trebuchet MS" w:hAnsi="Trebuchet MS"/>
                <w:lang w:val="en-GB"/>
              </w:rPr>
              <w:t>”</w:t>
            </w:r>
            <w:r w:rsidRPr="002B3C34">
              <w:rPr>
                <w:rFonts w:ascii="Trebuchet MS" w:hAnsi="Trebuchet MS"/>
                <w:lang w:val="en-GB"/>
              </w:rPr>
              <w:t xml:space="preserve">, workshops for journalists, seminars, </w:t>
            </w:r>
            <w:r w:rsidR="00C57269" w:rsidRPr="002B3C34">
              <w:rPr>
                <w:rFonts w:ascii="Trebuchet MS" w:hAnsi="Trebuchet MS"/>
                <w:lang w:val="en-GB"/>
              </w:rPr>
              <w:t>roundtables were</w:t>
            </w:r>
            <w:r w:rsidRPr="002B3C34">
              <w:rPr>
                <w:rFonts w:ascii="Trebuchet MS" w:hAnsi="Trebuchet MS"/>
                <w:lang w:val="en-GB"/>
              </w:rPr>
              <w:t xml:space="preserve"> organized and </w:t>
            </w:r>
            <w:r w:rsidRPr="002B3C34">
              <w:rPr>
                <w:rFonts w:ascii="Trebuchet MS" w:hAnsi="Trebuchet MS"/>
                <w:lang w:val="en-GB"/>
              </w:rPr>
              <w:lastRenderedPageBreak/>
              <w:t>specific technical equipment was purchased - computers, printer, scanner, photocopier, sound system, projector, LCD, microphone, recorders.</w:t>
            </w:r>
          </w:p>
        </w:tc>
      </w:tr>
      <w:tr w:rsidR="00AE1596" w:rsidRPr="002B3C34" w14:paraId="62DBD97B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995F965" w14:textId="267656B7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2B3C3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2B3C3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8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2517"/>
              <w:gridCol w:w="1219"/>
              <w:gridCol w:w="2556"/>
              <w:gridCol w:w="1188"/>
              <w:gridCol w:w="1469"/>
            </w:tblGrid>
            <w:tr w:rsidR="003C6C3F" w:rsidRPr="00C57269" w14:paraId="7715145F" w14:textId="77777777" w:rsidTr="00C57269">
              <w:tc>
                <w:tcPr>
                  <w:tcW w:w="1862" w:type="dxa"/>
                </w:tcPr>
                <w:p w14:paraId="42625100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50CA3AE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79436C56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920" w:type="dxa"/>
                  <w:gridSpan w:val="2"/>
                </w:tcPr>
                <w:p w14:paraId="2AA02212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5C47C5B5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768" w:type="dxa"/>
                  <w:gridSpan w:val="2"/>
                </w:tcPr>
                <w:p w14:paraId="4878A14C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56D0B3B4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261" w:type="dxa"/>
                </w:tcPr>
                <w:p w14:paraId="1F8AEB17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2F699E02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01DF859A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3C6C3F" w:rsidRPr="00C57269" w14:paraId="4E44ECFC" w14:textId="77777777" w:rsidTr="00C57269">
              <w:tc>
                <w:tcPr>
                  <w:tcW w:w="1862" w:type="dxa"/>
                </w:tcPr>
                <w:p w14:paraId="7EBB7FE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7A2636A6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2693" w:type="dxa"/>
                </w:tcPr>
                <w:p w14:paraId="270B830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7FAD8B36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227" w:type="dxa"/>
                </w:tcPr>
                <w:p w14:paraId="3FC28C4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258B7A5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742" w:type="dxa"/>
                </w:tcPr>
                <w:p w14:paraId="72E16EE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4D68E4E4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026" w:type="dxa"/>
                </w:tcPr>
                <w:p w14:paraId="4C21EF98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CF1823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(5)</w:t>
                  </w:r>
                </w:p>
              </w:tc>
              <w:tc>
                <w:tcPr>
                  <w:tcW w:w="1261" w:type="dxa"/>
                </w:tcPr>
                <w:p w14:paraId="681D7CAD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3C6C3F" w:rsidRPr="00C57269" w14:paraId="659E73D6" w14:textId="77777777" w:rsidTr="00C57269">
              <w:tc>
                <w:tcPr>
                  <w:tcW w:w="1862" w:type="dxa"/>
                </w:tcPr>
                <w:p w14:paraId="45446E37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BD06AF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Improving the professional training of journalists and sound technician  who are able to contribute to the quality media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A4DDFA" w14:textId="0088728D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Number of journalists </w:t>
                  </w:r>
                </w:p>
                <w:p w14:paraId="20E47BB1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12D4834E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Number of sound technician  in both regions who participated in training seminars</w:t>
                  </w:r>
                </w:p>
                <w:p w14:paraId="7DBDF2DE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5A3231C6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Number of music editors</w:t>
                  </w:r>
                </w:p>
              </w:tc>
              <w:tc>
                <w:tcPr>
                  <w:tcW w:w="1227" w:type="dxa"/>
                </w:tcPr>
                <w:p w14:paraId="07BC9D6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60</w:t>
                  </w:r>
                </w:p>
                <w:p w14:paraId="69EE466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50F2DFC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FF52C2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2BAC115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25</w:t>
                  </w:r>
                </w:p>
                <w:p w14:paraId="0322E8FE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7AD0866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0D1310FC" w14:textId="77777777" w:rsidR="00100CA5" w:rsidRDefault="00100CA5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2F7F5ABB" w14:textId="77777777" w:rsidR="00100CA5" w:rsidRDefault="00100CA5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3C880D7" w14:textId="77777777" w:rsidR="00100CA5" w:rsidRDefault="00100CA5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2336277" w14:textId="7E9AA7F4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10</w:t>
                  </w:r>
                </w:p>
              </w:tc>
              <w:tc>
                <w:tcPr>
                  <w:tcW w:w="2742" w:type="dxa"/>
                  <w:vAlign w:val="center"/>
                </w:tcPr>
                <w:p w14:paraId="78553297" w14:textId="0D9F3C4E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Number of journalists </w:t>
                  </w:r>
                </w:p>
                <w:p w14:paraId="7782B00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color w:val="FF0000"/>
                      <w:lang w:val="en-GB"/>
                    </w:rPr>
                  </w:pPr>
                </w:p>
                <w:p w14:paraId="687EB40B" w14:textId="77777777" w:rsidR="00100CA5" w:rsidRDefault="00100CA5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055B7BF1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Number of sound technician  in both regions who participated in training seminars</w:t>
                  </w:r>
                </w:p>
                <w:p w14:paraId="5FCDF6B7" w14:textId="77777777" w:rsidR="00100CA5" w:rsidRPr="00C57269" w:rsidRDefault="00100CA5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4863057F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Number of music editors</w:t>
                  </w:r>
                </w:p>
              </w:tc>
              <w:tc>
                <w:tcPr>
                  <w:tcW w:w="1026" w:type="dxa"/>
                </w:tcPr>
                <w:p w14:paraId="5A7270BF" w14:textId="4D11AC20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157</w:t>
                  </w:r>
                </w:p>
                <w:p w14:paraId="735C440C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 </w:t>
                  </w:r>
                </w:p>
                <w:p w14:paraId="35AB7972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0E5ED246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 </w:t>
                  </w:r>
                </w:p>
                <w:p w14:paraId="66B58252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 </w:t>
                  </w:r>
                </w:p>
                <w:p w14:paraId="5C557B26" w14:textId="1EC8E23F" w:rsidR="003C6C3F" w:rsidRPr="00C57269" w:rsidRDefault="003C6C3F" w:rsidP="00100CA5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34</w:t>
                  </w:r>
                </w:p>
                <w:p w14:paraId="56624834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color w:val="FF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 </w:t>
                  </w:r>
                  <w:r w:rsidRPr="00C57269">
                    <w:rPr>
                      <w:rFonts w:ascii="Trebuchet MS" w:hAnsi="Trebuchet MS"/>
                      <w:b/>
                      <w:color w:val="FF0000"/>
                      <w:lang w:val="en-GB"/>
                    </w:rPr>
                    <w:t xml:space="preserve">    </w:t>
                  </w:r>
                </w:p>
                <w:p w14:paraId="1378E635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202447A3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 </w:t>
                  </w:r>
                </w:p>
                <w:p w14:paraId="6475AE63" w14:textId="732C3507" w:rsidR="003C6C3F" w:rsidRPr="00100CA5" w:rsidRDefault="003C6C3F" w:rsidP="00100CA5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FF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bCs/>
                      <w:color w:val="000000"/>
                      <w:lang w:val="en-GB"/>
                    </w:rPr>
                    <w:t>20</w:t>
                  </w:r>
                </w:p>
              </w:tc>
              <w:tc>
                <w:tcPr>
                  <w:tcW w:w="1261" w:type="dxa"/>
                </w:tcPr>
                <w:p w14:paraId="11B00AF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    </w:t>
                  </w:r>
                </w:p>
                <w:p w14:paraId="29A1A15D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</w:t>
                  </w:r>
                </w:p>
                <w:p w14:paraId="38B83B63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261%</w:t>
                  </w:r>
                </w:p>
                <w:p w14:paraId="0ECB0D33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1EC614E7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01C9E50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4F225F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8A7A32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136 %</w:t>
                  </w:r>
                </w:p>
                <w:p w14:paraId="022B56B5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3AA061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CB7896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</w:t>
                  </w:r>
                </w:p>
                <w:p w14:paraId="681E187D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200%</w:t>
                  </w:r>
                </w:p>
              </w:tc>
            </w:tr>
            <w:tr w:rsidR="003C6C3F" w:rsidRPr="00C57269" w14:paraId="6BD5D7FB" w14:textId="77777777" w:rsidTr="00C57269">
              <w:tc>
                <w:tcPr>
                  <w:tcW w:w="1862" w:type="dxa"/>
                </w:tcPr>
                <w:p w14:paraId="0ACEBF5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8DD121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Disseminate examples of good practice and encourage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experience exchange</w:t>
                  </w:r>
                </w:p>
                <w:p w14:paraId="740B230A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A4C230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5E9A3A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F3745A1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 xml:space="preserve">Number of joint seminars of information and organisations in the project </w:t>
                  </w:r>
                </w:p>
                <w:p w14:paraId="36773224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15CB6446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Number of round tables organized in the project</w:t>
                  </w:r>
                </w:p>
                <w:p w14:paraId="36D29910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4846C72A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special workshops </w:t>
                  </w:r>
                </w:p>
              </w:tc>
              <w:tc>
                <w:tcPr>
                  <w:tcW w:w="1227" w:type="dxa"/>
                </w:tcPr>
                <w:p w14:paraId="5E53739E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08FFAD9F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  <w:r w:rsidRPr="00C57269">
                    <w:rPr>
                      <w:rFonts w:ascii="Trebuchet MS" w:hAnsi="Trebuchet MS"/>
                      <w:lang w:val="en-GB" w:eastAsia="en-GB"/>
                    </w:rPr>
                    <w:t>3/7parts</w:t>
                  </w:r>
                </w:p>
                <w:p w14:paraId="53B46C73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4BB160C0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6ED991F2" w14:textId="77777777" w:rsidR="003C6C3F" w:rsidRPr="00C57269" w:rsidRDefault="003C6C3F" w:rsidP="003C6C3F">
                  <w:pPr>
                    <w:pStyle w:val="Foo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2BC0D5D8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1FD88CB9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  <w:r w:rsidRPr="00C57269">
                    <w:rPr>
                      <w:rFonts w:ascii="Trebuchet MS" w:hAnsi="Trebuchet MS"/>
                      <w:lang w:val="en-GB" w:eastAsia="en-GB"/>
                    </w:rPr>
                    <w:lastRenderedPageBreak/>
                    <w:t>1</w:t>
                  </w:r>
                </w:p>
                <w:p w14:paraId="519B5319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4ECFC145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13365015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25AAEB34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  <w:r w:rsidRPr="00C57269">
                    <w:rPr>
                      <w:rFonts w:ascii="Trebuchet MS" w:hAnsi="Trebuchet MS"/>
                      <w:lang w:val="en-GB" w:eastAsia="en-GB"/>
                    </w:rPr>
                    <w:t>2</w:t>
                  </w:r>
                </w:p>
                <w:p w14:paraId="290DFEDC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</w:p>
                <w:p w14:paraId="18F71704" w14:textId="77777777" w:rsidR="003C6C3F" w:rsidRPr="00C57269" w:rsidRDefault="003C6C3F" w:rsidP="003C6C3F">
                  <w:pPr>
                    <w:pStyle w:val="Footer"/>
                    <w:rPr>
                      <w:rFonts w:ascii="Trebuchet MS" w:hAnsi="Trebuchet MS"/>
                      <w:lang w:val="en-GB" w:eastAsia="en-GB"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14:paraId="5A3AA6CE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 xml:space="preserve">Number of joint seminars of information and organisations in the project </w:t>
                  </w:r>
                </w:p>
                <w:p w14:paraId="171E0913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764EE861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Number of round tables organized in the project</w:t>
                  </w:r>
                </w:p>
                <w:p w14:paraId="3129B5ED" w14:textId="77777777" w:rsidR="002F558E" w:rsidRPr="00C57269" w:rsidRDefault="002F558E" w:rsidP="003C6C3F">
                  <w:pPr>
                    <w:rPr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4CC5289D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>special workshops</w:t>
                  </w:r>
                </w:p>
              </w:tc>
              <w:tc>
                <w:tcPr>
                  <w:tcW w:w="1026" w:type="dxa"/>
                </w:tcPr>
                <w:p w14:paraId="778C9181" w14:textId="30D92ED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lastRenderedPageBreak/>
                    <w:t xml:space="preserve"> </w:t>
                  </w:r>
                </w:p>
                <w:p w14:paraId="66B6EBA9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3/7      parts</w:t>
                  </w:r>
                </w:p>
                <w:p w14:paraId="127B9E85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B7D0BEA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16E6BD6B" w14:textId="77777777" w:rsidR="002F558E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</w:t>
                  </w:r>
                </w:p>
                <w:p w14:paraId="773EE14D" w14:textId="2CFD82C2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1</w:t>
                  </w:r>
                </w:p>
                <w:p w14:paraId="42564A3F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036B35B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2F89DB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6C79FCB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   2</w:t>
                  </w:r>
                </w:p>
              </w:tc>
              <w:tc>
                <w:tcPr>
                  <w:tcW w:w="1261" w:type="dxa"/>
                </w:tcPr>
                <w:p w14:paraId="434A039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lastRenderedPageBreak/>
                    <w:t xml:space="preserve">       </w:t>
                  </w:r>
                </w:p>
                <w:p w14:paraId="09779CD5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CC851F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 </w:t>
                  </w:r>
                </w:p>
                <w:p w14:paraId="3BFD98F2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100 %</w:t>
                  </w:r>
                </w:p>
                <w:p w14:paraId="0AE14D71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00648D25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2C87748C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638EE9DD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7CAEA4B0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  <w:p w14:paraId="52F0F93C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01965209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7ED5D192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3C6C3F" w:rsidRPr="00C57269" w14:paraId="2C97AC45" w14:textId="77777777" w:rsidTr="00C57269">
              <w:tc>
                <w:tcPr>
                  <w:tcW w:w="1862" w:type="dxa"/>
                </w:tcPr>
                <w:p w14:paraId="50FA6A1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Sharing experiences from projects</w:t>
                  </w:r>
                </w:p>
              </w:tc>
              <w:tc>
                <w:tcPr>
                  <w:tcW w:w="2693" w:type="dxa"/>
                  <w:vAlign w:val="center"/>
                </w:tcPr>
                <w:p w14:paraId="31C4F8C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% of the participants presented reports on the experience gained in carrying out projects specific to the event</w:t>
                  </w:r>
                </w:p>
              </w:tc>
              <w:tc>
                <w:tcPr>
                  <w:tcW w:w="1227" w:type="dxa"/>
                </w:tcPr>
                <w:p w14:paraId="6C87DC60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331E4E08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2CA445D3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35177CFB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087A47F9" w14:textId="12C08428" w:rsidR="003C6C3F" w:rsidRPr="00C57269" w:rsidRDefault="003C6C3F" w:rsidP="00100CA5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       50%</w:t>
                  </w:r>
                </w:p>
              </w:tc>
              <w:tc>
                <w:tcPr>
                  <w:tcW w:w="2742" w:type="dxa"/>
                  <w:vAlign w:val="center"/>
                </w:tcPr>
                <w:p w14:paraId="5627D1DB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% of the participants presented reports on the experience gained in carrying out projects specific to the event</w:t>
                  </w:r>
                </w:p>
              </w:tc>
              <w:tc>
                <w:tcPr>
                  <w:tcW w:w="1026" w:type="dxa"/>
                </w:tcPr>
                <w:p w14:paraId="50AA9374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AE79B43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23C362D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AF73836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</w:t>
                  </w:r>
                </w:p>
                <w:p w14:paraId="39343D9E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60%</w:t>
                  </w:r>
                </w:p>
              </w:tc>
              <w:tc>
                <w:tcPr>
                  <w:tcW w:w="1261" w:type="dxa"/>
                </w:tcPr>
                <w:p w14:paraId="242CB39C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1F34003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BEB92D9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76D6DEB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C1E971B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120%</w:t>
                  </w:r>
                </w:p>
              </w:tc>
            </w:tr>
            <w:tr w:rsidR="003C6C3F" w:rsidRPr="00C57269" w14:paraId="308EE93F" w14:textId="77777777" w:rsidTr="00C57269">
              <w:tc>
                <w:tcPr>
                  <w:tcW w:w="1862" w:type="dxa"/>
                </w:tcPr>
                <w:p w14:paraId="6B5D8E71" w14:textId="21B2B442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Activities in order to discover students for events</w:t>
                  </w:r>
                </w:p>
              </w:tc>
              <w:tc>
                <w:tcPr>
                  <w:tcW w:w="2693" w:type="dxa"/>
                  <w:vAlign w:val="center"/>
                </w:tcPr>
                <w:p w14:paraId="18C32F20" w14:textId="7DC2395E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% of students participants on all events in both regions </w:t>
                  </w:r>
                </w:p>
              </w:tc>
              <w:tc>
                <w:tcPr>
                  <w:tcW w:w="1227" w:type="dxa"/>
                </w:tcPr>
                <w:p w14:paraId="12F3A0F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7CB5BA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99D9EFB" w14:textId="07B96E15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30%</w:t>
                  </w:r>
                </w:p>
              </w:tc>
              <w:tc>
                <w:tcPr>
                  <w:tcW w:w="2742" w:type="dxa"/>
                  <w:vAlign w:val="center"/>
                </w:tcPr>
                <w:p w14:paraId="256352BF" w14:textId="22A0A3D2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% of students participants on all events in both regions </w:t>
                  </w:r>
                </w:p>
              </w:tc>
              <w:tc>
                <w:tcPr>
                  <w:tcW w:w="1026" w:type="dxa"/>
                </w:tcPr>
                <w:p w14:paraId="6E6A4180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CD7A400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0377753" w14:textId="6FC0D758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 w:cs="Segoe UI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30%</w:t>
                  </w:r>
                  <w:r w:rsidRPr="00C57269">
                    <w:rPr>
                      <w:rFonts w:ascii="Trebuchet MS" w:hAnsi="Trebuchet MS" w:cs="Segoe UI"/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</w:p>
                <w:p w14:paraId="7AE980F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261" w:type="dxa"/>
                </w:tcPr>
                <w:p w14:paraId="6B049CED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7FE459AF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76518602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   100%</w:t>
                  </w:r>
                </w:p>
              </w:tc>
            </w:tr>
            <w:tr w:rsidR="003C6C3F" w:rsidRPr="00C57269" w14:paraId="62C1702A" w14:textId="77777777" w:rsidTr="00C57269">
              <w:tc>
                <w:tcPr>
                  <w:tcW w:w="1862" w:type="dxa"/>
                </w:tcPr>
                <w:p w14:paraId="7596ECBA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Improving social and communication skills and developing spirit of competition and tolerance</w:t>
                  </w:r>
                </w:p>
                <w:p w14:paraId="3A04896A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B188C6F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7D071D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% of participants are aware of the necessity of improving social and communication skills and developing spirit of competition and tolerance</w:t>
                  </w:r>
                </w:p>
              </w:tc>
              <w:tc>
                <w:tcPr>
                  <w:tcW w:w="1227" w:type="dxa"/>
                </w:tcPr>
                <w:p w14:paraId="72AD089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32EA85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FFD39F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50%</w:t>
                  </w:r>
                </w:p>
              </w:tc>
              <w:tc>
                <w:tcPr>
                  <w:tcW w:w="2742" w:type="dxa"/>
                  <w:vAlign w:val="center"/>
                </w:tcPr>
                <w:p w14:paraId="10A5BEA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% of participants are aware of the necessity of improving social and communication skills and developing spirit of competition and tolerance</w:t>
                  </w:r>
                </w:p>
              </w:tc>
              <w:tc>
                <w:tcPr>
                  <w:tcW w:w="1026" w:type="dxa"/>
                </w:tcPr>
                <w:p w14:paraId="418EF0AB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3B3A33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D895FAE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60% </w:t>
                  </w:r>
                </w:p>
              </w:tc>
              <w:tc>
                <w:tcPr>
                  <w:tcW w:w="1261" w:type="dxa"/>
                </w:tcPr>
                <w:p w14:paraId="5A2862DC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A658B28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04985354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120 %</w:t>
                  </w:r>
                </w:p>
              </w:tc>
            </w:tr>
            <w:tr w:rsidR="003C6C3F" w:rsidRPr="00C57269" w14:paraId="116AF02E" w14:textId="77777777" w:rsidTr="00C57269">
              <w:tc>
                <w:tcPr>
                  <w:tcW w:w="1862" w:type="dxa"/>
                </w:tcPr>
                <w:p w14:paraId="31F8F35E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69D3D82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Lifting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of journalism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at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the highest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peaks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of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performance</w:t>
                  </w:r>
                </w:p>
                <w:p w14:paraId="494D6E55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3A8E7F02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7AB3830" w14:textId="16A7B92E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No of students (in both regions), very talented, for journalism and technical 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>personnel</w:t>
                  </w:r>
                </w:p>
                <w:p w14:paraId="4E972F5A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227" w:type="dxa"/>
                </w:tcPr>
                <w:p w14:paraId="19006617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3F594464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5EA18778" w14:textId="39CFF816" w:rsidR="003C6C3F" w:rsidRPr="00C57269" w:rsidRDefault="00C57269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>
                    <w:rPr>
                      <w:rFonts w:ascii="Trebuchet MS" w:hAnsi="Trebuchet MS"/>
                      <w:lang w:val="en-GB"/>
                    </w:rPr>
                    <w:t>10 from bo</w:t>
                  </w:r>
                  <w:r w:rsidR="003C6C3F" w:rsidRPr="00C57269">
                    <w:rPr>
                      <w:rFonts w:ascii="Trebuchet MS" w:hAnsi="Trebuchet MS"/>
                      <w:lang w:val="en-GB"/>
                    </w:rPr>
                    <w:t>t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>h</w:t>
                  </w:r>
                  <w:r w:rsidR="003C6C3F" w:rsidRPr="00C57269">
                    <w:rPr>
                      <w:rFonts w:ascii="Trebuchet MS" w:hAnsi="Trebuchet MS"/>
                      <w:lang w:val="en-GB"/>
                    </w:rPr>
                    <w:t xml:space="preserve"> region</w:t>
                  </w:r>
                  <w:r>
                    <w:rPr>
                      <w:rFonts w:ascii="Trebuchet MS" w:hAnsi="Trebuchet MS"/>
                      <w:lang w:val="en-GB"/>
                    </w:rPr>
                    <w:t>s</w:t>
                  </w:r>
                </w:p>
              </w:tc>
              <w:tc>
                <w:tcPr>
                  <w:tcW w:w="2742" w:type="dxa"/>
                  <w:vAlign w:val="center"/>
                </w:tcPr>
                <w:p w14:paraId="75D6E9F2" w14:textId="3B77DA90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No of students (in both regions), very talented, for journalism and technical 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>personnel</w:t>
                  </w:r>
                </w:p>
              </w:tc>
              <w:tc>
                <w:tcPr>
                  <w:tcW w:w="1026" w:type="dxa"/>
                </w:tcPr>
                <w:p w14:paraId="50D9E392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</w:t>
                  </w:r>
                </w:p>
                <w:p w14:paraId="51FC3F37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5511FF64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2E7F7413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   34 </w:t>
                  </w:r>
                </w:p>
              </w:tc>
              <w:tc>
                <w:tcPr>
                  <w:tcW w:w="1261" w:type="dxa"/>
                </w:tcPr>
                <w:p w14:paraId="6A94C116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7C04E1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</w:t>
                  </w:r>
                </w:p>
                <w:p w14:paraId="577FE3A7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04D52B6" w14:textId="3470008E" w:rsidR="003C6C3F" w:rsidRPr="00C57269" w:rsidRDefault="003C6C3F" w:rsidP="00100CA5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170% </w:t>
                  </w:r>
                </w:p>
              </w:tc>
            </w:tr>
            <w:tr w:rsidR="003C6C3F" w:rsidRPr="00C57269" w14:paraId="066917E6" w14:textId="77777777" w:rsidTr="00C57269">
              <w:tc>
                <w:tcPr>
                  <w:tcW w:w="1862" w:type="dxa"/>
                </w:tcPr>
                <w:p w14:paraId="4E8CC2F1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537D0A1F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Encourage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the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exchange of information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between the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two regions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br/>
                  </w:r>
                </w:p>
              </w:tc>
              <w:tc>
                <w:tcPr>
                  <w:tcW w:w="2693" w:type="dxa"/>
                  <w:vAlign w:val="center"/>
                </w:tcPr>
                <w:p w14:paraId="5CC934A2" w14:textId="72AB4FC1" w:rsidR="003C6C3F" w:rsidRPr="00C57269" w:rsidRDefault="00100CA5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P</w:t>
                  </w:r>
                  <w:r w:rsidR="003C6C3F"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articipation</w:t>
                  </w:r>
                  <w:r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="003C6C3F"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of media</w:t>
                  </w:r>
                  <w:r w:rsidR="003C6C3F" w:rsidRPr="00C57269">
                    <w:rPr>
                      <w:rFonts w:ascii="Trebuchet MS" w:hAnsi="Trebuchet MS"/>
                      <w:color w:val="000000"/>
                      <w:lang w:val="en-GB"/>
                    </w:rPr>
                    <w:br/>
                  </w:r>
                </w:p>
                <w:p w14:paraId="2DF514E0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5024413B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19E746DB" w14:textId="77777777" w:rsidR="003C6C3F" w:rsidRPr="00C57269" w:rsidRDefault="003C6C3F" w:rsidP="003C6C3F">
                  <w:pPr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589611E7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1039BCAA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number of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radio shows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br/>
                    <w:t xml:space="preserve"> </w:t>
                  </w:r>
                </w:p>
                <w:p w14:paraId="12076EE6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26F7308A" w14:textId="4B6BD08E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number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of issued and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distributed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magazine per year</w:t>
                  </w:r>
                </w:p>
              </w:tc>
              <w:tc>
                <w:tcPr>
                  <w:tcW w:w="1227" w:type="dxa"/>
                </w:tcPr>
                <w:p w14:paraId="740DE9A8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54C9D5D4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5 local</w:t>
                  </w:r>
                </w:p>
                <w:p w14:paraId="1C7BA49C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5 from province</w:t>
                  </w:r>
                </w:p>
                <w:p w14:paraId="53A3C799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15 national</w:t>
                  </w:r>
                </w:p>
                <w:p w14:paraId="4D2D096E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53CF9A6D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5E641CCA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52 per year</w:t>
                  </w:r>
                </w:p>
                <w:p w14:paraId="41B15F61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4CA4D897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0EF1A27B" w14:textId="32A32CA9" w:rsidR="003C6C3F" w:rsidRPr="00C57269" w:rsidRDefault="00C57269" w:rsidP="002F6CF4">
                  <w:pPr>
                    <w:rPr>
                      <w:rFonts w:ascii="Trebuchet MS" w:hAnsi="Trebuchet MS"/>
                      <w:lang w:val="en-GB"/>
                    </w:rPr>
                  </w:pPr>
                  <w:r>
                    <w:rPr>
                      <w:rFonts w:ascii="Trebuchet MS" w:hAnsi="Trebuchet MS"/>
                      <w:lang w:val="en-GB"/>
                    </w:rPr>
                    <w:t>72000 piece</w:t>
                  </w:r>
                  <w:r w:rsidR="003C6C3F" w:rsidRPr="00C57269">
                    <w:rPr>
                      <w:rFonts w:ascii="Trebuchet MS" w:hAnsi="Trebuchet MS"/>
                      <w:lang w:val="en-GB"/>
                    </w:rPr>
                    <w:t>s</w:t>
                  </w:r>
                </w:p>
              </w:tc>
              <w:tc>
                <w:tcPr>
                  <w:tcW w:w="2742" w:type="dxa"/>
                  <w:vAlign w:val="center"/>
                </w:tcPr>
                <w:p w14:paraId="2DA38706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participation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of media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br/>
                  </w:r>
                </w:p>
                <w:p w14:paraId="757FBCDB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332C2127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3F00A4BE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19B7E717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1829E5EA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number of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radio shows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br/>
                  </w:r>
                </w:p>
                <w:p w14:paraId="1A65F842" w14:textId="77777777" w:rsidR="003C6C3F" w:rsidRPr="00C57269" w:rsidRDefault="003C6C3F" w:rsidP="003C6C3F">
                  <w:pPr>
                    <w:jc w:val="center"/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212F7E87" w14:textId="4BB35210" w:rsidR="003C6C3F" w:rsidRPr="00C57269" w:rsidRDefault="003C6C3F" w:rsidP="00100CA5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number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of issued and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distributed</w:t>
                  </w:r>
                  <w:r w:rsidRPr="00C57269">
                    <w:rPr>
                      <w:rFonts w:ascii="Trebuchet MS" w:hAnsi="Trebuchet MS"/>
                      <w:color w:val="000000"/>
                      <w:lang w:val="en-GB"/>
                    </w:rPr>
                    <w:t xml:space="preserve"> </w:t>
                  </w:r>
                  <w:r w:rsidRPr="00C57269">
                    <w:rPr>
                      <w:rStyle w:val="hps"/>
                      <w:rFonts w:ascii="Trebuchet MS" w:hAnsi="Trebuchet MS"/>
                      <w:color w:val="000000"/>
                      <w:lang w:val="en-GB"/>
                    </w:rPr>
                    <w:t>magazine per year</w:t>
                  </w:r>
                </w:p>
              </w:tc>
              <w:tc>
                <w:tcPr>
                  <w:tcW w:w="1026" w:type="dxa"/>
                </w:tcPr>
                <w:p w14:paraId="3615BD96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7B16F456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20</w:t>
                  </w:r>
                </w:p>
                <w:p w14:paraId="3AA88712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</w:p>
                <w:p w14:paraId="70D9BDAB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17</w:t>
                  </w:r>
                </w:p>
                <w:p w14:paraId="6C4E33BE" w14:textId="2BBB111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 xml:space="preserve">      </w:t>
                  </w:r>
                </w:p>
                <w:p w14:paraId="0F23EC26" w14:textId="2009B473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 15</w:t>
                  </w:r>
                </w:p>
                <w:p w14:paraId="70272579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 </w:t>
                  </w:r>
                </w:p>
                <w:p w14:paraId="18B888A7" w14:textId="77777777" w:rsidR="002F6CF4" w:rsidRDefault="002F6CF4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Cs/>
                      <w:lang w:val="en-GB"/>
                    </w:rPr>
                  </w:pPr>
                </w:p>
                <w:p w14:paraId="243F006F" w14:textId="49D43471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lang w:val="en-GB"/>
                    </w:rPr>
                    <w:t>56</w:t>
                  </w: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 </w:t>
                  </w:r>
                </w:p>
                <w:p w14:paraId="7A5F3985" w14:textId="77777777" w:rsidR="002F6CF4" w:rsidRDefault="002F6CF4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</w:p>
                <w:p w14:paraId="20006D1B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 </w:t>
                  </w:r>
                </w:p>
                <w:p w14:paraId="4B6662EC" w14:textId="77777777" w:rsidR="003C6C3F" w:rsidRPr="00C57269" w:rsidRDefault="003C6C3F" w:rsidP="003C6C3F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7FFC8D4E" w14:textId="1A5526A1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72000</w:t>
                  </w:r>
                </w:p>
              </w:tc>
              <w:tc>
                <w:tcPr>
                  <w:tcW w:w="1261" w:type="dxa"/>
                </w:tcPr>
                <w:p w14:paraId="16C5DD7A" w14:textId="77777777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b/>
                      <w:lang w:val="en-GB" w:eastAsia="ro-RO"/>
                    </w:rPr>
                  </w:pPr>
                </w:p>
                <w:p w14:paraId="3FCE59C7" w14:textId="77777777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400 %</w:t>
                  </w:r>
                </w:p>
                <w:p w14:paraId="24CAFE6F" w14:textId="7B36CA86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 xml:space="preserve">  </w:t>
                  </w:r>
                </w:p>
                <w:p w14:paraId="1A8FAC5D" w14:textId="44ADE0BB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340 %</w:t>
                  </w:r>
                </w:p>
                <w:p w14:paraId="14D41C91" w14:textId="77777777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 </w:t>
                  </w:r>
                </w:p>
                <w:p w14:paraId="2858A3AB" w14:textId="00046BF2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100 %</w:t>
                  </w:r>
                </w:p>
                <w:p w14:paraId="683BE89B" w14:textId="428B75E6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  </w:t>
                  </w:r>
                </w:p>
                <w:p w14:paraId="3F27BAF6" w14:textId="77777777" w:rsidR="002F6CF4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 xml:space="preserve"> </w:t>
                  </w:r>
                </w:p>
                <w:p w14:paraId="5D57801D" w14:textId="723C4D53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Cs/>
                      <w:color w:val="000000"/>
                      <w:lang w:val="en-GB"/>
                    </w:rPr>
                    <w:t>107%</w:t>
                  </w:r>
                </w:p>
                <w:p w14:paraId="00DAB167" w14:textId="77777777" w:rsidR="003C6C3F" w:rsidRPr="00C57269" w:rsidRDefault="003C6C3F" w:rsidP="002F6CF4">
                  <w:pPr>
                    <w:pStyle w:val="yiv8770048984msonormal"/>
                    <w:shd w:val="clear" w:color="auto" w:fill="FFFFFF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</w:p>
                <w:p w14:paraId="60D4803A" w14:textId="77777777" w:rsidR="003C6C3F" w:rsidRPr="00C57269" w:rsidRDefault="003C6C3F" w:rsidP="002F6CF4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322E8EC4" w14:textId="77777777" w:rsidR="002F6CF4" w:rsidRDefault="002F6CF4" w:rsidP="002F6CF4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1F471E7B" w14:textId="12C90791" w:rsidR="003C6C3F" w:rsidRPr="00C57269" w:rsidRDefault="003C6C3F" w:rsidP="002F6CF4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100</w:t>
                  </w: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</w:tc>
            </w:tr>
            <w:tr w:rsidR="003C6C3F" w:rsidRPr="00C57269" w14:paraId="026E59A0" w14:textId="77777777" w:rsidTr="00C57269">
              <w:tc>
                <w:tcPr>
                  <w:tcW w:w="1862" w:type="dxa"/>
                </w:tcPr>
                <w:p w14:paraId="08C6836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  <w:tc>
                <w:tcPr>
                  <w:tcW w:w="2693" w:type="dxa"/>
                </w:tcPr>
                <w:p w14:paraId="42AC171B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227" w:type="dxa"/>
                </w:tcPr>
                <w:p w14:paraId="5EFF36FB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742" w:type="dxa"/>
                </w:tcPr>
                <w:p w14:paraId="7FED22A8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026" w:type="dxa"/>
                </w:tcPr>
                <w:p w14:paraId="47578150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261" w:type="dxa"/>
                </w:tcPr>
                <w:p w14:paraId="0308C4B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3C6C3F" w:rsidRPr="00C57269" w14:paraId="29AC5106" w14:textId="77777777" w:rsidTr="00C57269">
              <w:tc>
                <w:tcPr>
                  <w:tcW w:w="1862" w:type="dxa"/>
                </w:tcPr>
                <w:p w14:paraId="5E70FFC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F90BCBF" w14:textId="20FDC60E" w:rsidR="003C6C3F" w:rsidRPr="00C57269" w:rsidRDefault="003C6C3F" w:rsidP="002F6CF4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Improving communication skills in Serbian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language for Serbian journalists and sound technician  in Timis County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A5A1C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 xml:space="preserve">No of Serbian journalists and sound technician  Timis County that have improved their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communication skills in Serbian language</w:t>
                  </w:r>
                </w:p>
              </w:tc>
              <w:tc>
                <w:tcPr>
                  <w:tcW w:w="1227" w:type="dxa"/>
                  <w:vAlign w:val="center"/>
                </w:tcPr>
                <w:p w14:paraId="733C70E9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80</w:t>
                  </w:r>
                </w:p>
              </w:tc>
              <w:tc>
                <w:tcPr>
                  <w:tcW w:w="2742" w:type="dxa"/>
                  <w:vAlign w:val="center"/>
                </w:tcPr>
                <w:p w14:paraId="70C49320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 xml:space="preserve">No of Serbian journalists and sound technician  Timis County that have improved their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lastRenderedPageBreak/>
                    <w:t>communication skills in Serbian language</w:t>
                  </w:r>
                </w:p>
              </w:tc>
              <w:tc>
                <w:tcPr>
                  <w:tcW w:w="1026" w:type="dxa"/>
                </w:tcPr>
                <w:p w14:paraId="404D35D3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D16BB96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C2764D4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2E53CBE5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FC1D07A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80  </w:t>
                  </w:r>
                </w:p>
                <w:p w14:paraId="2967D2AE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F0A287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3BE389E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38EB66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261" w:type="dxa"/>
                </w:tcPr>
                <w:p w14:paraId="14F85F51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176D6E5C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C2F8148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57F9A66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 </w:t>
                  </w:r>
                </w:p>
                <w:p w14:paraId="2B52FC78" w14:textId="77777777" w:rsidR="003C6C3F" w:rsidRPr="00C57269" w:rsidRDefault="003C6C3F" w:rsidP="003C6C3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100%</w:t>
                  </w:r>
                </w:p>
              </w:tc>
            </w:tr>
            <w:tr w:rsidR="003C6C3F" w:rsidRPr="00C57269" w14:paraId="11ED2226" w14:textId="77777777" w:rsidTr="00C57269">
              <w:tc>
                <w:tcPr>
                  <w:tcW w:w="1862" w:type="dxa"/>
                </w:tcPr>
                <w:p w14:paraId="230B4583" w14:textId="42A3DA7B" w:rsidR="003C6C3F" w:rsidRPr="00C57269" w:rsidRDefault="003C6C3F" w:rsidP="002F6CF4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Improving communication skills in Romanian language for Romanian journalists and sound technician  in Central Banat</w:t>
                  </w:r>
                </w:p>
              </w:tc>
              <w:tc>
                <w:tcPr>
                  <w:tcW w:w="2693" w:type="dxa"/>
                  <w:vAlign w:val="center"/>
                </w:tcPr>
                <w:p w14:paraId="02767043" w14:textId="742AD829" w:rsidR="003C6C3F" w:rsidRPr="00C57269" w:rsidRDefault="003C6C3F" w:rsidP="002F6CF4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No of Roman</w:t>
                  </w:r>
                  <w:r w:rsidR="002F6CF4">
                    <w:rPr>
                      <w:rFonts w:ascii="Trebuchet MS" w:hAnsi="Trebuchet MS"/>
                      <w:lang w:val="en-GB"/>
                    </w:rPr>
                    <w:t>i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an journalists and sound technician  in Central Banat that have improved their communication skills in Romanian language</w:t>
                  </w:r>
                </w:p>
              </w:tc>
              <w:tc>
                <w:tcPr>
                  <w:tcW w:w="1227" w:type="dxa"/>
                  <w:vAlign w:val="center"/>
                </w:tcPr>
                <w:p w14:paraId="4D3930F2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lang w:val="en-GB" w:eastAsia="en-GB"/>
                    </w:rPr>
                  </w:pPr>
                  <w:r w:rsidRPr="00C57269">
                    <w:rPr>
                      <w:rFonts w:ascii="Trebuchet MS" w:hAnsi="Trebuchet MS"/>
                      <w:lang w:val="en-GB" w:eastAsia="en-GB"/>
                    </w:rPr>
                    <w:t>60</w:t>
                  </w:r>
                </w:p>
              </w:tc>
              <w:tc>
                <w:tcPr>
                  <w:tcW w:w="2742" w:type="dxa"/>
                  <w:vAlign w:val="center"/>
                </w:tcPr>
                <w:p w14:paraId="26178A4F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No of Romanian journalists and sound technician  in Central Banat that have improved their communication skills in Romanian language</w:t>
                  </w:r>
                </w:p>
              </w:tc>
              <w:tc>
                <w:tcPr>
                  <w:tcW w:w="1026" w:type="dxa"/>
                  <w:vAlign w:val="center"/>
                </w:tcPr>
                <w:p w14:paraId="59524F70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b/>
                      <w:lang w:val="en-GB" w:eastAsia="en-GB"/>
                    </w:rPr>
                  </w:pPr>
                </w:p>
                <w:p w14:paraId="45BE5F1E" w14:textId="77777777" w:rsidR="003C6C3F" w:rsidRPr="00C57269" w:rsidRDefault="003C6C3F" w:rsidP="003C6C3F">
                  <w:pPr>
                    <w:pStyle w:val="Footer"/>
                    <w:jc w:val="center"/>
                    <w:rPr>
                      <w:rFonts w:ascii="Trebuchet MS" w:hAnsi="Trebuchet MS"/>
                      <w:b/>
                      <w:lang w:val="en-GB" w:eastAsia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123</w:t>
                  </w:r>
                </w:p>
              </w:tc>
              <w:tc>
                <w:tcPr>
                  <w:tcW w:w="1261" w:type="dxa"/>
                  <w:vAlign w:val="center"/>
                </w:tcPr>
                <w:p w14:paraId="335850E0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E237930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205%</w:t>
                  </w:r>
                </w:p>
              </w:tc>
            </w:tr>
            <w:tr w:rsidR="003C6C3F" w:rsidRPr="00C57269" w14:paraId="4B401819" w14:textId="77777777" w:rsidTr="00C57269">
              <w:tc>
                <w:tcPr>
                  <w:tcW w:w="1862" w:type="dxa"/>
                </w:tcPr>
                <w:p w14:paraId="5143BB02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264A5C73" w14:textId="0BBA8D5D" w:rsidR="003C6C3F" w:rsidRPr="00C57269" w:rsidRDefault="003C6C3F" w:rsidP="002F6CF4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Knowledge of national,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historical, geographical and religious particularities of both regions</w:t>
                  </w:r>
                </w:p>
              </w:tc>
              <w:tc>
                <w:tcPr>
                  <w:tcW w:w="2693" w:type="dxa"/>
                  <w:vAlign w:val="center"/>
                </w:tcPr>
                <w:p w14:paraId="0DC97C73" w14:textId="4B9321CF" w:rsidR="003C6C3F" w:rsidRPr="00C57269" w:rsidRDefault="003C6C3F" w:rsidP="002F558E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No of participants familiarized with national ,historical,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geographical and religious particularities of both regions</w:t>
                  </w:r>
                </w:p>
              </w:tc>
              <w:tc>
                <w:tcPr>
                  <w:tcW w:w="1227" w:type="dxa"/>
                  <w:vAlign w:val="center"/>
                </w:tcPr>
                <w:p w14:paraId="05B804FF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80</w:t>
                  </w:r>
                </w:p>
              </w:tc>
              <w:tc>
                <w:tcPr>
                  <w:tcW w:w="2742" w:type="dxa"/>
                  <w:vAlign w:val="center"/>
                </w:tcPr>
                <w:p w14:paraId="7FA46D78" w14:textId="7229E869" w:rsidR="003C6C3F" w:rsidRPr="00C57269" w:rsidRDefault="003C6C3F" w:rsidP="002F558E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No of participants familiarized with national,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historical,</w:t>
                  </w:r>
                  <w:r w:rsidR="002F558E" w:rsidRPr="00C57269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C57269">
                    <w:rPr>
                      <w:rFonts w:ascii="Trebuchet MS" w:hAnsi="Trebuchet MS"/>
                      <w:lang w:val="en-GB"/>
                    </w:rPr>
                    <w:t>geographical and religious particularities of both regions</w:t>
                  </w:r>
                </w:p>
              </w:tc>
              <w:tc>
                <w:tcPr>
                  <w:tcW w:w="1026" w:type="dxa"/>
                  <w:vAlign w:val="center"/>
                </w:tcPr>
                <w:p w14:paraId="620895B2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7E63A64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FEFD39B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E95B00F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 90  </w:t>
                  </w:r>
                </w:p>
                <w:p w14:paraId="0F90059F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33453E5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14:paraId="29833556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9A1E01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21F7108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112,5%</w:t>
                  </w:r>
                </w:p>
              </w:tc>
            </w:tr>
            <w:tr w:rsidR="003C6C3F" w:rsidRPr="00C57269" w14:paraId="16EE4F7A" w14:textId="77777777" w:rsidTr="00C57269">
              <w:tc>
                <w:tcPr>
                  <w:tcW w:w="1862" w:type="dxa"/>
                </w:tcPr>
                <w:p w14:paraId="74E948E7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6690FF2" w14:textId="0ECDD6CB" w:rsidR="003C6C3F" w:rsidRPr="00C57269" w:rsidRDefault="003C6C3F" w:rsidP="002F6CF4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Familiarising with the our  system and with journalists and sound technician  in both regions</w:t>
                  </w:r>
                </w:p>
              </w:tc>
              <w:tc>
                <w:tcPr>
                  <w:tcW w:w="2693" w:type="dxa"/>
                  <w:vAlign w:val="center"/>
                </w:tcPr>
                <w:p w14:paraId="47958A62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4EEAB8C7" w14:textId="29E7A6A2" w:rsidR="003C6C3F" w:rsidRPr="00C57269" w:rsidRDefault="003C6C3F" w:rsidP="002F558E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No of participants that familiarised with the education system and with journalists and sound technician in both regions</w:t>
                  </w:r>
                </w:p>
              </w:tc>
              <w:tc>
                <w:tcPr>
                  <w:tcW w:w="1227" w:type="dxa"/>
                  <w:vAlign w:val="center"/>
                </w:tcPr>
                <w:p w14:paraId="1DBF88B4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80</w:t>
                  </w:r>
                </w:p>
              </w:tc>
              <w:tc>
                <w:tcPr>
                  <w:tcW w:w="2742" w:type="dxa"/>
                  <w:vAlign w:val="center"/>
                </w:tcPr>
                <w:p w14:paraId="57EC3622" w14:textId="77777777" w:rsidR="003C6C3F" w:rsidRPr="00C57269" w:rsidRDefault="003C6C3F" w:rsidP="003C6C3F">
                  <w:pPr>
                    <w:rPr>
                      <w:rFonts w:ascii="Trebuchet MS" w:hAnsi="Trebuchet MS"/>
                      <w:lang w:val="en-GB"/>
                    </w:rPr>
                  </w:pPr>
                </w:p>
                <w:p w14:paraId="1BE5A0E7" w14:textId="38AD8A12" w:rsidR="003C6C3F" w:rsidRPr="00C57269" w:rsidRDefault="003C6C3F" w:rsidP="002F558E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lang w:val="en-GB"/>
                    </w:rPr>
                    <w:t>No of participants that familiarised with the education system and with journalists and sound technician in both regions</w:t>
                  </w:r>
                </w:p>
              </w:tc>
              <w:tc>
                <w:tcPr>
                  <w:tcW w:w="1026" w:type="dxa"/>
                  <w:vAlign w:val="center"/>
                </w:tcPr>
                <w:p w14:paraId="535A7CA2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16C2DF7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E2C31C6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 xml:space="preserve">90  </w:t>
                  </w:r>
                </w:p>
              </w:tc>
              <w:tc>
                <w:tcPr>
                  <w:tcW w:w="1261" w:type="dxa"/>
                  <w:vAlign w:val="center"/>
                </w:tcPr>
                <w:p w14:paraId="407E58FD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A28B681" w14:textId="77777777" w:rsidR="003C6C3F" w:rsidRPr="00C57269" w:rsidRDefault="003C6C3F" w:rsidP="003C6C3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57269">
                    <w:rPr>
                      <w:rFonts w:ascii="Trebuchet MS" w:hAnsi="Trebuchet MS"/>
                      <w:b/>
                      <w:lang w:val="en-GB"/>
                    </w:rPr>
                    <w:t>112,5%</w:t>
                  </w:r>
                </w:p>
              </w:tc>
            </w:tr>
          </w:tbl>
          <w:p w14:paraId="198D755B" w14:textId="77777777" w:rsidR="00AE1596" w:rsidRPr="002B3C3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2B3C34" w14:paraId="037D444B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27333115" w14:textId="76C5CC3C" w:rsidR="00AE1596" w:rsidRPr="002B3C34" w:rsidRDefault="00AE1596" w:rsidP="00C57269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C57269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2B3C3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AA17F9" w14:textId="11A9DADA" w:rsidR="0062121C" w:rsidRPr="002B3C34" w:rsidRDefault="00C57269" w:rsidP="0062121C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Journalism School: “Language in the Banat medias”</w:t>
            </w:r>
            <w:r w:rsidR="0062121C" w:rsidRPr="002B3C34">
              <w:rPr>
                <w:rFonts w:ascii="Trebuchet MS" w:hAnsi="Trebuchet MS"/>
                <w:lang w:val="en-GB"/>
              </w:rPr>
              <w:t>;</w:t>
            </w:r>
          </w:p>
          <w:p w14:paraId="356691CF" w14:textId="39C04C68" w:rsidR="0062121C" w:rsidRPr="002B3C34" w:rsidRDefault="00C57269" w:rsidP="0062121C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I</w:t>
            </w:r>
            <w:r w:rsidRPr="002B3C34">
              <w:rPr>
                <w:rFonts w:ascii="Trebuchet MS" w:hAnsi="Trebuchet MS"/>
                <w:lang w:val="en-GB"/>
              </w:rPr>
              <w:t>nteractive programs</w:t>
            </w:r>
            <w:r>
              <w:rPr>
                <w:rFonts w:ascii="Trebuchet MS" w:hAnsi="Trebuchet MS"/>
                <w:lang w:val="en-GB"/>
              </w:rPr>
              <w:t xml:space="preserve"> were established;</w:t>
            </w:r>
          </w:p>
          <w:p w14:paraId="33055A54" w14:textId="4DBB838E" w:rsidR="002F558E" w:rsidRPr="002B3C34" w:rsidRDefault="0062121C" w:rsidP="0062121C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Starting</w:t>
            </w:r>
            <w:r w:rsidR="00C57269">
              <w:rPr>
                <w:rFonts w:ascii="Trebuchet MS" w:hAnsi="Trebuchet MS"/>
                <w:lang w:val="en-GB"/>
              </w:rPr>
              <w:t xml:space="preserve"> the</w:t>
            </w:r>
            <w:r w:rsidRPr="002B3C34">
              <w:rPr>
                <w:rFonts w:ascii="Trebuchet MS" w:hAnsi="Trebuchet MS"/>
                <w:lang w:val="en-GB"/>
              </w:rPr>
              <w:t xml:space="preserve"> cross-border maga</w:t>
            </w:r>
            <w:r w:rsidR="00C57269">
              <w:rPr>
                <w:rFonts w:ascii="Trebuchet MS" w:hAnsi="Trebuchet MS"/>
                <w:lang w:val="en-GB"/>
              </w:rPr>
              <w:t>zine: “BEGEJ PRESS-BEGA PRES”;</w:t>
            </w:r>
          </w:p>
          <w:p w14:paraId="535F6549" w14:textId="5DB08AE6" w:rsidR="0062121C" w:rsidRPr="002B3C34" w:rsidRDefault="0062121C" w:rsidP="0062121C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 xml:space="preserve">Seminars: </w:t>
            </w:r>
            <w:r w:rsidR="00C57269">
              <w:rPr>
                <w:rFonts w:ascii="Trebuchet MS" w:hAnsi="Trebuchet MS"/>
                <w:lang w:val="en-GB"/>
              </w:rPr>
              <w:t>“</w:t>
            </w:r>
            <w:r w:rsidRPr="002B3C34">
              <w:rPr>
                <w:rFonts w:ascii="Trebuchet MS" w:hAnsi="Trebuchet MS"/>
                <w:lang w:val="en-GB"/>
              </w:rPr>
              <w:t>Journalist approach to EU inte</w:t>
            </w:r>
            <w:r w:rsidR="00C57269">
              <w:rPr>
                <w:rFonts w:ascii="Trebuchet MS" w:hAnsi="Trebuchet MS"/>
                <w:lang w:val="en-GB"/>
              </w:rPr>
              <w:t>gration subject on local level”;</w:t>
            </w:r>
            <w:r w:rsidRPr="002B3C34">
              <w:rPr>
                <w:rFonts w:ascii="Trebuchet MS" w:hAnsi="Trebuchet MS"/>
                <w:lang w:val="en-GB"/>
              </w:rPr>
              <w:t xml:space="preserve">  </w:t>
            </w:r>
          </w:p>
          <w:p w14:paraId="0DBD87F3" w14:textId="672C05FC" w:rsidR="0062121C" w:rsidRPr="002B3C34" w:rsidRDefault="00C57269" w:rsidP="0062121C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Roundtable “</w:t>
            </w:r>
            <w:r w:rsidR="0062121C" w:rsidRPr="002B3C34">
              <w:rPr>
                <w:rFonts w:ascii="Trebuchet MS" w:hAnsi="Trebuchet MS"/>
                <w:lang w:val="en-GB"/>
              </w:rPr>
              <w:t xml:space="preserve">Position of Radio Station </w:t>
            </w:r>
            <w:r>
              <w:rPr>
                <w:rFonts w:ascii="Trebuchet MS" w:hAnsi="Trebuchet MS"/>
                <w:lang w:val="en-GB"/>
              </w:rPr>
              <w:t>in Serbia/Romania in Timisoara”;</w:t>
            </w:r>
          </w:p>
          <w:p w14:paraId="3B15345E" w14:textId="2C0883E9" w:rsidR="0062121C" w:rsidRPr="002B3C34" w:rsidRDefault="0062121C" w:rsidP="0062121C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“</w:t>
            </w:r>
            <w:r w:rsidR="006B0558" w:rsidRPr="002B3C34">
              <w:rPr>
                <w:rFonts w:ascii="Trebuchet MS" w:hAnsi="Trebuchet MS"/>
                <w:lang w:val="en-GB"/>
              </w:rPr>
              <w:t xml:space="preserve">Media camp” conducted in </w:t>
            </w:r>
            <w:proofErr w:type="spellStart"/>
            <w:r w:rsidR="006B0558" w:rsidRPr="002B3C34">
              <w:rPr>
                <w:rFonts w:ascii="Trebuchet MS" w:hAnsi="Trebuchet MS"/>
                <w:lang w:val="en-GB"/>
              </w:rPr>
              <w:t>Buzi</w:t>
            </w:r>
            <w:r w:rsidRPr="002B3C34">
              <w:rPr>
                <w:rFonts w:ascii="Trebuchet MS" w:hAnsi="Trebuchet MS"/>
                <w:lang w:val="en-GB"/>
              </w:rPr>
              <w:t>as</w:t>
            </w:r>
            <w:proofErr w:type="spellEnd"/>
            <w:r w:rsidR="00C57269">
              <w:rPr>
                <w:rFonts w:ascii="Trebuchet MS" w:hAnsi="Trebuchet MS"/>
                <w:lang w:val="en-GB"/>
              </w:rPr>
              <w:t>;</w:t>
            </w:r>
          </w:p>
          <w:p w14:paraId="6C869E8C" w14:textId="2DC59C31" w:rsidR="0062121C" w:rsidRPr="002B3C34" w:rsidRDefault="0062121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The media presentation of project results in Zrenjanin</w:t>
            </w:r>
            <w:r w:rsidR="00C57269">
              <w:rPr>
                <w:rFonts w:ascii="Trebuchet MS" w:hAnsi="Trebuchet MS"/>
                <w:lang w:val="en-GB"/>
              </w:rPr>
              <w:t>.</w:t>
            </w:r>
          </w:p>
        </w:tc>
      </w:tr>
      <w:tr w:rsidR="00AE1596" w:rsidRPr="002B3C34" w14:paraId="572895D5" w14:textId="77777777" w:rsidTr="00C57269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2B3C3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12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2B3C3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2B3C34" w14:paraId="52BFF029" w14:textId="77777777" w:rsidTr="00C57269">
        <w:tblPrEx>
          <w:jc w:val="center"/>
        </w:tblPrEx>
        <w:trPr>
          <w:gridAfter w:val="1"/>
          <w:wAfter w:w="808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2B3C34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2B3C34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6"/>
            <w:noWrap/>
          </w:tcPr>
          <w:p w14:paraId="184CBB73" w14:textId="77777777" w:rsidR="00E35E4A" w:rsidRPr="002B3C34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2B3C34" w14:paraId="159E6694" w14:textId="77777777" w:rsidTr="00C57269">
        <w:tblPrEx>
          <w:jc w:val="center"/>
        </w:tblPrEx>
        <w:trPr>
          <w:gridAfter w:val="1"/>
          <w:wAfter w:w="808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2B3C3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2B3C3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2B3C3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2B3C3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2B3C3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2B3C3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2B3C34" w14:paraId="682A07C3" w14:textId="77777777" w:rsidTr="00C57269">
        <w:tblPrEx>
          <w:jc w:val="center"/>
        </w:tblPrEx>
        <w:trPr>
          <w:gridAfter w:val="1"/>
          <w:wAfter w:w="808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2B3C3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35A21633" w:rsidR="00E35E4A" w:rsidRPr="002B3C34" w:rsidRDefault="00C57269" w:rsidP="006C0401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Public company “</w:t>
            </w:r>
            <w:r w:rsidR="008C1F29" w:rsidRPr="002B3C34">
              <w:rPr>
                <w:rFonts w:ascii="Trebuchet MS" w:hAnsi="Trebuchet MS" w:cs="Arial"/>
                <w:lang w:val="en-GB"/>
              </w:rPr>
              <w:t>Radio Zrenjanin</w:t>
            </w:r>
            <w:r>
              <w:rPr>
                <w:rFonts w:ascii="Trebuchet MS" w:hAnsi="Trebuchet MS" w:cs="Arial"/>
                <w:lang w:val="en-GB"/>
              </w:rPr>
              <w:t>”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2CCC5ACE" w:rsidR="00E35E4A" w:rsidRPr="002B3C34" w:rsidRDefault="008C1F2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068A3E77" w:rsidR="00E35E4A" w:rsidRPr="002B3C34" w:rsidRDefault="008C1F2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Middle 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581A9400" w:rsidR="00E35E4A" w:rsidRPr="002B3C34" w:rsidRDefault="009F428B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151.866,20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3860" w14:textId="77777777" w:rsidR="00E35E4A" w:rsidRPr="002B3C34" w:rsidRDefault="008C1F2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 xml:space="preserve">Zrenjanin, 1 </w:t>
            </w:r>
            <w:proofErr w:type="spellStart"/>
            <w:r w:rsidRPr="002B3C34">
              <w:rPr>
                <w:rFonts w:ascii="Trebuchet MS" w:hAnsi="Trebuchet MS"/>
                <w:lang w:val="en-GB"/>
              </w:rPr>
              <w:t>Narodne</w:t>
            </w:r>
            <w:proofErr w:type="spellEnd"/>
            <w:r w:rsidRPr="002B3C3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2B3C34">
              <w:rPr>
                <w:rFonts w:ascii="Trebuchet MS" w:hAnsi="Trebuchet MS"/>
                <w:lang w:val="en-GB"/>
              </w:rPr>
              <w:t>omladine</w:t>
            </w:r>
            <w:proofErr w:type="spellEnd"/>
          </w:p>
          <w:p w14:paraId="284B3481" w14:textId="3DF8AC1D" w:rsidR="008C1F29" w:rsidRPr="002B3C34" w:rsidRDefault="008C1F2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Tel. +381 23 5 111 78</w:t>
            </w:r>
          </w:p>
        </w:tc>
      </w:tr>
      <w:tr w:rsidR="00E35E4A" w:rsidRPr="002B3C34" w14:paraId="4038A366" w14:textId="77777777" w:rsidTr="00C57269">
        <w:tblPrEx>
          <w:jc w:val="center"/>
        </w:tblPrEx>
        <w:trPr>
          <w:gridAfter w:val="1"/>
          <w:wAfter w:w="808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2B3C3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58E5C0D1" w:rsidR="00E35E4A" w:rsidRPr="002B3C34" w:rsidRDefault="00C57269" w:rsidP="008C1F29">
            <w:pPr>
              <w:jc w:val="center"/>
              <w:rPr>
                <w:rFonts w:ascii="Trebuchet MS" w:hAnsi="Trebuchet MS" w:cs="Arial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The Regional Centre f</w:t>
            </w:r>
            <w:r w:rsidRPr="002B3C34">
              <w:rPr>
                <w:rFonts w:ascii="Trebuchet MS" w:hAnsi="Trebuchet MS" w:cs="Arial"/>
                <w:lang w:val="en-GB"/>
              </w:rPr>
              <w:t>or Continuous</w:t>
            </w:r>
            <w:r>
              <w:rPr>
                <w:rFonts w:ascii="Trebuchet MS" w:hAnsi="Trebuchet MS" w:cs="Arial"/>
                <w:lang w:val="en-GB"/>
              </w:rPr>
              <w:t xml:space="preserve"> Trai</w:t>
            </w:r>
            <w:r w:rsidRPr="002B3C34">
              <w:rPr>
                <w:rFonts w:ascii="Trebuchet MS" w:hAnsi="Trebuchet MS" w:cs="Arial"/>
                <w:lang w:val="en-GB"/>
              </w:rPr>
              <w:t>ning Of Local Public Administration Timisoara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6E988863" w:rsidR="00E35E4A" w:rsidRPr="002B3C34" w:rsidRDefault="008C1F2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2BC7DF13" w:rsidR="00E35E4A" w:rsidRPr="002B3C34" w:rsidRDefault="008C1F29" w:rsidP="00C57269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Timi</w:t>
            </w:r>
            <w:r w:rsidR="00C57269">
              <w:rPr>
                <w:rFonts w:ascii="Trebuchet MS" w:hAnsi="Trebuchet MS"/>
                <w:lang w:val="en-GB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4F619BC3" w:rsidR="00E35E4A" w:rsidRPr="002B3C34" w:rsidRDefault="009F428B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>125.115,60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1C2" w14:textId="77777777" w:rsidR="00E266B3" w:rsidRPr="002B3C34" w:rsidRDefault="00E266B3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2B3C34">
              <w:rPr>
                <w:rFonts w:ascii="Trebuchet MS" w:hAnsi="Trebuchet MS"/>
                <w:lang w:val="en-GB"/>
              </w:rPr>
              <w:t>Calea</w:t>
            </w:r>
            <w:proofErr w:type="spellEnd"/>
            <w:r w:rsidRPr="002B3C34">
              <w:rPr>
                <w:rFonts w:ascii="Trebuchet MS" w:hAnsi="Trebuchet MS"/>
                <w:lang w:val="en-GB"/>
              </w:rPr>
              <w:t xml:space="preserve"> Sever </w:t>
            </w:r>
            <w:proofErr w:type="spellStart"/>
            <w:r w:rsidRPr="002B3C34">
              <w:rPr>
                <w:rFonts w:ascii="Trebuchet MS" w:hAnsi="Trebuchet MS"/>
                <w:lang w:val="en-GB"/>
              </w:rPr>
              <w:t>Bocu</w:t>
            </w:r>
            <w:proofErr w:type="spellEnd"/>
            <w:r w:rsidRPr="002B3C34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2B3C34">
              <w:rPr>
                <w:rFonts w:ascii="Trebuchet MS" w:hAnsi="Trebuchet MS"/>
                <w:lang w:val="en-GB"/>
              </w:rPr>
              <w:t>nr</w:t>
            </w:r>
            <w:proofErr w:type="spellEnd"/>
            <w:r w:rsidRPr="002B3C34">
              <w:rPr>
                <w:rFonts w:ascii="Trebuchet MS" w:hAnsi="Trebuchet MS"/>
                <w:lang w:val="en-GB"/>
              </w:rPr>
              <w:t xml:space="preserve">. 49, Timisoara, Romania; </w:t>
            </w:r>
          </w:p>
          <w:p w14:paraId="7CCF8545" w14:textId="6C86A761" w:rsidR="008C1F29" w:rsidRPr="002B3C34" w:rsidRDefault="008C1F2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2B3C34">
              <w:rPr>
                <w:rFonts w:ascii="Trebuchet MS" w:hAnsi="Trebuchet MS"/>
                <w:lang w:val="en-GB"/>
              </w:rPr>
              <w:t xml:space="preserve">Tel. </w:t>
            </w:r>
            <w:r w:rsidR="00E266B3" w:rsidRPr="002B3C34">
              <w:rPr>
                <w:rFonts w:ascii="Trebuchet MS" w:hAnsi="Trebuchet MS"/>
                <w:lang w:val="en-GB"/>
              </w:rPr>
              <w:t>+40256 200 282;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29AECC11" w14:textId="77777777" w:rsidR="00663DDA" w:rsidRDefault="00663DDA" w:rsidP="00D86A2C">
      <w:pPr>
        <w:rPr>
          <w:lang w:val="en-GB"/>
        </w:rPr>
      </w:pPr>
    </w:p>
    <w:p w14:paraId="31D76D30" w14:textId="77777777" w:rsidR="00663DDA" w:rsidRDefault="00663DDA" w:rsidP="00D86A2C">
      <w:pPr>
        <w:rPr>
          <w:lang w:val="en-GB"/>
        </w:rPr>
      </w:pPr>
    </w:p>
    <w:p w14:paraId="30848914" w14:textId="77777777" w:rsidR="00663DDA" w:rsidRDefault="00663DDA" w:rsidP="00D86A2C">
      <w:pPr>
        <w:rPr>
          <w:lang w:val="en-GB"/>
        </w:rPr>
      </w:pPr>
    </w:p>
    <w:p w14:paraId="678B9868" w14:textId="77777777" w:rsidR="00663DDA" w:rsidRDefault="00663DDA" w:rsidP="00D86A2C">
      <w:pPr>
        <w:rPr>
          <w:lang w:val="en-GB"/>
        </w:rPr>
      </w:pPr>
    </w:p>
    <w:p w14:paraId="7162CD4E" w14:textId="77777777" w:rsidR="00663DDA" w:rsidRDefault="00663DDA" w:rsidP="00D86A2C">
      <w:pPr>
        <w:rPr>
          <w:lang w:val="en-GB"/>
        </w:rPr>
      </w:pPr>
    </w:p>
    <w:p w14:paraId="766B2F61" w14:textId="24B1D351" w:rsidR="00663DDA" w:rsidRDefault="00663DDA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6A59C1F4" wp14:editId="10051EE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657600" cy="2743200"/>
            <wp:effectExtent l="304800" t="323850" r="323850" b="323850"/>
            <wp:wrapTight wrapText="bothSides">
              <wp:wrapPolygon edited="0">
                <wp:start x="2588" y="-2550"/>
                <wp:lineTo x="-1013" y="-2250"/>
                <wp:lineTo x="-1013" y="150"/>
                <wp:lineTo x="-1800" y="150"/>
                <wp:lineTo x="-1800" y="21900"/>
                <wp:lineTo x="-225" y="23700"/>
                <wp:lineTo x="-113" y="24000"/>
                <wp:lineTo x="19125" y="24000"/>
                <wp:lineTo x="19238" y="23700"/>
                <wp:lineTo x="22275" y="21750"/>
                <wp:lineTo x="22388" y="21750"/>
                <wp:lineTo x="23175" y="19350"/>
                <wp:lineTo x="23400" y="14550"/>
                <wp:lineTo x="23400" y="150"/>
                <wp:lineTo x="21713" y="-2100"/>
                <wp:lineTo x="21600" y="-2550"/>
                <wp:lineTo x="2588" y="-25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98" cy="27500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603E32A7" wp14:editId="57814F39">
            <wp:simplePos x="0" y="0"/>
            <wp:positionH relativeFrom="margin">
              <wp:posOffset>5764530</wp:posOffset>
            </wp:positionH>
            <wp:positionV relativeFrom="paragraph">
              <wp:posOffset>3810</wp:posOffset>
            </wp:positionV>
            <wp:extent cx="3619500" cy="2714625"/>
            <wp:effectExtent l="304800" t="323850" r="323850" b="333375"/>
            <wp:wrapTight wrapText="bothSides">
              <wp:wrapPolygon edited="0">
                <wp:start x="2615" y="-2577"/>
                <wp:lineTo x="-1023" y="-2274"/>
                <wp:lineTo x="-1023" y="152"/>
                <wp:lineTo x="-1819" y="152"/>
                <wp:lineTo x="-1819" y="22131"/>
                <wp:lineTo x="-227" y="23798"/>
                <wp:lineTo x="-114" y="24101"/>
                <wp:lineTo x="19099" y="24101"/>
                <wp:lineTo x="19213" y="23798"/>
                <wp:lineTo x="22168" y="21979"/>
                <wp:lineTo x="22282" y="21979"/>
                <wp:lineTo x="23192" y="19554"/>
                <wp:lineTo x="23419" y="14703"/>
                <wp:lineTo x="23419" y="152"/>
                <wp:lineTo x="21714" y="-2122"/>
                <wp:lineTo x="21600" y="-2577"/>
                <wp:lineTo x="2615" y="-2577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6-05-23 12.42.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59ACC" w14:textId="7C708F10" w:rsidR="00663DDA" w:rsidRPr="002B3C34" w:rsidRDefault="00663DDA" w:rsidP="00D86A2C">
      <w:pPr>
        <w:rPr>
          <w:lang w:val="en-GB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2DF5B8E" wp14:editId="696E530C">
            <wp:simplePos x="0" y="0"/>
            <wp:positionH relativeFrom="margin">
              <wp:posOffset>3343275</wp:posOffset>
            </wp:positionH>
            <wp:positionV relativeFrom="paragraph">
              <wp:posOffset>2976880</wp:posOffset>
            </wp:positionV>
            <wp:extent cx="2619375" cy="1964150"/>
            <wp:effectExtent l="152400" t="171450" r="161925" b="169545"/>
            <wp:wrapTight wrapText="bothSides">
              <wp:wrapPolygon edited="0">
                <wp:start x="-314" y="-1886"/>
                <wp:lineTo x="-1257" y="-1467"/>
                <wp:lineTo x="-1257" y="18227"/>
                <wp:lineTo x="1257" y="21998"/>
                <wp:lineTo x="2042" y="22836"/>
                <wp:lineTo x="2199" y="23255"/>
                <wp:lineTo x="21993" y="23255"/>
                <wp:lineTo x="22150" y="22836"/>
                <wp:lineTo x="22778" y="21998"/>
                <wp:lineTo x="22778" y="5238"/>
                <wp:lineTo x="21993" y="2095"/>
                <wp:lineTo x="21993" y="1467"/>
                <wp:lineTo x="19322" y="-1467"/>
                <wp:lineTo x="18851" y="-1886"/>
                <wp:lineTo x="-314" y="-1886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6-04-05 12.10.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DDA" w:rsidRPr="002B3C34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4FD54" w14:textId="77777777" w:rsidR="003B0022" w:rsidRDefault="003B0022">
      <w:r>
        <w:separator/>
      </w:r>
    </w:p>
  </w:endnote>
  <w:endnote w:type="continuationSeparator" w:id="0">
    <w:p w14:paraId="278359F5" w14:textId="77777777" w:rsidR="003B0022" w:rsidRDefault="003B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A82B" w14:textId="77777777" w:rsidR="003B0022" w:rsidRDefault="003B0022">
      <w:r>
        <w:separator/>
      </w:r>
    </w:p>
  </w:footnote>
  <w:footnote w:type="continuationSeparator" w:id="0">
    <w:p w14:paraId="0931324F" w14:textId="77777777" w:rsidR="003B0022" w:rsidRDefault="003B0022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5E51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00CA5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0704"/>
    <w:rsid w:val="00246C1A"/>
    <w:rsid w:val="002519C4"/>
    <w:rsid w:val="0025404A"/>
    <w:rsid w:val="00267B2A"/>
    <w:rsid w:val="00272F4C"/>
    <w:rsid w:val="0029310C"/>
    <w:rsid w:val="002943A2"/>
    <w:rsid w:val="002B3C34"/>
    <w:rsid w:val="002C412D"/>
    <w:rsid w:val="002D78E4"/>
    <w:rsid w:val="002F0107"/>
    <w:rsid w:val="002F558E"/>
    <w:rsid w:val="002F6CF4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0022"/>
    <w:rsid w:val="003B6E56"/>
    <w:rsid w:val="003C6C3F"/>
    <w:rsid w:val="003F2EBD"/>
    <w:rsid w:val="003F7C7F"/>
    <w:rsid w:val="00402C9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2E95"/>
    <w:rsid w:val="005B332C"/>
    <w:rsid w:val="005B45BF"/>
    <w:rsid w:val="005D0485"/>
    <w:rsid w:val="005D3D10"/>
    <w:rsid w:val="006005AF"/>
    <w:rsid w:val="00603C4A"/>
    <w:rsid w:val="00606C1A"/>
    <w:rsid w:val="00613211"/>
    <w:rsid w:val="006178A5"/>
    <w:rsid w:val="0062121C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63DDA"/>
    <w:rsid w:val="006702C8"/>
    <w:rsid w:val="00674F18"/>
    <w:rsid w:val="006800E6"/>
    <w:rsid w:val="00686572"/>
    <w:rsid w:val="006915BE"/>
    <w:rsid w:val="006A080D"/>
    <w:rsid w:val="006A446C"/>
    <w:rsid w:val="006A4D04"/>
    <w:rsid w:val="006B0558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C1F29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0F20"/>
    <w:rsid w:val="009B7280"/>
    <w:rsid w:val="009C02AC"/>
    <w:rsid w:val="009C470E"/>
    <w:rsid w:val="009C53E0"/>
    <w:rsid w:val="009D7186"/>
    <w:rsid w:val="009E1780"/>
    <w:rsid w:val="009F21B2"/>
    <w:rsid w:val="009F428B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45226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45E4"/>
    <w:rsid w:val="00BA5A02"/>
    <w:rsid w:val="00BA5D34"/>
    <w:rsid w:val="00BA796A"/>
    <w:rsid w:val="00BD2FB6"/>
    <w:rsid w:val="00BD41B2"/>
    <w:rsid w:val="00BE268D"/>
    <w:rsid w:val="00BE4B08"/>
    <w:rsid w:val="00BE7DF8"/>
    <w:rsid w:val="00BF09D6"/>
    <w:rsid w:val="00BF30BE"/>
    <w:rsid w:val="00BF7D2F"/>
    <w:rsid w:val="00C175DA"/>
    <w:rsid w:val="00C24DD4"/>
    <w:rsid w:val="00C34D45"/>
    <w:rsid w:val="00C359C0"/>
    <w:rsid w:val="00C42FD8"/>
    <w:rsid w:val="00C43E4F"/>
    <w:rsid w:val="00C5053D"/>
    <w:rsid w:val="00C52960"/>
    <w:rsid w:val="00C57269"/>
    <w:rsid w:val="00C6512F"/>
    <w:rsid w:val="00C67FE3"/>
    <w:rsid w:val="00C7606E"/>
    <w:rsid w:val="00C80683"/>
    <w:rsid w:val="00C917BD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266B3"/>
    <w:rsid w:val="00E344DE"/>
    <w:rsid w:val="00E35E4A"/>
    <w:rsid w:val="00E45509"/>
    <w:rsid w:val="00E6548C"/>
    <w:rsid w:val="00E6645F"/>
    <w:rsid w:val="00E766F0"/>
    <w:rsid w:val="00E77D31"/>
    <w:rsid w:val="00E92AC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customStyle="1" w:styleId="hps">
    <w:name w:val="hps"/>
    <w:basedOn w:val="DefaultParagraphFont"/>
    <w:rsid w:val="00BA5A02"/>
  </w:style>
  <w:style w:type="paragraph" w:customStyle="1" w:styleId="yiv8770048984msonormal">
    <w:name w:val="yiv8770048984msonormal"/>
    <w:basedOn w:val="Normal"/>
    <w:rsid w:val="003C6C3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2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28CE-DC64-4002-BC73-09F2DE0B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903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22</cp:revision>
  <cp:lastPrinted>2014-07-04T11:56:00Z</cp:lastPrinted>
  <dcterms:created xsi:type="dcterms:W3CDTF">2019-02-26T14:16:00Z</dcterms:created>
  <dcterms:modified xsi:type="dcterms:W3CDTF">2019-07-09T13:45:00Z</dcterms:modified>
</cp:coreProperties>
</file>