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4253"/>
        <w:gridCol w:w="10416"/>
      </w:tblGrid>
      <w:tr w:rsidR="00E35E4A" w:rsidRPr="00D86A2C" w14:paraId="0A890BEA" w14:textId="77777777" w:rsidTr="00A05FEC">
        <w:trPr>
          <w:trHeight w:val="313"/>
        </w:trPr>
        <w:tc>
          <w:tcPr>
            <w:tcW w:w="146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A05FEC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04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041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100A85B8" w:rsidR="00E35E4A" w:rsidRPr="006E0420" w:rsidRDefault="00920647" w:rsidP="00A05FEC">
            <w:pPr>
              <w:rPr>
                <w:rFonts w:ascii="Trebuchet MS" w:hAnsi="Trebuchet MS"/>
                <w:lang w:val="en-US"/>
              </w:rPr>
            </w:pPr>
            <w:r w:rsidRPr="006E0420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A05FEC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42E5E472" w:rsidR="00E35E4A" w:rsidRPr="006E0420" w:rsidRDefault="005A7EFE" w:rsidP="00A05FEC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501</w:t>
            </w:r>
          </w:p>
        </w:tc>
      </w:tr>
      <w:tr w:rsidR="00E35E4A" w:rsidRPr="00D86A2C" w14:paraId="02AC14DF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40C0E63C" w:rsidR="00E35E4A" w:rsidRPr="006E0420" w:rsidRDefault="003E72BD" w:rsidP="00A05FEC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3   </w:t>
            </w:r>
            <w:r w:rsidRPr="003E72BD">
              <w:rPr>
                <w:rFonts w:ascii="Trebuchet MS" w:hAnsi="Trebuchet MS"/>
                <w:lang w:val="en-US"/>
              </w:rPr>
              <w:t xml:space="preserve">Promoting “People </w:t>
            </w:r>
            <w:proofErr w:type="gramStart"/>
            <w:r w:rsidRPr="003E72BD">
              <w:rPr>
                <w:rFonts w:ascii="Trebuchet MS" w:hAnsi="Trebuchet MS"/>
                <w:lang w:val="en-US"/>
              </w:rPr>
              <w:t>To</w:t>
            </w:r>
            <w:proofErr w:type="gramEnd"/>
            <w:r w:rsidRPr="003E72BD">
              <w:rPr>
                <w:rFonts w:ascii="Trebuchet MS" w:hAnsi="Trebuchet MS"/>
                <w:lang w:val="en-US"/>
              </w:rPr>
              <w:t xml:space="preserve"> People” Exchanges</w:t>
            </w:r>
          </w:p>
        </w:tc>
      </w:tr>
      <w:tr w:rsidR="00AE1596" w:rsidRPr="00D86A2C" w14:paraId="166F769C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0AB34F16" w:rsidR="00AE1596" w:rsidRPr="006E0420" w:rsidRDefault="003E72BD" w:rsidP="00A05FEC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3.3</w:t>
            </w:r>
            <w:r w:rsidRPr="003E72BD">
              <w:rPr>
                <w:rFonts w:ascii="Trebuchet MS" w:hAnsi="Trebuchet MS"/>
                <w:lang w:val="en-US"/>
              </w:rPr>
              <w:t>Increase educational, cultural and sporting exchange</w:t>
            </w:r>
          </w:p>
        </w:tc>
      </w:tr>
      <w:tr w:rsidR="00AE1596" w:rsidRPr="00D86A2C" w14:paraId="033ED898" w14:textId="77777777" w:rsidTr="00A05FEC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5B393C62" w:rsidR="00AE1596" w:rsidRPr="00A05FEC" w:rsidRDefault="003E72BD" w:rsidP="00A05FEC">
            <w:pPr>
              <w:rPr>
                <w:rFonts w:ascii="Trebuchet MS" w:hAnsi="Trebuchet MS"/>
                <w:b/>
                <w:bCs/>
                <w:lang w:val="en-US"/>
              </w:rPr>
            </w:pPr>
            <w:r w:rsidRPr="00A05FEC">
              <w:rPr>
                <w:rFonts w:ascii="Trebuchet MS" w:hAnsi="Trebuchet MS"/>
                <w:b/>
                <w:bCs/>
                <w:color w:val="0070C0"/>
                <w:lang w:val="en-US"/>
              </w:rPr>
              <w:t>Children without borders</w:t>
            </w:r>
          </w:p>
        </w:tc>
      </w:tr>
      <w:tr w:rsidR="00AE1596" w:rsidRPr="00D86A2C" w14:paraId="645032DC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25CA7277" w:rsidR="00AE1596" w:rsidRPr="006E0420" w:rsidRDefault="003E72BD" w:rsidP="00A05FEC">
            <w:pPr>
              <w:rPr>
                <w:rFonts w:ascii="Trebuchet MS" w:hAnsi="Trebuchet MS"/>
                <w:lang w:val="en-US"/>
              </w:rPr>
            </w:pPr>
            <w:proofErr w:type="spellStart"/>
            <w:r w:rsidRPr="003E72BD">
              <w:rPr>
                <w:rFonts w:ascii="Trebuchet MS" w:hAnsi="Trebuchet MS"/>
                <w:lang w:val="en-US"/>
              </w:rPr>
              <w:t>ChiBo</w:t>
            </w:r>
            <w:proofErr w:type="spellEnd"/>
          </w:p>
        </w:tc>
      </w:tr>
      <w:tr w:rsidR="00AE1596" w:rsidRPr="00D86A2C" w14:paraId="6B583244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5E47F8B7" w:rsidR="00AE1596" w:rsidRPr="006E0420" w:rsidRDefault="007C600C" w:rsidP="00A05FEC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12.02.2011 – 11.12.2011</w:t>
            </w:r>
          </w:p>
        </w:tc>
      </w:tr>
      <w:tr w:rsidR="00AE1596" w:rsidRPr="00D86A2C" w14:paraId="018D531F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4892F0F4" w:rsidR="00AE1596" w:rsidRPr="00A978D2" w:rsidRDefault="007C600C" w:rsidP="00A05FEC">
            <w:pPr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95.103,95</w:t>
            </w:r>
            <w:r w:rsidR="00A05FEC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566EC899" w:rsidR="00AE1596" w:rsidRPr="00A978D2" w:rsidRDefault="007C600C" w:rsidP="00A05FEC">
            <w:pPr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111.887,00</w:t>
            </w:r>
            <w:r w:rsidR="00A05FEC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A05FEC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73128140" w:rsidR="00AE1596" w:rsidRPr="00A978D2" w:rsidRDefault="005D048F" w:rsidP="00A05FEC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90,10</w:t>
            </w:r>
            <w:r w:rsidR="00A05FEC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756ECF4B" w14:textId="77777777" w:rsidR="00A05FEC" w:rsidRDefault="00A05FEC"/>
    <w:tbl>
      <w:tblPr>
        <w:tblW w:w="14600" w:type="dxa"/>
        <w:tblInd w:w="709" w:type="dxa"/>
        <w:tblLook w:val="04A0" w:firstRow="1" w:lastRow="0" w:firstColumn="1" w:lastColumn="0" w:noHBand="0" w:noVBand="1"/>
      </w:tblPr>
      <w:tblGrid>
        <w:gridCol w:w="1726"/>
        <w:gridCol w:w="13271"/>
      </w:tblGrid>
      <w:tr w:rsidR="00AE1596" w:rsidRPr="00D86A2C" w14:paraId="223111F3" w14:textId="77777777" w:rsidTr="00A05FE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90FE33" w14:textId="3235DB49" w:rsidR="00AE1596" w:rsidRDefault="00317577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E2F12">
              <w:rPr>
                <w:rFonts w:ascii="Trebuchet MS" w:hAnsi="Trebuchet MS"/>
                <w:lang w:val="en-US"/>
              </w:rPr>
              <w:t>To stimulate children interest about the</w:t>
            </w:r>
            <w:r w:rsidR="009F63E9">
              <w:rPr>
                <w:rFonts w:ascii="Trebuchet MS" w:hAnsi="Trebuchet MS"/>
                <w:lang w:val="en-US"/>
              </w:rPr>
              <w:t xml:space="preserve"> Romanian-Serbian cross-border</w:t>
            </w:r>
            <w:r w:rsidRPr="006E2F12">
              <w:rPr>
                <w:rFonts w:ascii="Trebuchet MS" w:hAnsi="Trebuchet MS"/>
                <w:lang w:val="en-US"/>
              </w:rPr>
              <w:t xml:space="preserve"> region</w:t>
            </w:r>
            <w:r w:rsidR="005B4EE9">
              <w:rPr>
                <w:rFonts w:ascii="Trebuchet MS" w:hAnsi="Trebuchet MS"/>
                <w:lang w:val="en-US"/>
              </w:rPr>
              <w:t>.</w:t>
            </w:r>
          </w:p>
          <w:p w14:paraId="699CA50C" w14:textId="600AA49E" w:rsidR="00317577" w:rsidRDefault="00317577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E2F12">
              <w:rPr>
                <w:rFonts w:ascii="Trebuchet MS" w:hAnsi="Trebuchet MS"/>
                <w:lang w:val="en-US"/>
              </w:rPr>
              <w:t>To enhance children positive thinking about the future and the world</w:t>
            </w:r>
            <w:r w:rsidR="005B4EE9">
              <w:rPr>
                <w:rFonts w:ascii="Trebuchet MS" w:hAnsi="Trebuchet MS"/>
                <w:lang w:val="en-US"/>
              </w:rPr>
              <w:t>.</w:t>
            </w:r>
          </w:p>
          <w:p w14:paraId="408AB9E2" w14:textId="135A2415" w:rsidR="00317577" w:rsidRDefault="00317577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E2F12">
              <w:rPr>
                <w:rFonts w:ascii="Trebuchet MS" w:hAnsi="Trebuchet MS"/>
                <w:lang w:val="en-US"/>
              </w:rPr>
              <w:t>To amplify children consciousness about local identity and local community values</w:t>
            </w:r>
            <w:r w:rsidR="005B4EE9">
              <w:rPr>
                <w:rFonts w:ascii="Trebuchet MS" w:hAnsi="Trebuchet MS"/>
                <w:lang w:val="en-US"/>
              </w:rPr>
              <w:t>.</w:t>
            </w:r>
          </w:p>
          <w:p w14:paraId="4FF6FAB5" w14:textId="7C5DDCD5" w:rsidR="005B4EE9" w:rsidRDefault="005B4EE9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B4EE9">
              <w:rPr>
                <w:rFonts w:ascii="Trebuchet MS" w:hAnsi="Trebuchet MS"/>
                <w:lang w:val="en-US"/>
              </w:rPr>
              <w:t>To increase the healthy spirit of competition and struggle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0E886901" w14:textId="50FCDC4D" w:rsidR="00317577" w:rsidRPr="00A978D2" w:rsidRDefault="00317577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6E2F12">
              <w:rPr>
                <w:rFonts w:ascii="Trebuchet MS" w:hAnsi="Trebuchet MS"/>
                <w:lang w:val="en-US"/>
              </w:rPr>
              <w:t>To create new learning strategies</w:t>
            </w:r>
            <w:r w:rsidR="005B4EE9">
              <w:rPr>
                <w:rFonts w:ascii="Trebuchet MS" w:hAnsi="Trebuchet MS"/>
                <w:lang w:val="en-US"/>
              </w:rPr>
              <w:t>.</w:t>
            </w:r>
          </w:p>
        </w:tc>
      </w:tr>
      <w:tr w:rsidR="00AE1596" w:rsidRPr="00D86A2C" w14:paraId="297D5E43" w14:textId="77777777" w:rsidTr="00A05FEC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662D56E2" w:rsidR="00AE1596" w:rsidRPr="00A978D2" w:rsidRDefault="000F425D" w:rsidP="00CF43DF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Through the project implementation </w:t>
            </w:r>
            <w:r w:rsidRPr="004D4A64">
              <w:rPr>
                <w:rFonts w:ascii="Trebuchet MS" w:hAnsi="Trebuchet MS"/>
              </w:rPr>
              <w:t xml:space="preserve">360 </w:t>
            </w:r>
            <w:r w:rsidRPr="004D4A64">
              <w:rPr>
                <w:rFonts w:ascii="Trebuchet MS" w:hAnsi="Trebuchet MS"/>
                <w:lang w:val="en-US"/>
              </w:rPr>
              <w:t>people</w:t>
            </w:r>
            <w:r>
              <w:rPr>
                <w:rFonts w:ascii="Trebuchet MS" w:hAnsi="Trebuchet MS"/>
                <w:lang w:val="en-US"/>
              </w:rPr>
              <w:t xml:space="preserve"> were </w:t>
            </w:r>
            <w:r w:rsidRPr="00090BE8">
              <w:rPr>
                <w:rFonts w:ascii="Trebuchet MS" w:hAnsi="Trebuchet MS"/>
                <w:lang w:val="en-US"/>
              </w:rPr>
              <w:t xml:space="preserve">familiarized with cultural </w:t>
            </w:r>
            <w:r>
              <w:rPr>
                <w:rFonts w:ascii="Trebuchet MS" w:hAnsi="Trebuchet MS"/>
                <w:lang w:val="en-US"/>
              </w:rPr>
              <w:t>elements</w:t>
            </w:r>
            <w:r w:rsidRPr="00090BE8">
              <w:rPr>
                <w:rFonts w:ascii="Trebuchet MS" w:hAnsi="Trebuchet MS"/>
                <w:lang w:val="en-US"/>
              </w:rPr>
              <w:t xml:space="preserve"> and way of thinking of the </w:t>
            </w:r>
            <w:r>
              <w:rPr>
                <w:rFonts w:ascii="Trebuchet MS" w:hAnsi="Trebuchet MS"/>
                <w:lang w:val="en-US"/>
              </w:rPr>
              <w:t>cross-</w:t>
            </w:r>
            <w:r w:rsidRPr="00090BE8">
              <w:rPr>
                <w:rFonts w:ascii="Trebuchet MS" w:hAnsi="Trebuchet MS"/>
                <w:lang w:val="en-US"/>
              </w:rPr>
              <w:t>border neighbor</w:t>
            </w:r>
            <w:r>
              <w:rPr>
                <w:rFonts w:ascii="Trebuchet MS" w:hAnsi="Trebuchet MS"/>
                <w:lang w:val="en-US"/>
              </w:rPr>
              <w:t xml:space="preserve"> in order to recognize the common cultural values and develop a regional approach on problem solving. The project created 2 youth programs designed to increase the life quality of the children. Through the “play houses” and “history circles”, sport, science</w:t>
            </w:r>
            <w:r w:rsidR="00CF43DF">
              <w:rPr>
                <w:rFonts w:ascii="Trebuchet MS" w:hAnsi="Trebuchet MS"/>
                <w:lang w:val="en-US"/>
              </w:rPr>
              <w:t xml:space="preserve"> and art </w:t>
            </w:r>
            <w:r>
              <w:rPr>
                <w:rFonts w:ascii="Trebuchet MS" w:hAnsi="Trebuchet MS"/>
                <w:lang w:val="en-US"/>
              </w:rPr>
              <w:t>competitions designed and created through the project,</w:t>
            </w:r>
            <w:r w:rsidR="00CF43DF">
              <w:rPr>
                <w:rFonts w:ascii="Trebuchet MS" w:hAnsi="Trebuchet MS"/>
                <w:lang w:val="en-US"/>
              </w:rPr>
              <w:t xml:space="preserve"> through the improved sport infrastructure,</w:t>
            </w:r>
            <w:r>
              <w:rPr>
                <w:rFonts w:ascii="Trebuchet MS" w:hAnsi="Trebuchet MS"/>
                <w:lang w:val="en-US"/>
              </w:rPr>
              <w:t xml:space="preserve"> the children involved benefited from a</w:t>
            </w:r>
            <w:r w:rsidR="004D1676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bet</w:t>
            </w:r>
            <w:r w:rsidR="00CF43DF">
              <w:rPr>
                <w:rFonts w:ascii="Trebuchet MS" w:hAnsi="Trebuchet MS"/>
                <w:lang w:val="en-US"/>
              </w:rPr>
              <w:t>t</w:t>
            </w:r>
            <w:r>
              <w:rPr>
                <w:rFonts w:ascii="Trebuchet MS" w:hAnsi="Trebuchet MS"/>
                <w:lang w:val="en-US"/>
              </w:rPr>
              <w:t>er living environment</w:t>
            </w:r>
            <w:r w:rsidR="00CF43DF">
              <w:rPr>
                <w:rFonts w:ascii="Trebuchet MS" w:hAnsi="Trebuchet MS"/>
                <w:lang w:val="en-US"/>
              </w:rPr>
              <w:t>.</w:t>
            </w:r>
          </w:p>
        </w:tc>
      </w:tr>
      <w:tr w:rsidR="00AE1596" w:rsidRPr="00D86A2C" w14:paraId="62DBD97B" w14:textId="77777777" w:rsidTr="00A05FE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1D5C09" w14:textId="77777777" w:rsidR="00AE1596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  <w:tbl>
            <w:tblPr>
              <w:tblW w:w="13247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501"/>
              <w:gridCol w:w="2626"/>
              <w:gridCol w:w="1214"/>
              <w:gridCol w:w="7"/>
              <w:gridCol w:w="3068"/>
              <w:gridCol w:w="1452"/>
              <w:gridCol w:w="14"/>
              <w:gridCol w:w="1351"/>
              <w:gridCol w:w="7"/>
              <w:gridCol w:w="7"/>
            </w:tblGrid>
            <w:tr w:rsidR="00F907F0" w:rsidRPr="00076B21" w14:paraId="1E6281D0" w14:textId="77777777" w:rsidTr="000F212F">
              <w:trPr>
                <w:jc w:val="center"/>
              </w:trPr>
              <w:tc>
                <w:tcPr>
                  <w:tcW w:w="3501" w:type="dxa"/>
                  <w:shd w:val="clear" w:color="auto" w:fill="BFBFBF" w:themeFill="background1" w:themeFillShade="BF"/>
                </w:tcPr>
                <w:p w14:paraId="38A11B55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3847" w:type="dxa"/>
                  <w:gridSpan w:val="3"/>
                  <w:shd w:val="clear" w:color="auto" w:fill="BFBFBF" w:themeFill="background1" w:themeFillShade="BF"/>
                </w:tcPr>
                <w:p w14:paraId="4CD46DA0" w14:textId="42C7D6A0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534" w:type="dxa"/>
                  <w:gridSpan w:val="3"/>
                  <w:shd w:val="clear" w:color="auto" w:fill="BFBFBF" w:themeFill="background1" w:themeFillShade="BF"/>
                </w:tcPr>
                <w:p w14:paraId="0C7E7DAD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  <w:p w14:paraId="6BA8148F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365" w:type="dxa"/>
                  <w:gridSpan w:val="3"/>
                  <w:shd w:val="clear" w:color="auto" w:fill="BFBFBF" w:themeFill="background1" w:themeFillShade="BF"/>
                </w:tcPr>
                <w:p w14:paraId="3C258069" w14:textId="77777777" w:rsidR="00F907F0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F907F0"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</w:t>
                  </w:r>
                </w:p>
                <w:p w14:paraId="39DE40A3" w14:textId="05BC1696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  <w:proofErr w:type="gramStart"/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/(</w:t>
                  </w:r>
                  <w:proofErr w:type="gramEnd"/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3)*100</w:t>
                  </w:r>
                </w:p>
              </w:tc>
            </w:tr>
            <w:tr w:rsidR="00F907F0" w:rsidRPr="00076B21" w14:paraId="17FC9C8F" w14:textId="77777777" w:rsidTr="000F212F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shd w:val="clear" w:color="auto" w:fill="BFBFBF" w:themeFill="background1" w:themeFillShade="BF"/>
                  <w:vAlign w:val="center"/>
                </w:tcPr>
                <w:p w14:paraId="441ABED0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5116F885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626" w:type="dxa"/>
                  <w:shd w:val="clear" w:color="auto" w:fill="BFBFBF" w:themeFill="background1" w:themeFillShade="BF"/>
                  <w:vAlign w:val="center"/>
                </w:tcPr>
                <w:p w14:paraId="7948E0AD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7BE04F4B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214" w:type="dxa"/>
                  <w:shd w:val="clear" w:color="auto" w:fill="BFBFBF" w:themeFill="background1" w:themeFillShade="BF"/>
                  <w:vAlign w:val="center"/>
                </w:tcPr>
                <w:p w14:paraId="674EF996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5BC9EDBF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307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CB294B2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19FF687A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452" w:type="dxa"/>
                  <w:shd w:val="clear" w:color="auto" w:fill="BFBFBF" w:themeFill="background1" w:themeFillShade="BF"/>
                  <w:vAlign w:val="center"/>
                </w:tcPr>
                <w:p w14:paraId="7657D4E0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228E9D4C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65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4353344" w14:textId="77777777" w:rsidR="005B4EE9" w:rsidRPr="00F907F0" w:rsidRDefault="005B4EE9" w:rsidP="00F907F0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076B21" w:rsidRPr="00076B21" w14:paraId="419F2249" w14:textId="77777777" w:rsidTr="00F907F0">
              <w:trPr>
                <w:gridAfter w:val="1"/>
                <w:wAfter w:w="7" w:type="dxa"/>
                <w:jc w:val="center"/>
              </w:trPr>
              <w:tc>
                <w:tcPr>
                  <w:tcW w:w="13240" w:type="dxa"/>
                  <w:gridSpan w:val="9"/>
                  <w:vAlign w:val="center"/>
                </w:tcPr>
                <w:p w14:paraId="47E54544" w14:textId="20BF92EF" w:rsidR="00076B21" w:rsidRPr="00076B21" w:rsidRDefault="00076B21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people-to-people exchange in the fields of education, culture and sports</w:t>
                  </w:r>
                </w:p>
              </w:tc>
            </w:tr>
            <w:tr w:rsidR="00076B21" w:rsidRPr="00076B21" w14:paraId="50EC22AE" w14:textId="77777777" w:rsidTr="00F907F0">
              <w:trPr>
                <w:gridAfter w:val="1"/>
                <w:wAfter w:w="7" w:type="dxa"/>
                <w:jc w:val="center"/>
              </w:trPr>
              <w:tc>
                <w:tcPr>
                  <w:tcW w:w="13240" w:type="dxa"/>
                  <w:gridSpan w:val="9"/>
                  <w:shd w:val="clear" w:color="auto" w:fill="BFBFBF" w:themeFill="background1" w:themeFillShade="BF"/>
                  <w:vAlign w:val="center"/>
                </w:tcPr>
                <w:p w14:paraId="04EE9C3A" w14:textId="1BBB3530" w:rsidR="005B4EE9" w:rsidRPr="00F907F0" w:rsidRDefault="005B4EE9" w:rsidP="005B4EE9">
                  <w:pPr>
                    <w:jc w:val="both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F907F0" w:rsidRPr="00076B21" w14:paraId="03D2D4B1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0DFB3D3D" w14:textId="3B3ADB94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social and cultural integration of people in the border areas</w:t>
                  </w:r>
                </w:p>
              </w:tc>
              <w:tc>
                <w:tcPr>
                  <w:tcW w:w="2626" w:type="dxa"/>
                  <w:vAlign w:val="center"/>
                </w:tcPr>
                <w:p w14:paraId="7A690055" w14:textId="473AA516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214" w:type="dxa"/>
                  <w:vAlign w:val="center"/>
                </w:tcPr>
                <w:p w14:paraId="293EBF68" w14:textId="43E89A0D" w:rsidR="005B4EE9" w:rsidRPr="00076B21" w:rsidRDefault="00D050D6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360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6741BC70" w14:textId="1C45FC31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benefiting from cross-border social and cultural events</w:t>
                  </w:r>
                </w:p>
              </w:tc>
              <w:tc>
                <w:tcPr>
                  <w:tcW w:w="1452" w:type="dxa"/>
                  <w:vAlign w:val="center"/>
                </w:tcPr>
                <w:p w14:paraId="5FE715B6" w14:textId="1ECE4FD9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533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3F38DF14" w14:textId="693FC6EA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148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F907F0" w:rsidRPr="00076B21" w14:paraId="1598B13D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4A363649" w14:textId="024DE308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Improved knowledge of culture, history, society and language of the neighbouring country</w:t>
                  </w:r>
                </w:p>
              </w:tc>
              <w:tc>
                <w:tcPr>
                  <w:tcW w:w="2626" w:type="dxa"/>
                  <w:vAlign w:val="center"/>
                </w:tcPr>
                <w:p w14:paraId="1CCD59E6" w14:textId="6459369B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gained knew knowledge in events promoting the neighbouring country</w:t>
                  </w:r>
                </w:p>
              </w:tc>
              <w:tc>
                <w:tcPr>
                  <w:tcW w:w="1214" w:type="dxa"/>
                  <w:vAlign w:val="center"/>
                </w:tcPr>
                <w:p w14:paraId="0CFE9C0F" w14:textId="5A4BF676" w:rsidR="005B4EE9" w:rsidRPr="00076B21" w:rsidRDefault="00D050D6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1EB59436" w14:textId="5382C1A7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participants gained knew knowledge in events promoting the neighbouring country</w:t>
                  </w:r>
                </w:p>
              </w:tc>
              <w:tc>
                <w:tcPr>
                  <w:tcW w:w="1452" w:type="dxa"/>
                  <w:vAlign w:val="center"/>
                </w:tcPr>
                <w:p w14:paraId="3703AE44" w14:textId="21F70971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60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23412798" w14:textId="4EBEE4FC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076B21" w:rsidRPr="00076B21" w14:paraId="1BEBF363" w14:textId="77777777" w:rsidTr="00F907F0">
              <w:trPr>
                <w:gridAfter w:val="1"/>
                <w:wAfter w:w="7" w:type="dxa"/>
                <w:jc w:val="center"/>
              </w:trPr>
              <w:tc>
                <w:tcPr>
                  <w:tcW w:w="13240" w:type="dxa"/>
                  <w:gridSpan w:val="9"/>
                  <w:shd w:val="clear" w:color="auto" w:fill="BFBFBF" w:themeFill="background1" w:themeFillShade="BF"/>
                  <w:vAlign w:val="center"/>
                </w:tcPr>
                <w:p w14:paraId="36134287" w14:textId="77777777" w:rsidR="005B4EE9" w:rsidRPr="00F907F0" w:rsidRDefault="005B4EE9" w:rsidP="005B4EE9">
                  <w:pPr>
                    <w:jc w:val="both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F907F0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F907F0" w:rsidRPr="00076B21" w14:paraId="75FEF742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45E4D53C" w14:textId="19124CC9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the life quality of children in the participant localities.</w:t>
                  </w:r>
                </w:p>
              </w:tc>
              <w:tc>
                <w:tcPr>
                  <w:tcW w:w="2626" w:type="dxa"/>
                  <w:vAlign w:val="center"/>
                </w:tcPr>
                <w:p w14:paraId="76D54871" w14:textId="02B3CB59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 the selected locations the number of yearly organized youth programs.</w:t>
                  </w:r>
                </w:p>
              </w:tc>
              <w:tc>
                <w:tcPr>
                  <w:tcW w:w="1214" w:type="dxa"/>
                  <w:vAlign w:val="center"/>
                </w:tcPr>
                <w:p w14:paraId="6F491B99" w14:textId="71EF96F8" w:rsidR="005B4EE9" w:rsidRPr="00076B21" w:rsidRDefault="00D050D6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62B4A2DB" w14:textId="4B1EA6BE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 the selected locations the number of yearly organized youth programs.</w:t>
                  </w:r>
                </w:p>
              </w:tc>
              <w:tc>
                <w:tcPr>
                  <w:tcW w:w="1452" w:type="dxa"/>
                  <w:vAlign w:val="center"/>
                </w:tcPr>
                <w:p w14:paraId="46D8A983" w14:textId="70748CA6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00EBED65" w14:textId="0C63798E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200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F907F0" w:rsidRPr="00076B21" w14:paraId="6AE1E4A0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51608854" w14:textId="58549533" w:rsidR="005B4EE9" w:rsidRPr="00076B21" w:rsidRDefault="000F212F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the possibilities to spend interesting leisure time</w:t>
                  </w:r>
                </w:p>
              </w:tc>
              <w:tc>
                <w:tcPr>
                  <w:tcW w:w="2626" w:type="dxa"/>
                  <w:vAlign w:val="center"/>
                </w:tcPr>
                <w:p w14:paraId="7F5ACC5D" w14:textId="13E89B07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Promoting of activities based on educational aspects and healthy lifestyle.</w:t>
                  </w:r>
                </w:p>
              </w:tc>
              <w:tc>
                <w:tcPr>
                  <w:tcW w:w="1214" w:type="dxa"/>
                  <w:vAlign w:val="center"/>
                </w:tcPr>
                <w:p w14:paraId="786014D2" w14:textId="77777777" w:rsidR="005B4EE9" w:rsidRPr="00076B21" w:rsidRDefault="00D050D6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0.1</w:t>
                  </w:r>
                </w:p>
                <w:p w14:paraId="595F016C" w14:textId="031D90EB" w:rsidR="00D050D6" w:rsidRPr="00076B21" w:rsidRDefault="00D050D6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(3.5-&gt;3.6)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2CC66CF8" w14:textId="1CD6D2C2" w:rsidR="005B4EE9" w:rsidRPr="00076B21" w:rsidRDefault="00D050D6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Promoting of activities based on educational aspects and healthy lifestyle.</w:t>
                  </w:r>
                </w:p>
              </w:tc>
              <w:tc>
                <w:tcPr>
                  <w:tcW w:w="1452" w:type="dxa"/>
                  <w:vAlign w:val="center"/>
                </w:tcPr>
                <w:p w14:paraId="1E507E5A" w14:textId="77777777" w:rsidR="00076B21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0.1</w:t>
                  </w:r>
                </w:p>
                <w:p w14:paraId="534F2CAD" w14:textId="110BFA5F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(3.5-&gt;3.6)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1F71C6BC" w14:textId="5F3B068A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F907F0" w:rsidRPr="00076B21" w14:paraId="22AA4879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770CAF27" w14:textId="59BCA26E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the number of well-trained people.</w:t>
                  </w:r>
                </w:p>
              </w:tc>
              <w:tc>
                <w:tcPr>
                  <w:tcW w:w="2626" w:type="dxa"/>
                  <w:vAlign w:val="center"/>
                </w:tcPr>
                <w:p w14:paraId="3CA87410" w14:textId="5BDF35EE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The number of qualified children animators</w:t>
                  </w:r>
                </w:p>
              </w:tc>
              <w:tc>
                <w:tcPr>
                  <w:tcW w:w="1214" w:type="dxa"/>
                  <w:vAlign w:val="center"/>
                </w:tcPr>
                <w:p w14:paraId="25795E42" w14:textId="498F0049" w:rsidR="005B4EE9" w:rsidRPr="00076B21" w:rsidRDefault="00F4304E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3C21D8A7" w14:textId="7201C928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The number of qualified children animators</w:t>
                  </w:r>
                </w:p>
              </w:tc>
              <w:tc>
                <w:tcPr>
                  <w:tcW w:w="1452" w:type="dxa"/>
                  <w:vAlign w:val="center"/>
                </w:tcPr>
                <w:p w14:paraId="79814DDD" w14:textId="33327B4D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70951743" w14:textId="3FECB95E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F907F0" w:rsidRPr="00076B21" w14:paraId="14579F69" w14:textId="77777777" w:rsidTr="00F907F0">
              <w:trPr>
                <w:gridAfter w:val="2"/>
                <w:wAfter w:w="14" w:type="dxa"/>
                <w:jc w:val="center"/>
              </w:trPr>
              <w:tc>
                <w:tcPr>
                  <w:tcW w:w="3501" w:type="dxa"/>
                  <w:vAlign w:val="center"/>
                </w:tcPr>
                <w:p w14:paraId="79AB096B" w14:textId="75B7E408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the number of people-to-people actions.</w:t>
                  </w:r>
                </w:p>
              </w:tc>
              <w:tc>
                <w:tcPr>
                  <w:tcW w:w="2626" w:type="dxa"/>
                  <w:vAlign w:val="center"/>
                </w:tcPr>
                <w:p w14:paraId="3195484E" w14:textId="58C753F7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thematic actions with cross-border character.</w:t>
                  </w:r>
                </w:p>
              </w:tc>
              <w:tc>
                <w:tcPr>
                  <w:tcW w:w="1214" w:type="dxa"/>
                  <w:vAlign w:val="center"/>
                </w:tcPr>
                <w:p w14:paraId="4703AAAF" w14:textId="6DF7D6F6" w:rsidR="005B4EE9" w:rsidRPr="00076B21" w:rsidRDefault="00F4304E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</w:t>
                  </w:r>
                </w:p>
              </w:tc>
              <w:tc>
                <w:tcPr>
                  <w:tcW w:w="3075" w:type="dxa"/>
                  <w:gridSpan w:val="2"/>
                  <w:vAlign w:val="center"/>
                </w:tcPr>
                <w:p w14:paraId="72B7C6F3" w14:textId="463B59FB" w:rsidR="005B4EE9" w:rsidRPr="00076B21" w:rsidRDefault="00F4304E" w:rsidP="005B4EE9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thematic actions with cross-border character.</w:t>
                  </w:r>
                </w:p>
              </w:tc>
              <w:tc>
                <w:tcPr>
                  <w:tcW w:w="1452" w:type="dxa"/>
                  <w:vAlign w:val="center"/>
                </w:tcPr>
                <w:p w14:paraId="0F584E25" w14:textId="49D31948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</w:t>
                  </w:r>
                </w:p>
              </w:tc>
              <w:tc>
                <w:tcPr>
                  <w:tcW w:w="1365" w:type="dxa"/>
                  <w:gridSpan w:val="2"/>
                  <w:vAlign w:val="center"/>
                </w:tcPr>
                <w:p w14:paraId="49BA8A47" w14:textId="77901DF1" w:rsidR="005B4EE9" w:rsidRPr="00076B21" w:rsidRDefault="00076B21" w:rsidP="000F212F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076B2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0F212F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5B4EE9" w:rsidRDefault="005B4EE9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AE1596" w:rsidRPr="00D86A2C" w14:paraId="037D444B" w14:textId="77777777" w:rsidTr="00A05FE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521CAE15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169EFE" w14:textId="77777777" w:rsidR="0030124B" w:rsidRP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2 equipped project management offices</w:t>
            </w:r>
          </w:p>
          <w:p w14:paraId="35DE2D1F" w14:textId="77777777" w:rsidR="0030124B" w:rsidRP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 xml:space="preserve">1 equipped Children-Center </w:t>
            </w:r>
          </w:p>
          <w:p w14:paraId="2775D69B" w14:textId="77777777" w:rsidR="0030124B" w:rsidRP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1 equipped Play House</w:t>
            </w:r>
          </w:p>
          <w:p w14:paraId="6EB6B1B3" w14:textId="77777777" w:rsidR="0030124B" w:rsidRP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1 renovated sports-ground</w:t>
            </w:r>
          </w:p>
          <w:p w14:paraId="32202CB5" w14:textId="77777777" w:rsidR="0030124B" w:rsidRP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30 children animator</w:t>
            </w:r>
          </w:p>
          <w:p w14:paraId="175FF9CB" w14:textId="77777777" w:rsidR="0030124B" w:rsidRDefault="0030124B" w:rsidP="0030124B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40 local children programs</w:t>
            </w:r>
          </w:p>
          <w:p w14:paraId="57FE92A6" w14:textId="08C88642" w:rsidR="0030124B" w:rsidRPr="0030124B" w:rsidRDefault="00F845C3" w:rsidP="0030124B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533</w:t>
            </w:r>
            <w:r w:rsidR="0030124B" w:rsidRPr="0030124B">
              <w:rPr>
                <w:rFonts w:ascii="Trebuchet MS" w:hAnsi="Trebuchet MS"/>
                <w:lang w:val="en-US"/>
              </w:rPr>
              <w:t xml:space="preserve"> participants in cross-border thematic programs and competitions </w:t>
            </w:r>
          </w:p>
          <w:p w14:paraId="6C869E8C" w14:textId="5AA983C6" w:rsidR="00F845C3" w:rsidRPr="00A978D2" w:rsidRDefault="0030124B" w:rsidP="00F845C3">
            <w:pPr>
              <w:jc w:val="both"/>
              <w:rPr>
                <w:rFonts w:ascii="Trebuchet MS" w:hAnsi="Trebuchet MS"/>
                <w:lang w:val="en-US"/>
              </w:rPr>
            </w:pPr>
            <w:r w:rsidRPr="0030124B">
              <w:rPr>
                <w:rFonts w:ascii="Trebuchet MS" w:hAnsi="Trebuchet MS"/>
                <w:lang w:val="en-US"/>
              </w:rPr>
              <w:t>1 children festival</w:t>
            </w:r>
          </w:p>
        </w:tc>
      </w:tr>
      <w:tr w:rsidR="00AE1596" w:rsidRPr="00D86A2C" w14:paraId="572895D5" w14:textId="77777777" w:rsidTr="00A05FEC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Default="00812D54"/>
    <w:p w14:paraId="33239999" w14:textId="77777777" w:rsidR="00812D54" w:rsidRDefault="00812D54"/>
    <w:p w14:paraId="77C852FA" w14:textId="77777777" w:rsidR="00812D54" w:rsidRDefault="00812D54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025AB861" w:rsidR="00E35E4A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Diaspora Foundation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6D600474" w:rsidR="00E35E4A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1797BE39" w:rsidR="00E35E4A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58F54909" w:rsidR="00E35E4A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52.818,00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33B98" w14:textId="77777777" w:rsidR="00E35E4A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Timisoara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7C600C">
              <w:rPr>
                <w:rFonts w:ascii="Trebuchet MS" w:hAnsi="Trebuchet MS"/>
                <w:lang w:val="en-US"/>
              </w:rPr>
              <w:t>Putna</w:t>
            </w:r>
            <w:proofErr w:type="spellEnd"/>
            <w:r w:rsidRPr="007C600C">
              <w:rPr>
                <w:rFonts w:ascii="Trebuchet MS" w:hAnsi="Trebuchet MS"/>
                <w:lang w:val="en-US"/>
              </w:rPr>
              <w:t xml:space="preserve"> nr. 7</w:t>
            </w:r>
          </w:p>
          <w:p w14:paraId="284B3481" w14:textId="38EC6FEA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Tel. +403564465</w:t>
            </w:r>
            <w:r w:rsidRPr="007C600C">
              <w:rPr>
                <w:rFonts w:ascii="Trebuchet MS" w:hAnsi="Trebuchet MS"/>
                <w:lang w:val="en-US"/>
              </w:rPr>
              <w:t>16</w:t>
            </w:r>
          </w:p>
        </w:tc>
      </w:tr>
      <w:tr w:rsidR="007C600C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7C600C" w:rsidRPr="00A978D2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660C5A37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Bartok Bela Theoretical Highschool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5B9B1A3A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684A07B2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>
              <w:rPr>
                <w:rFonts w:ascii="Trebuchet MS" w:hAnsi="Trebuchet MS"/>
                <w:lang w:val="en-US"/>
              </w:rPr>
              <w:t>Timis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53952473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25.271,00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15673" w14:textId="77777777" w:rsidR="007C600C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Timisoara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  <w:r w:rsidRPr="007C600C">
              <w:rPr>
                <w:rFonts w:ascii="Trebuchet MS" w:hAnsi="Trebuchet MS"/>
                <w:lang w:val="en-US"/>
              </w:rPr>
              <w:t>G-</w:t>
            </w:r>
            <w:proofErr w:type="spellStart"/>
            <w:r w:rsidRPr="007C600C">
              <w:rPr>
                <w:rFonts w:ascii="Trebuchet MS" w:hAnsi="Trebuchet MS"/>
                <w:lang w:val="en-US"/>
              </w:rPr>
              <w:t>ral</w:t>
            </w:r>
            <w:proofErr w:type="spellEnd"/>
            <w:r w:rsidRPr="007C600C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7C600C">
              <w:rPr>
                <w:rFonts w:ascii="Trebuchet MS" w:hAnsi="Trebuchet MS"/>
                <w:lang w:val="en-US"/>
              </w:rPr>
              <w:t>Dragalina</w:t>
            </w:r>
            <w:proofErr w:type="spellEnd"/>
            <w:r w:rsidRPr="007C600C">
              <w:rPr>
                <w:rFonts w:ascii="Trebuchet MS" w:hAnsi="Trebuchet MS"/>
                <w:lang w:val="en-US"/>
              </w:rPr>
              <w:t xml:space="preserve"> nr. 11A</w:t>
            </w:r>
          </w:p>
          <w:p w14:paraId="7CCF8545" w14:textId="5C70DAFA" w:rsidR="007C600C" w:rsidRPr="00833228" w:rsidRDefault="007C600C" w:rsidP="007C600C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7C600C">
              <w:rPr>
                <w:rFonts w:ascii="Trebuchet MS" w:hAnsi="Trebuchet MS"/>
                <w:lang w:val="en-US"/>
              </w:rPr>
              <w:t>0040 256 493031</w:t>
            </w:r>
          </w:p>
        </w:tc>
      </w:tr>
      <w:tr w:rsidR="00812D54" w:rsidRPr="00D86A2C" w14:paraId="347E2EA7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44A23377" w:rsidR="00812D54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Civilian Centre "Ci-Fi"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1481BA1B" w:rsidR="00812D54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6E144DF7" w:rsidR="00812D54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North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403B1610" w:rsidR="00812D54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7C600C">
              <w:rPr>
                <w:rFonts w:ascii="Trebuchet MS" w:hAnsi="Trebuchet MS"/>
                <w:lang w:val="en-US"/>
              </w:rPr>
              <w:t>33.798,00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9D4F5" w14:textId="77777777" w:rsidR="00812D54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7C600C">
              <w:rPr>
                <w:rFonts w:ascii="Trebuchet MS" w:hAnsi="Trebuchet MS"/>
                <w:lang w:val="en-US"/>
              </w:rPr>
              <w:t>Senta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7C600C">
              <w:rPr>
                <w:rFonts w:ascii="Trebuchet MS" w:hAnsi="Trebuchet MS"/>
                <w:lang w:val="en-US"/>
              </w:rPr>
              <w:t>Glavni</w:t>
            </w:r>
            <w:proofErr w:type="spellEnd"/>
            <w:r w:rsidRPr="007C600C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7C600C">
              <w:rPr>
                <w:rFonts w:ascii="Trebuchet MS" w:hAnsi="Trebuchet MS"/>
                <w:lang w:val="en-US"/>
              </w:rPr>
              <w:t>trg</w:t>
            </w:r>
            <w:proofErr w:type="spellEnd"/>
            <w:r w:rsidRPr="007C600C">
              <w:rPr>
                <w:rFonts w:ascii="Trebuchet MS" w:hAnsi="Trebuchet MS"/>
                <w:lang w:val="en-US"/>
              </w:rPr>
              <w:t xml:space="preserve"> 18</w:t>
            </w:r>
          </w:p>
          <w:p w14:paraId="20BAACA6" w14:textId="10227E69" w:rsidR="007C600C" w:rsidRPr="00833228" w:rsidRDefault="007C600C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Tel. +38164160</w:t>
            </w:r>
            <w:r w:rsidRPr="007C600C">
              <w:rPr>
                <w:rFonts w:ascii="Trebuchet MS" w:hAnsi="Trebuchet MS"/>
                <w:lang w:val="en-US"/>
              </w:rPr>
              <w:t>4686</w:t>
            </w:r>
          </w:p>
        </w:tc>
      </w:tr>
    </w:tbl>
    <w:p w14:paraId="79C16195" w14:textId="3431229D" w:rsidR="00E35E4A" w:rsidRDefault="00E35E4A" w:rsidP="00D86A2C">
      <w:pPr>
        <w:rPr>
          <w:lang w:val="en-US"/>
        </w:rPr>
      </w:pPr>
    </w:p>
    <w:p w14:paraId="5C09B926" w14:textId="7C10D805" w:rsidR="00A96420" w:rsidRDefault="00A96420" w:rsidP="00D86A2C">
      <w:pPr>
        <w:rPr>
          <w:lang w:val="en-US"/>
        </w:rPr>
      </w:pPr>
    </w:p>
    <w:p w14:paraId="2D3C2344" w14:textId="7721AD75" w:rsidR="00A96420" w:rsidRDefault="00A96420" w:rsidP="00D86A2C">
      <w:pPr>
        <w:rPr>
          <w:lang w:val="en-US"/>
        </w:rPr>
      </w:pPr>
    </w:p>
    <w:p w14:paraId="620865D3" w14:textId="77374776" w:rsidR="00A96420" w:rsidRDefault="00A96420" w:rsidP="00D86A2C">
      <w:pPr>
        <w:rPr>
          <w:lang w:val="en-US"/>
        </w:rPr>
      </w:pPr>
    </w:p>
    <w:p w14:paraId="1EBD64B8" w14:textId="62CD9B38" w:rsidR="00A96420" w:rsidRDefault="00A96420" w:rsidP="00D86A2C">
      <w:pPr>
        <w:rPr>
          <w:lang w:val="en-US"/>
        </w:rPr>
      </w:pPr>
    </w:p>
    <w:p w14:paraId="04C88BEA" w14:textId="1CAC37F2" w:rsidR="00A96420" w:rsidRDefault="00A96420" w:rsidP="00D86A2C">
      <w:pPr>
        <w:rPr>
          <w:lang w:val="en-US"/>
        </w:rPr>
      </w:pPr>
    </w:p>
    <w:p w14:paraId="15EB11A3" w14:textId="76106211" w:rsidR="00A96420" w:rsidRDefault="00A96420" w:rsidP="00D86A2C">
      <w:pPr>
        <w:rPr>
          <w:lang w:val="en-US"/>
        </w:rPr>
      </w:pPr>
    </w:p>
    <w:p w14:paraId="6D8F2DCB" w14:textId="27761CBA" w:rsidR="00A96420" w:rsidRDefault="0021361F" w:rsidP="00D86A2C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A83DEC" wp14:editId="340ECCC0">
            <wp:simplePos x="0" y="0"/>
            <wp:positionH relativeFrom="column">
              <wp:posOffset>863600</wp:posOffset>
            </wp:positionH>
            <wp:positionV relativeFrom="paragraph">
              <wp:posOffset>0</wp:posOffset>
            </wp:positionV>
            <wp:extent cx="8102600" cy="5157470"/>
            <wp:effectExtent l="0" t="0" r="0" b="508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515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372EFF07" w14:textId="2D505919" w:rsidR="00A96420" w:rsidRDefault="00A96420" w:rsidP="00D86A2C">
      <w:pPr>
        <w:rPr>
          <w:lang w:val="en-US"/>
        </w:rPr>
      </w:pPr>
    </w:p>
    <w:p w14:paraId="4455FEB7" w14:textId="51E979EE" w:rsidR="00A96420" w:rsidRDefault="00A96420" w:rsidP="00D86A2C">
      <w:pPr>
        <w:rPr>
          <w:noProof/>
        </w:rPr>
      </w:pPr>
      <w:r w:rsidRPr="00A96420">
        <w:t xml:space="preserve"> </w:t>
      </w:r>
      <w:r w:rsidRPr="00A96420">
        <w:rPr>
          <w:noProof/>
        </w:rPr>
        <w:t xml:space="preserve"> </w:t>
      </w:r>
    </w:p>
    <w:p w14:paraId="6981D4EB" w14:textId="34D21B21" w:rsidR="00A96420" w:rsidRDefault="00A96420" w:rsidP="00D86A2C">
      <w:pPr>
        <w:rPr>
          <w:noProof/>
        </w:rPr>
      </w:pPr>
    </w:p>
    <w:p w14:paraId="7B67A012" w14:textId="1C7AA0C3" w:rsidR="00A96420" w:rsidRDefault="00A96420" w:rsidP="00D86A2C">
      <w:pPr>
        <w:rPr>
          <w:noProof/>
        </w:rPr>
      </w:pPr>
    </w:p>
    <w:p w14:paraId="06E895AD" w14:textId="4385FFD0" w:rsidR="00A96420" w:rsidRDefault="00A96420" w:rsidP="00D86A2C">
      <w:pPr>
        <w:rPr>
          <w:noProof/>
        </w:rPr>
      </w:pPr>
    </w:p>
    <w:p w14:paraId="03AFE59C" w14:textId="0E0846B9" w:rsidR="00A96420" w:rsidRDefault="00A96420" w:rsidP="00D86A2C">
      <w:pPr>
        <w:rPr>
          <w:noProof/>
        </w:rPr>
      </w:pPr>
    </w:p>
    <w:p w14:paraId="6E8DF1C2" w14:textId="5680956A" w:rsidR="00A96420" w:rsidRDefault="00A96420" w:rsidP="00D86A2C">
      <w:pPr>
        <w:rPr>
          <w:noProof/>
        </w:rPr>
      </w:pPr>
    </w:p>
    <w:p w14:paraId="1DF0D9C1" w14:textId="3BDE7736" w:rsidR="00A96420" w:rsidRDefault="00A96420" w:rsidP="00D86A2C">
      <w:pPr>
        <w:rPr>
          <w:noProof/>
        </w:rPr>
      </w:pPr>
    </w:p>
    <w:p w14:paraId="60903200" w14:textId="5CC47A5B" w:rsidR="00A96420" w:rsidRDefault="00A96420" w:rsidP="00D86A2C">
      <w:pPr>
        <w:rPr>
          <w:noProof/>
        </w:rPr>
      </w:pPr>
    </w:p>
    <w:p w14:paraId="6C7F71A5" w14:textId="4502E6D4" w:rsidR="00A96420" w:rsidRDefault="00A96420" w:rsidP="00D86A2C">
      <w:pPr>
        <w:rPr>
          <w:noProof/>
        </w:rPr>
      </w:pPr>
    </w:p>
    <w:p w14:paraId="2389EEAD" w14:textId="0BBC9CA1" w:rsidR="00A96420" w:rsidRDefault="00A96420" w:rsidP="00D86A2C">
      <w:pPr>
        <w:rPr>
          <w:noProof/>
        </w:rPr>
      </w:pPr>
    </w:p>
    <w:p w14:paraId="035EAEC2" w14:textId="6262F4C2" w:rsidR="00A96420" w:rsidRDefault="00A96420" w:rsidP="00D86A2C">
      <w:pPr>
        <w:rPr>
          <w:noProof/>
        </w:rPr>
      </w:pPr>
    </w:p>
    <w:p w14:paraId="09549DBB" w14:textId="0E33CDF4" w:rsidR="00A96420" w:rsidRDefault="00A96420" w:rsidP="00D86A2C">
      <w:pPr>
        <w:rPr>
          <w:noProof/>
        </w:rPr>
      </w:pPr>
    </w:p>
    <w:p w14:paraId="7470B3E6" w14:textId="22B2697B" w:rsidR="00A96420" w:rsidRDefault="00A96420" w:rsidP="00D86A2C">
      <w:pPr>
        <w:rPr>
          <w:noProof/>
        </w:rPr>
      </w:pPr>
    </w:p>
    <w:p w14:paraId="31854EF4" w14:textId="6232B41D" w:rsidR="00A96420" w:rsidRDefault="00A96420" w:rsidP="00D86A2C">
      <w:pPr>
        <w:rPr>
          <w:noProof/>
        </w:rPr>
      </w:pPr>
    </w:p>
    <w:p w14:paraId="4E34B5B2" w14:textId="572B3C7D" w:rsidR="00A96420" w:rsidRDefault="00A96420" w:rsidP="00D86A2C">
      <w:pPr>
        <w:rPr>
          <w:noProof/>
        </w:rPr>
      </w:pPr>
    </w:p>
    <w:p w14:paraId="30BC648C" w14:textId="466A203B" w:rsidR="00A96420" w:rsidRDefault="00A96420" w:rsidP="00D86A2C">
      <w:pPr>
        <w:rPr>
          <w:noProof/>
        </w:rPr>
      </w:pPr>
    </w:p>
    <w:p w14:paraId="70635B4F" w14:textId="3A9506DB" w:rsidR="00A96420" w:rsidRDefault="00A96420" w:rsidP="00D86A2C">
      <w:pPr>
        <w:rPr>
          <w:noProof/>
        </w:rPr>
      </w:pPr>
    </w:p>
    <w:p w14:paraId="20E57830" w14:textId="44ED421A" w:rsidR="00A96420" w:rsidRDefault="00A96420" w:rsidP="00D86A2C">
      <w:pPr>
        <w:rPr>
          <w:noProof/>
        </w:rPr>
      </w:pPr>
    </w:p>
    <w:p w14:paraId="2B0D8E4B" w14:textId="4218A046" w:rsidR="00A96420" w:rsidRDefault="00A96420" w:rsidP="00D86A2C">
      <w:pPr>
        <w:rPr>
          <w:noProof/>
        </w:rPr>
      </w:pPr>
    </w:p>
    <w:p w14:paraId="45C96CC7" w14:textId="5B5EF5D8" w:rsidR="00A96420" w:rsidRDefault="00A96420" w:rsidP="00D86A2C">
      <w:pPr>
        <w:rPr>
          <w:noProof/>
        </w:rPr>
      </w:pPr>
    </w:p>
    <w:p w14:paraId="650A3A5B" w14:textId="546D9B8F" w:rsidR="00A96420" w:rsidRDefault="00A96420" w:rsidP="00D86A2C">
      <w:pPr>
        <w:rPr>
          <w:noProof/>
        </w:rPr>
      </w:pPr>
    </w:p>
    <w:p w14:paraId="0BF5A960" w14:textId="6A6F74FB" w:rsidR="00A96420" w:rsidRDefault="00A96420" w:rsidP="00D86A2C">
      <w:pPr>
        <w:rPr>
          <w:noProof/>
        </w:rPr>
      </w:pPr>
    </w:p>
    <w:p w14:paraId="50E7A85C" w14:textId="6232AFD4" w:rsidR="00A96420" w:rsidRDefault="00A96420" w:rsidP="00D86A2C">
      <w:pPr>
        <w:rPr>
          <w:noProof/>
        </w:rPr>
      </w:pPr>
    </w:p>
    <w:p w14:paraId="4D90531F" w14:textId="34D1B6D0" w:rsidR="00A96420" w:rsidRDefault="00A96420" w:rsidP="00D86A2C">
      <w:pPr>
        <w:rPr>
          <w:noProof/>
        </w:rPr>
      </w:pPr>
    </w:p>
    <w:p w14:paraId="6C5F0846" w14:textId="14CD66E9" w:rsidR="00A96420" w:rsidRDefault="00A96420" w:rsidP="00D86A2C">
      <w:pPr>
        <w:rPr>
          <w:noProof/>
        </w:rPr>
      </w:pPr>
    </w:p>
    <w:p w14:paraId="26F1A754" w14:textId="1FACFB36" w:rsidR="00A96420" w:rsidRDefault="00A96420" w:rsidP="00D86A2C">
      <w:pPr>
        <w:rPr>
          <w:noProof/>
        </w:rPr>
      </w:pPr>
    </w:p>
    <w:p w14:paraId="4A2E1B36" w14:textId="65D6C33A" w:rsidR="00A96420" w:rsidRDefault="00A96420" w:rsidP="00D86A2C">
      <w:pPr>
        <w:rPr>
          <w:noProof/>
        </w:rPr>
      </w:pPr>
    </w:p>
    <w:p w14:paraId="7B0C7563" w14:textId="280057B2" w:rsidR="00A96420" w:rsidRDefault="00A96420" w:rsidP="00D86A2C">
      <w:pPr>
        <w:rPr>
          <w:noProof/>
        </w:rPr>
      </w:pPr>
    </w:p>
    <w:p w14:paraId="3030FD8A" w14:textId="00882A61" w:rsidR="00A96420" w:rsidRDefault="0021361F" w:rsidP="00D86A2C">
      <w:pPr>
        <w:rPr>
          <w:noProof/>
        </w:rPr>
      </w:pPr>
      <w:r>
        <w:rPr>
          <w:rFonts w:asciiTheme="minorHAnsi" w:hAnsiTheme="minorHAnsi" w:cstheme="minorHAnsi"/>
          <w:noProof/>
          <w:lang w:val="en-GB"/>
        </w:rPr>
        <w:lastRenderedPageBreak/>
        <w:drawing>
          <wp:anchor distT="0" distB="0" distL="114300" distR="114300" simplePos="0" relativeHeight="251662336" behindDoc="0" locked="0" layoutInCell="1" allowOverlap="1" wp14:anchorId="2024891F" wp14:editId="2A934AAA">
            <wp:simplePos x="0" y="0"/>
            <wp:positionH relativeFrom="column">
              <wp:posOffset>464185</wp:posOffset>
            </wp:positionH>
            <wp:positionV relativeFrom="paragraph">
              <wp:posOffset>-635</wp:posOffset>
            </wp:positionV>
            <wp:extent cx="9163050" cy="5084445"/>
            <wp:effectExtent l="0" t="0" r="0" b="190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B573C2" w14:textId="5526AB72" w:rsidR="00A96420" w:rsidRDefault="00A96420" w:rsidP="00D86A2C">
      <w:pPr>
        <w:rPr>
          <w:lang w:val="en-US"/>
        </w:rPr>
      </w:pPr>
    </w:p>
    <w:p w14:paraId="478C29AD" w14:textId="6727B5F3" w:rsidR="00A96420" w:rsidRDefault="00A96420" w:rsidP="00D86A2C">
      <w:pPr>
        <w:rPr>
          <w:lang w:val="en-US"/>
        </w:rPr>
      </w:pPr>
    </w:p>
    <w:p w14:paraId="797C1EE3" w14:textId="29B9F515" w:rsidR="00A96420" w:rsidRDefault="00A96420" w:rsidP="00D86A2C">
      <w:pPr>
        <w:rPr>
          <w:lang w:val="en-US"/>
        </w:rPr>
      </w:pPr>
    </w:p>
    <w:p w14:paraId="5DFC01F7" w14:textId="27E44AAE" w:rsidR="00A96420" w:rsidRDefault="00A96420" w:rsidP="00D86A2C">
      <w:pPr>
        <w:rPr>
          <w:lang w:val="en-US"/>
        </w:rPr>
      </w:pPr>
    </w:p>
    <w:p w14:paraId="7C11C8E7" w14:textId="51554200" w:rsidR="00A96420" w:rsidRDefault="00A96420" w:rsidP="00D86A2C">
      <w:pPr>
        <w:rPr>
          <w:lang w:val="en-US"/>
        </w:rPr>
      </w:pPr>
    </w:p>
    <w:p w14:paraId="4ED1CC0C" w14:textId="618DBE3A" w:rsidR="00A96420" w:rsidRDefault="00A96420" w:rsidP="00D86A2C">
      <w:pPr>
        <w:rPr>
          <w:lang w:val="en-US"/>
        </w:rPr>
      </w:pPr>
    </w:p>
    <w:p w14:paraId="15C7970E" w14:textId="31E7B90F" w:rsidR="00A96420" w:rsidRDefault="00A96420" w:rsidP="00D86A2C">
      <w:pPr>
        <w:rPr>
          <w:lang w:val="en-US"/>
        </w:rPr>
      </w:pPr>
    </w:p>
    <w:p w14:paraId="42E643DA" w14:textId="16C5C8C8" w:rsidR="00A96420" w:rsidRDefault="00A96420" w:rsidP="00D86A2C">
      <w:pPr>
        <w:rPr>
          <w:lang w:val="en-US"/>
        </w:rPr>
      </w:pPr>
    </w:p>
    <w:p w14:paraId="3CB4582E" w14:textId="2584E757" w:rsidR="00A96420" w:rsidRDefault="00A96420" w:rsidP="00D86A2C">
      <w:pPr>
        <w:rPr>
          <w:lang w:val="en-US"/>
        </w:rPr>
      </w:pPr>
    </w:p>
    <w:p w14:paraId="53C00BAA" w14:textId="098C5B4B" w:rsidR="00A96420" w:rsidRDefault="00A96420" w:rsidP="00D86A2C">
      <w:pPr>
        <w:rPr>
          <w:lang w:val="en-US"/>
        </w:rPr>
      </w:pPr>
    </w:p>
    <w:p w14:paraId="6896FA40" w14:textId="030B5753" w:rsidR="00A96420" w:rsidRDefault="00A96420" w:rsidP="00D86A2C">
      <w:pPr>
        <w:rPr>
          <w:lang w:val="en-US"/>
        </w:rPr>
      </w:pPr>
    </w:p>
    <w:p w14:paraId="6521B81B" w14:textId="05B56F24" w:rsidR="00A96420" w:rsidRDefault="00A96420" w:rsidP="00D86A2C">
      <w:pPr>
        <w:rPr>
          <w:lang w:val="en-US"/>
        </w:rPr>
      </w:pPr>
    </w:p>
    <w:p w14:paraId="0C4130CE" w14:textId="00881B33" w:rsidR="00A96420" w:rsidRDefault="00A96420" w:rsidP="00D86A2C">
      <w:pPr>
        <w:rPr>
          <w:lang w:val="en-US"/>
        </w:rPr>
      </w:pPr>
    </w:p>
    <w:p w14:paraId="7EFB8277" w14:textId="1EC5E13A" w:rsidR="00A96420" w:rsidRDefault="00A96420" w:rsidP="00D86A2C">
      <w:pPr>
        <w:rPr>
          <w:lang w:val="en-US"/>
        </w:rPr>
      </w:pPr>
    </w:p>
    <w:p w14:paraId="6B7B6EF6" w14:textId="702B2397" w:rsidR="00A96420" w:rsidRDefault="00A96420" w:rsidP="00D86A2C">
      <w:pPr>
        <w:rPr>
          <w:lang w:val="en-US"/>
        </w:rPr>
      </w:pPr>
    </w:p>
    <w:p w14:paraId="74F1AA9D" w14:textId="3CA93F60" w:rsidR="00A96420" w:rsidRDefault="00A96420" w:rsidP="00D86A2C">
      <w:pPr>
        <w:rPr>
          <w:lang w:val="en-US"/>
        </w:rPr>
      </w:pPr>
    </w:p>
    <w:p w14:paraId="74CB04BC" w14:textId="18F563AE" w:rsidR="00A96420" w:rsidRDefault="00A96420" w:rsidP="00D86A2C">
      <w:pPr>
        <w:rPr>
          <w:lang w:val="en-US"/>
        </w:rPr>
      </w:pPr>
    </w:p>
    <w:p w14:paraId="2325CC38" w14:textId="764DC92C" w:rsidR="00A96420" w:rsidRDefault="00A96420" w:rsidP="00D86A2C">
      <w:pPr>
        <w:rPr>
          <w:lang w:val="en-US"/>
        </w:rPr>
      </w:pPr>
    </w:p>
    <w:p w14:paraId="6A0D4A50" w14:textId="1AE8D5D4" w:rsidR="00A96420" w:rsidRPr="00A96420" w:rsidRDefault="00A96420" w:rsidP="00D86A2C">
      <w:pPr>
        <w:rPr>
          <w:rFonts w:asciiTheme="minorHAnsi" w:hAnsiTheme="minorHAnsi" w:cstheme="minorHAnsi"/>
          <w:lang w:val="en-GB"/>
        </w:rPr>
      </w:pPr>
    </w:p>
    <w:p w14:paraId="715FD5AB" w14:textId="0592F4A5" w:rsidR="00A96420" w:rsidRPr="00A96420" w:rsidRDefault="00A96420" w:rsidP="00D86A2C">
      <w:pPr>
        <w:rPr>
          <w:rFonts w:asciiTheme="minorHAnsi" w:hAnsiTheme="minorHAnsi" w:cstheme="minorHAnsi"/>
          <w:lang w:val="en-GB"/>
        </w:rPr>
      </w:pPr>
    </w:p>
    <w:sectPr w:rsidR="00A96420" w:rsidRPr="00A96420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E6AB5" w14:textId="77777777" w:rsidR="00B60DD0" w:rsidRDefault="00B60DD0">
      <w:r>
        <w:separator/>
      </w:r>
    </w:p>
  </w:endnote>
  <w:endnote w:type="continuationSeparator" w:id="0">
    <w:p w14:paraId="1DACBE10" w14:textId="77777777" w:rsidR="00B60DD0" w:rsidRDefault="00B6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62F46" w14:textId="77777777" w:rsidR="00B60DD0" w:rsidRDefault="00B60DD0">
      <w:r>
        <w:separator/>
      </w:r>
    </w:p>
  </w:footnote>
  <w:footnote w:type="continuationSeparator" w:id="0">
    <w:p w14:paraId="67F0DB5D" w14:textId="77777777" w:rsidR="00B60DD0" w:rsidRDefault="00B60DD0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76B21"/>
    <w:rsid w:val="0008203F"/>
    <w:rsid w:val="00083B3B"/>
    <w:rsid w:val="00090A9B"/>
    <w:rsid w:val="00092C48"/>
    <w:rsid w:val="00096725"/>
    <w:rsid w:val="000C6F53"/>
    <w:rsid w:val="000E003E"/>
    <w:rsid w:val="000F212F"/>
    <w:rsid w:val="000F425D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361F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0124B"/>
    <w:rsid w:val="003124CE"/>
    <w:rsid w:val="003133A7"/>
    <w:rsid w:val="00313DD9"/>
    <w:rsid w:val="00317577"/>
    <w:rsid w:val="00346C2A"/>
    <w:rsid w:val="003545A3"/>
    <w:rsid w:val="003611F4"/>
    <w:rsid w:val="0037313A"/>
    <w:rsid w:val="00373710"/>
    <w:rsid w:val="0038676E"/>
    <w:rsid w:val="003A1008"/>
    <w:rsid w:val="003A791F"/>
    <w:rsid w:val="003B146A"/>
    <w:rsid w:val="003B6E56"/>
    <w:rsid w:val="003E72BD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578AC"/>
    <w:rsid w:val="004870CF"/>
    <w:rsid w:val="00487C17"/>
    <w:rsid w:val="004975CE"/>
    <w:rsid w:val="004A4574"/>
    <w:rsid w:val="004A4618"/>
    <w:rsid w:val="004D1676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A7EFE"/>
    <w:rsid w:val="005B23CF"/>
    <w:rsid w:val="005B332C"/>
    <w:rsid w:val="005B45BF"/>
    <w:rsid w:val="005B4EE9"/>
    <w:rsid w:val="005D0485"/>
    <w:rsid w:val="005D048F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1C24"/>
    <w:rsid w:val="00734F08"/>
    <w:rsid w:val="0075447C"/>
    <w:rsid w:val="0076453F"/>
    <w:rsid w:val="0079366B"/>
    <w:rsid w:val="007A079C"/>
    <w:rsid w:val="007B3972"/>
    <w:rsid w:val="007C600C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9F63E9"/>
    <w:rsid w:val="00A00404"/>
    <w:rsid w:val="00A03A1F"/>
    <w:rsid w:val="00A050B8"/>
    <w:rsid w:val="00A05FEC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420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0DD0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43DF"/>
    <w:rsid w:val="00CF7157"/>
    <w:rsid w:val="00D0183D"/>
    <w:rsid w:val="00D050D6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4304E"/>
    <w:rsid w:val="00F5105D"/>
    <w:rsid w:val="00F55B71"/>
    <w:rsid w:val="00F80B06"/>
    <w:rsid w:val="00F80BC2"/>
    <w:rsid w:val="00F845C3"/>
    <w:rsid w:val="00F907F0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82D8E-DF09-442E-8027-3E6376F2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18</cp:revision>
  <cp:lastPrinted>2014-07-04T11:56:00Z</cp:lastPrinted>
  <dcterms:created xsi:type="dcterms:W3CDTF">2019-02-26T14:16:00Z</dcterms:created>
  <dcterms:modified xsi:type="dcterms:W3CDTF">2019-07-02T13:25:00Z</dcterms:modified>
</cp:coreProperties>
</file>