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Default="00E35E4A">
      <w:bookmarkStart w:id="0" w:name="_GoBack"/>
      <w:bookmarkEnd w:id="0"/>
    </w:p>
    <w:tbl>
      <w:tblPr>
        <w:tblW w:w="14669" w:type="dxa"/>
        <w:tblInd w:w="709" w:type="dxa"/>
        <w:tblLook w:val="04A0" w:firstRow="1" w:lastRow="0" w:firstColumn="1" w:lastColumn="0" w:noHBand="0" w:noVBand="1"/>
      </w:tblPr>
      <w:tblGrid>
        <w:gridCol w:w="3341"/>
        <w:gridCol w:w="11328"/>
      </w:tblGrid>
      <w:tr w:rsidR="00E35E4A" w:rsidRPr="00D86A2C" w14:paraId="0A890BEA" w14:textId="77777777" w:rsidTr="00472250">
        <w:trPr>
          <w:trHeight w:val="313"/>
        </w:trPr>
        <w:tc>
          <w:tcPr>
            <w:tcW w:w="14669" w:type="dxa"/>
            <w:gridSpan w:val="2"/>
            <w:tcBorders>
              <w:top w:val="nil"/>
              <w:left w:val="nil"/>
              <w:bottom w:val="nil"/>
              <w:right w:val="nil"/>
            </w:tcBorders>
            <w:shd w:val="clear" w:color="auto" w:fill="auto"/>
            <w:noWrap/>
            <w:vAlign w:val="bottom"/>
          </w:tcPr>
          <w:p w14:paraId="0B7B0C06" w14:textId="77777777" w:rsidR="00E35E4A" w:rsidRPr="00D86A2C" w:rsidRDefault="00E35E4A" w:rsidP="00051612">
            <w:pPr>
              <w:jc w:val="center"/>
              <w:rPr>
                <w:rFonts w:ascii="Trebuchet MS" w:hAnsi="Trebuchet MS"/>
                <w:b/>
                <w:lang w:val="en-US"/>
              </w:rPr>
            </w:pPr>
            <w:r w:rsidRPr="00D86A2C">
              <w:rPr>
                <w:rFonts w:ascii="Trebuchet MS" w:hAnsi="Trebuchet MS"/>
                <w:b/>
                <w:lang w:val="en-US"/>
              </w:rPr>
              <w:t>Project information</w:t>
            </w:r>
          </w:p>
        </w:tc>
      </w:tr>
      <w:tr w:rsidR="00E35E4A" w:rsidRPr="00D86A2C" w14:paraId="37C6541B" w14:textId="77777777" w:rsidTr="00472250">
        <w:trPr>
          <w:trHeight w:val="313"/>
        </w:trPr>
        <w:tc>
          <w:tcPr>
            <w:tcW w:w="3341" w:type="dxa"/>
            <w:tcBorders>
              <w:top w:val="nil"/>
              <w:left w:val="nil"/>
              <w:right w:val="nil"/>
            </w:tcBorders>
            <w:shd w:val="clear" w:color="auto" w:fill="auto"/>
            <w:noWrap/>
            <w:vAlign w:val="bottom"/>
          </w:tcPr>
          <w:p w14:paraId="469AB94B" w14:textId="77777777" w:rsidR="00E35E4A" w:rsidRPr="00D86A2C" w:rsidRDefault="00E35E4A" w:rsidP="00051612">
            <w:pPr>
              <w:rPr>
                <w:rFonts w:ascii="Trebuchet MS" w:hAnsi="Trebuchet MS"/>
                <w:color w:val="000000"/>
                <w:lang w:val="en-US"/>
              </w:rPr>
            </w:pPr>
          </w:p>
        </w:tc>
        <w:tc>
          <w:tcPr>
            <w:tcW w:w="11328" w:type="dxa"/>
            <w:tcBorders>
              <w:top w:val="nil"/>
              <w:left w:val="nil"/>
              <w:right w:val="nil"/>
            </w:tcBorders>
            <w:shd w:val="clear" w:color="auto" w:fill="auto"/>
            <w:noWrap/>
            <w:vAlign w:val="bottom"/>
          </w:tcPr>
          <w:p w14:paraId="38C34F4F" w14:textId="77777777" w:rsidR="00E35E4A" w:rsidRPr="00D86A2C" w:rsidRDefault="00E35E4A" w:rsidP="00051612">
            <w:pPr>
              <w:rPr>
                <w:rFonts w:ascii="Trebuchet MS" w:hAnsi="Trebuchet MS"/>
                <w:lang w:val="en-US"/>
              </w:rPr>
            </w:pPr>
          </w:p>
        </w:tc>
      </w:tr>
      <w:tr w:rsidR="00E35E4A" w:rsidRPr="00D86A2C" w14:paraId="46267387" w14:textId="77777777" w:rsidTr="00472250">
        <w:trPr>
          <w:trHeight w:val="313"/>
        </w:trPr>
        <w:tc>
          <w:tcPr>
            <w:tcW w:w="3341" w:type="dxa"/>
            <w:shd w:val="clear" w:color="auto" w:fill="auto"/>
            <w:noWrap/>
          </w:tcPr>
          <w:p w14:paraId="4E95517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CALL FOR PROPOSALS</w:t>
            </w:r>
          </w:p>
        </w:tc>
        <w:tc>
          <w:tcPr>
            <w:tcW w:w="11328" w:type="dxa"/>
            <w:tcBorders>
              <w:left w:val="nil"/>
              <w:bottom w:val="single" w:sz="4" w:space="0" w:color="auto"/>
            </w:tcBorders>
            <w:shd w:val="clear" w:color="auto" w:fill="auto"/>
            <w:noWrap/>
            <w:vAlign w:val="bottom"/>
          </w:tcPr>
          <w:p w14:paraId="516260BF" w14:textId="100A85B8" w:rsidR="00E35E4A" w:rsidRPr="006E0420" w:rsidRDefault="00920647" w:rsidP="00065751">
            <w:pPr>
              <w:jc w:val="both"/>
              <w:rPr>
                <w:rFonts w:ascii="Trebuchet MS" w:hAnsi="Trebuchet MS"/>
                <w:lang w:val="en-US"/>
              </w:rPr>
            </w:pPr>
            <w:r w:rsidRPr="006E0420">
              <w:rPr>
                <w:rFonts w:ascii="Trebuchet MS" w:hAnsi="Trebuchet MS"/>
                <w:lang w:val="en-US"/>
              </w:rPr>
              <w:t>1</w:t>
            </w:r>
          </w:p>
        </w:tc>
      </w:tr>
      <w:tr w:rsidR="00E35E4A" w:rsidRPr="00D86A2C" w14:paraId="731240E7" w14:textId="77777777" w:rsidTr="00472250">
        <w:trPr>
          <w:trHeight w:val="405"/>
        </w:trPr>
        <w:tc>
          <w:tcPr>
            <w:tcW w:w="3341" w:type="dxa"/>
            <w:shd w:val="clear" w:color="auto" w:fill="auto"/>
            <w:noWrap/>
            <w:hideMark/>
          </w:tcPr>
          <w:p w14:paraId="4C2ACA59"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MIS-ETC:</w:t>
            </w:r>
          </w:p>
        </w:tc>
        <w:tc>
          <w:tcPr>
            <w:tcW w:w="11328" w:type="dxa"/>
            <w:tcBorders>
              <w:top w:val="single" w:sz="4" w:space="0" w:color="auto"/>
              <w:left w:val="nil"/>
              <w:bottom w:val="single" w:sz="4" w:space="0" w:color="auto"/>
            </w:tcBorders>
            <w:shd w:val="clear" w:color="auto" w:fill="auto"/>
            <w:noWrap/>
            <w:vAlign w:val="bottom"/>
          </w:tcPr>
          <w:p w14:paraId="20A19D0A" w14:textId="43A9F150" w:rsidR="00E35E4A" w:rsidRPr="006E0420" w:rsidRDefault="00043E88" w:rsidP="00C6512F">
            <w:pPr>
              <w:jc w:val="both"/>
              <w:rPr>
                <w:rFonts w:ascii="Trebuchet MS" w:hAnsi="Trebuchet MS"/>
                <w:lang w:val="en-US"/>
              </w:rPr>
            </w:pPr>
            <w:r>
              <w:rPr>
                <w:rFonts w:ascii="Trebuchet MS" w:hAnsi="Trebuchet MS"/>
                <w:lang w:val="en-US"/>
              </w:rPr>
              <w:t>431</w:t>
            </w:r>
          </w:p>
        </w:tc>
      </w:tr>
      <w:tr w:rsidR="00E35E4A" w:rsidRPr="00D86A2C" w14:paraId="02AC14DF" w14:textId="77777777" w:rsidTr="00472250">
        <w:trPr>
          <w:trHeight w:val="313"/>
        </w:trPr>
        <w:tc>
          <w:tcPr>
            <w:tcW w:w="3341" w:type="dxa"/>
            <w:shd w:val="clear" w:color="auto" w:fill="auto"/>
            <w:noWrap/>
            <w:hideMark/>
          </w:tcPr>
          <w:p w14:paraId="1E50C79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PRIORITY AXIS:</w:t>
            </w:r>
          </w:p>
        </w:tc>
        <w:tc>
          <w:tcPr>
            <w:tcW w:w="11328" w:type="dxa"/>
            <w:tcBorders>
              <w:top w:val="single" w:sz="4" w:space="0" w:color="auto"/>
              <w:left w:val="nil"/>
              <w:bottom w:val="single" w:sz="4" w:space="0" w:color="auto"/>
            </w:tcBorders>
            <w:shd w:val="clear" w:color="auto" w:fill="auto"/>
            <w:noWrap/>
            <w:vAlign w:val="bottom"/>
          </w:tcPr>
          <w:p w14:paraId="1C04E403" w14:textId="1EF1E40E" w:rsidR="00E35E4A" w:rsidRPr="008501A2" w:rsidRDefault="008501A2" w:rsidP="00051612">
            <w:pPr>
              <w:jc w:val="both"/>
              <w:rPr>
                <w:rFonts w:ascii="Trebuchet MS" w:hAnsi="Trebuchet MS"/>
                <w:lang w:val="en-US"/>
              </w:rPr>
            </w:pPr>
            <w:r w:rsidRPr="008501A2">
              <w:rPr>
                <w:rFonts w:ascii="Trebuchet MS" w:hAnsi="Trebuchet MS"/>
                <w:lang w:val="en-US"/>
              </w:rPr>
              <w:t xml:space="preserve">3    </w:t>
            </w:r>
            <w:r w:rsidRPr="008501A2">
              <w:rPr>
                <w:rFonts w:ascii="Trebuchet MS" w:hAnsi="Trebuchet MS"/>
              </w:rPr>
              <w:t>Promoting “people to people” exchanges</w:t>
            </w:r>
          </w:p>
        </w:tc>
      </w:tr>
      <w:tr w:rsidR="00AE1596" w:rsidRPr="00D86A2C" w14:paraId="166F769C" w14:textId="77777777" w:rsidTr="00472250">
        <w:trPr>
          <w:trHeight w:val="313"/>
        </w:trPr>
        <w:tc>
          <w:tcPr>
            <w:tcW w:w="3341" w:type="dxa"/>
            <w:shd w:val="clear" w:color="auto" w:fill="auto"/>
            <w:noWrap/>
            <w:hideMark/>
          </w:tcPr>
          <w:p w14:paraId="1EA950F5" w14:textId="136A8A51" w:rsidR="00AE1596" w:rsidRPr="00D86A2C" w:rsidRDefault="00AE1596" w:rsidP="00AE1596">
            <w:pPr>
              <w:rPr>
                <w:rFonts w:ascii="Trebuchet MS" w:hAnsi="Trebuchet MS"/>
                <w:color w:val="5B9BD5"/>
                <w:lang w:val="en-US"/>
              </w:rPr>
            </w:pPr>
            <w:r>
              <w:rPr>
                <w:rFonts w:ascii="Trebuchet MS" w:hAnsi="Trebuchet MS"/>
                <w:color w:val="5B9BD5"/>
                <w:lang w:val="en-US"/>
              </w:rPr>
              <w:t>MEASURE</w:t>
            </w:r>
            <w:r w:rsidRPr="00D86A2C">
              <w:rPr>
                <w:rFonts w:ascii="Trebuchet MS" w:hAnsi="Trebuchet MS"/>
                <w:color w:val="5B9BD5"/>
                <w:lang w:val="en-US"/>
              </w:rPr>
              <w:t>:</w:t>
            </w:r>
          </w:p>
        </w:tc>
        <w:tc>
          <w:tcPr>
            <w:tcW w:w="11328" w:type="dxa"/>
            <w:tcBorders>
              <w:top w:val="single" w:sz="4" w:space="0" w:color="auto"/>
              <w:left w:val="nil"/>
              <w:bottom w:val="single" w:sz="4" w:space="0" w:color="auto"/>
            </w:tcBorders>
            <w:shd w:val="clear" w:color="auto" w:fill="auto"/>
            <w:noWrap/>
          </w:tcPr>
          <w:p w14:paraId="60938558" w14:textId="46787516" w:rsidR="00AE1596" w:rsidRPr="008501A2" w:rsidRDefault="008501A2" w:rsidP="00AE1596">
            <w:pPr>
              <w:jc w:val="both"/>
              <w:rPr>
                <w:rFonts w:ascii="Trebuchet MS" w:hAnsi="Trebuchet MS"/>
                <w:lang w:val="en-US"/>
              </w:rPr>
            </w:pPr>
            <w:r w:rsidRPr="008501A2">
              <w:rPr>
                <w:rFonts w:ascii="Trebuchet MS" w:hAnsi="Trebuchet MS"/>
                <w:lang w:val="en-US"/>
              </w:rPr>
              <w:t xml:space="preserve">3.2 </w:t>
            </w:r>
            <w:r w:rsidRPr="008501A2">
              <w:rPr>
                <w:rFonts w:ascii="Trebuchet MS" w:hAnsi="Trebuchet MS"/>
                <w:bCs/>
              </w:rPr>
              <w:t>Improve local governance in relation to the provision of local services to communities in the border areas</w:t>
            </w:r>
          </w:p>
        </w:tc>
      </w:tr>
      <w:tr w:rsidR="00AE1596" w:rsidRPr="00D86A2C" w14:paraId="033ED898" w14:textId="77777777" w:rsidTr="00472250">
        <w:trPr>
          <w:trHeight w:val="418"/>
        </w:trPr>
        <w:tc>
          <w:tcPr>
            <w:tcW w:w="3341" w:type="dxa"/>
            <w:shd w:val="clear" w:color="auto" w:fill="auto"/>
            <w:noWrap/>
            <w:hideMark/>
          </w:tcPr>
          <w:p w14:paraId="44CA21D6" w14:textId="1C6C0C0D"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PROJECT TITLE:</w:t>
            </w:r>
          </w:p>
        </w:tc>
        <w:tc>
          <w:tcPr>
            <w:tcW w:w="11328" w:type="dxa"/>
            <w:tcBorders>
              <w:top w:val="single" w:sz="4" w:space="0" w:color="auto"/>
              <w:left w:val="nil"/>
              <w:bottom w:val="single" w:sz="4" w:space="0" w:color="auto"/>
            </w:tcBorders>
            <w:shd w:val="clear" w:color="auto" w:fill="auto"/>
            <w:noWrap/>
            <w:vAlign w:val="bottom"/>
          </w:tcPr>
          <w:p w14:paraId="1980F4DF" w14:textId="416036DF" w:rsidR="00AE1596" w:rsidRPr="008501A2" w:rsidRDefault="008501A2" w:rsidP="00AE1596">
            <w:pPr>
              <w:jc w:val="both"/>
              <w:rPr>
                <w:rFonts w:ascii="Trebuchet MS" w:hAnsi="Trebuchet MS"/>
                <w:lang w:val="en-US"/>
              </w:rPr>
            </w:pPr>
            <w:r w:rsidRPr="008501A2">
              <w:rPr>
                <w:rFonts w:ascii="Trebuchet MS" w:hAnsi="Trebuchet MS"/>
              </w:rPr>
              <w:t>Cross border resource center for: local public administration, social and educational services -  Resource center for sustainable development in Caras – Severin  -  Juzno – Banatski region</w:t>
            </w:r>
          </w:p>
        </w:tc>
      </w:tr>
      <w:tr w:rsidR="00AE1596" w:rsidRPr="00D86A2C" w14:paraId="645032DC" w14:textId="77777777" w:rsidTr="00472250">
        <w:trPr>
          <w:trHeight w:val="313"/>
        </w:trPr>
        <w:tc>
          <w:tcPr>
            <w:tcW w:w="3341" w:type="dxa"/>
            <w:shd w:val="clear" w:color="auto" w:fill="auto"/>
            <w:noWrap/>
            <w:hideMark/>
          </w:tcPr>
          <w:p w14:paraId="1D0800EF" w14:textId="2F96B382" w:rsidR="00AE1596" w:rsidRPr="00D86A2C" w:rsidRDefault="00AE1596" w:rsidP="00AE1596">
            <w:pPr>
              <w:rPr>
                <w:rFonts w:ascii="Trebuchet MS" w:hAnsi="Trebuchet MS"/>
                <w:color w:val="5B9BD5"/>
                <w:lang w:val="en-US"/>
              </w:rPr>
            </w:pPr>
            <w:r>
              <w:rPr>
                <w:rFonts w:ascii="Trebuchet MS" w:hAnsi="Trebuchet MS"/>
                <w:color w:val="5B9BD5"/>
                <w:lang w:val="en-US"/>
              </w:rPr>
              <w:t>ACRONYM:</w:t>
            </w:r>
          </w:p>
        </w:tc>
        <w:tc>
          <w:tcPr>
            <w:tcW w:w="11328" w:type="dxa"/>
            <w:tcBorders>
              <w:top w:val="single" w:sz="4" w:space="0" w:color="auto"/>
              <w:left w:val="nil"/>
              <w:bottom w:val="single" w:sz="4" w:space="0" w:color="auto"/>
            </w:tcBorders>
            <w:shd w:val="clear" w:color="auto" w:fill="auto"/>
            <w:noWrap/>
            <w:vAlign w:val="bottom"/>
          </w:tcPr>
          <w:p w14:paraId="57188FC4" w14:textId="4F6D0BB7" w:rsidR="00AE1596" w:rsidRPr="006E0420" w:rsidRDefault="00AE1596" w:rsidP="00AE1596">
            <w:pPr>
              <w:jc w:val="both"/>
              <w:rPr>
                <w:rFonts w:ascii="Trebuchet MS" w:hAnsi="Trebuchet MS"/>
                <w:lang w:val="en-US"/>
              </w:rPr>
            </w:pPr>
          </w:p>
        </w:tc>
      </w:tr>
      <w:tr w:rsidR="00AE1596" w:rsidRPr="00D86A2C" w14:paraId="6B583244" w14:textId="77777777" w:rsidTr="00472250">
        <w:trPr>
          <w:trHeight w:val="313"/>
        </w:trPr>
        <w:tc>
          <w:tcPr>
            <w:tcW w:w="3341" w:type="dxa"/>
            <w:shd w:val="clear" w:color="auto" w:fill="auto"/>
            <w:noWrap/>
            <w:hideMark/>
          </w:tcPr>
          <w:p w14:paraId="73BC07E5" w14:textId="43715DB7" w:rsidR="00AE1596" w:rsidRPr="00D86A2C" w:rsidRDefault="00AE1596" w:rsidP="00AE1596">
            <w:pPr>
              <w:rPr>
                <w:rFonts w:ascii="Trebuchet MS" w:hAnsi="Trebuchet MS"/>
                <w:color w:val="5B9BD5"/>
                <w:lang w:val="en-US"/>
              </w:rPr>
            </w:pPr>
            <w:r>
              <w:rPr>
                <w:rFonts w:ascii="Trebuchet MS" w:hAnsi="Trebuchet MS"/>
                <w:color w:val="5B9BD5"/>
                <w:lang w:val="en-US"/>
              </w:rPr>
              <w:t>DURATION</w:t>
            </w:r>
            <w:r>
              <w:rPr>
                <w:rStyle w:val="FootnoteReference"/>
                <w:rFonts w:ascii="Trebuchet MS" w:hAnsi="Trebuchet MS"/>
                <w:color w:val="5B9BD5"/>
                <w:lang w:val="en-US"/>
              </w:rPr>
              <w:footnoteReference w:id="1"/>
            </w:r>
            <w:r>
              <w:rPr>
                <w:rFonts w:ascii="Trebuchet MS" w:hAnsi="Trebuchet MS"/>
                <w:color w:val="5B9BD5"/>
                <w:lang w:val="en-US"/>
              </w:rPr>
              <w:t>:</w:t>
            </w:r>
          </w:p>
        </w:tc>
        <w:tc>
          <w:tcPr>
            <w:tcW w:w="11328" w:type="dxa"/>
            <w:tcBorders>
              <w:top w:val="single" w:sz="4" w:space="0" w:color="auto"/>
              <w:left w:val="nil"/>
              <w:bottom w:val="single" w:sz="4" w:space="0" w:color="auto"/>
            </w:tcBorders>
            <w:shd w:val="clear" w:color="auto" w:fill="auto"/>
            <w:noWrap/>
            <w:vAlign w:val="bottom"/>
          </w:tcPr>
          <w:p w14:paraId="0F87E490" w14:textId="29698DEB" w:rsidR="00AE1596" w:rsidRPr="006E0420" w:rsidRDefault="008501A2" w:rsidP="00AE1596">
            <w:pPr>
              <w:jc w:val="both"/>
              <w:rPr>
                <w:rFonts w:ascii="Trebuchet MS" w:hAnsi="Trebuchet MS"/>
                <w:lang w:val="en-US"/>
              </w:rPr>
            </w:pPr>
            <w:r w:rsidRPr="00E64C1A">
              <w:rPr>
                <w:rFonts w:ascii="Trebuchet MS" w:hAnsi="Trebuchet MS"/>
                <w:lang w:val="en-US"/>
              </w:rPr>
              <w:t>01.01.2011 – 31.</w:t>
            </w:r>
            <w:r w:rsidR="009F4784" w:rsidRPr="00E64C1A">
              <w:rPr>
                <w:rFonts w:ascii="Trebuchet MS" w:hAnsi="Trebuchet MS"/>
                <w:lang w:val="en-US"/>
              </w:rPr>
              <w:t>12</w:t>
            </w:r>
            <w:r w:rsidRPr="00E64C1A">
              <w:rPr>
                <w:rFonts w:ascii="Trebuchet MS" w:hAnsi="Trebuchet MS"/>
                <w:lang w:val="en-US"/>
              </w:rPr>
              <w:t>.2011</w:t>
            </w:r>
          </w:p>
        </w:tc>
      </w:tr>
      <w:tr w:rsidR="00AE1596" w:rsidRPr="00D86A2C" w14:paraId="018D531F" w14:textId="77777777" w:rsidTr="00472250">
        <w:trPr>
          <w:trHeight w:val="313"/>
        </w:trPr>
        <w:tc>
          <w:tcPr>
            <w:tcW w:w="3341" w:type="dxa"/>
            <w:shd w:val="clear" w:color="auto" w:fill="auto"/>
            <w:noWrap/>
            <w:hideMark/>
          </w:tcPr>
          <w:p w14:paraId="318D3F42" w14:textId="77777777"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IPA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1328" w:type="dxa"/>
            <w:tcBorders>
              <w:top w:val="single" w:sz="4" w:space="0" w:color="auto"/>
              <w:left w:val="nil"/>
              <w:bottom w:val="single" w:sz="4" w:space="0" w:color="auto"/>
            </w:tcBorders>
            <w:shd w:val="clear" w:color="auto" w:fill="auto"/>
            <w:noWrap/>
            <w:vAlign w:val="bottom"/>
          </w:tcPr>
          <w:p w14:paraId="12C097D4" w14:textId="3B9C545B" w:rsidR="00AE1596" w:rsidRPr="00A978D2" w:rsidRDefault="008501A2" w:rsidP="00AE1596">
            <w:pPr>
              <w:jc w:val="both"/>
              <w:rPr>
                <w:rFonts w:ascii="Trebuchet MS" w:hAnsi="Trebuchet MS"/>
                <w:lang w:val="en-US"/>
              </w:rPr>
            </w:pPr>
            <w:r w:rsidRPr="008501A2">
              <w:rPr>
                <w:rFonts w:ascii="Trebuchet MS" w:hAnsi="Trebuchet MS"/>
                <w:lang w:val="en-US"/>
              </w:rPr>
              <w:t>165</w:t>
            </w:r>
            <w:r w:rsidR="00E64C1A">
              <w:rPr>
                <w:rFonts w:ascii="Trebuchet MS" w:hAnsi="Trebuchet MS"/>
                <w:lang w:val="en-US"/>
              </w:rPr>
              <w:t>.</w:t>
            </w:r>
            <w:r w:rsidRPr="008501A2">
              <w:rPr>
                <w:rFonts w:ascii="Trebuchet MS" w:hAnsi="Trebuchet MS"/>
                <w:lang w:val="en-US"/>
              </w:rPr>
              <w:t>750</w:t>
            </w:r>
          </w:p>
        </w:tc>
      </w:tr>
      <w:tr w:rsidR="00AE1596" w:rsidRPr="00D86A2C" w14:paraId="64111BE1" w14:textId="77777777" w:rsidTr="00472250">
        <w:trPr>
          <w:trHeight w:val="313"/>
        </w:trPr>
        <w:tc>
          <w:tcPr>
            <w:tcW w:w="3341" w:type="dxa"/>
            <w:shd w:val="clear" w:color="auto" w:fill="auto"/>
            <w:noWrap/>
          </w:tcPr>
          <w:p w14:paraId="140DE614" w14:textId="0906278C" w:rsidR="00AE1596" w:rsidRDefault="00AE1596" w:rsidP="00AE1596">
            <w:pPr>
              <w:rPr>
                <w:rFonts w:ascii="Trebuchet MS" w:hAnsi="Trebuchet MS"/>
                <w:color w:val="5B9BD5"/>
                <w:lang w:val="en-US"/>
              </w:rPr>
            </w:pPr>
            <w:r w:rsidRPr="00D86A2C">
              <w:rPr>
                <w:rFonts w:ascii="Trebuchet MS" w:hAnsi="Trebuchet MS"/>
                <w:color w:val="5B9BD5"/>
                <w:lang w:val="en-US"/>
              </w:rPr>
              <w:t>TOTAL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1328" w:type="dxa"/>
            <w:tcBorders>
              <w:top w:val="single" w:sz="4" w:space="0" w:color="auto"/>
              <w:left w:val="nil"/>
              <w:bottom w:val="single" w:sz="4" w:space="0" w:color="auto"/>
            </w:tcBorders>
            <w:shd w:val="clear" w:color="auto" w:fill="auto"/>
            <w:noWrap/>
            <w:vAlign w:val="bottom"/>
          </w:tcPr>
          <w:p w14:paraId="74405BDD" w14:textId="41758079" w:rsidR="00AE1596" w:rsidRPr="00A978D2" w:rsidRDefault="008501A2" w:rsidP="00AE1596">
            <w:pPr>
              <w:jc w:val="both"/>
              <w:rPr>
                <w:rFonts w:ascii="Trebuchet MS" w:hAnsi="Trebuchet MS"/>
                <w:lang w:val="en-US"/>
              </w:rPr>
            </w:pPr>
            <w:r w:rsidRPr="008501A2">
              <w:rPr>
                <w:rFonts w:ascii="Trebuchet MS" w:hAnsi="Trebuchet MS"/>
                <w:lang w:val="en-US"/>
              </w:rPr>
              <w:t>195</w:t>
            </w:r>
            <w:r>
              <w:rPr>
                <w:rFonts w:ascii="Trebuchet MS" w:hAnsi="Trebuchet MS"/>
                <w:lang w:val="en-US"/>
              </w:rPr>
              <w:t>.</w:t>
            </w:r>
            <w:r w:rsidRPr="008501A2">
              <w:rPr>
                <w:rFonts w:ascii="Trebuchet MS" w:hAnsi="Trebuchet MS"/>
                <w:lang w:val="en-US"/>
              </w:rPr>
              <w:t>000</w:t>
            </w:r>
          </w:p>
        </w:tc>
      </w:tr>
      <w:tr w:rsidR="00AE1596" w:rsidRPr="00D86A2C" w14:paraId="74B5ED4C" w14:textId="77777777" w:rsidTr="00472250">
        <w:trPr>
          <w:trHeight w:val="313"/>
        </w:trPr>
        <w:tc>
          <w:tcPr>
            <w:tcW w:w="3341" w:type="dxa"/>
            <w:shd w:val="clear" w:color="auto" w:fill="auto"/>
            <w:noWrap/>
          </w:tcPr>
          <w:p w14:paraId="0A26F174" w14:textId="193333EA" w:rsidR="00AE1596" w:rsidRPr="00D86A2C" w:rsidRDefault="00AE1596" w:rsidP="00AE1596">
            <w:pPr>
              <w:rPr>
                <w:rFonts w:ascii="Trebuchet MS" w:hAnsi="Trebuchet MS"/>
                <w:color w:val="5B9BD5"/>
                <w:lang w:val="en-US"/>
              </w:rPr>
            </w:pPr>
            <w:r>
              <w:rPr>
                <w:rFonts w:ascii="Trebuchet MS" w:hAnsi="Trebuchet MS"/>
                <w:color w:val="5B9BD5"/>
                <w:lang w:val="en-US"/>
              </w:rPr>
              <w:t>ABSORBTION RATE (%)</w:t>
            </w:r>
            <w:r>
              <w:rPr>
                <w:rStyle w:val="FootnoteReference"/>
                <w:rFonts w:ascii="Trebuchet MS" w:hAnsi="Trebuchet MS"/>
                <w:color w:val="5B9BD5"/>
                <w:lang w:val="en-US"/>
              </w:rPr>
              <w:footnoteReference w:id="2"/>
            </w:r>
            <w:r w:rsidRPr="00D86A2C">
              <w:rPr>
                <w:rFonts w:ascii="Trebuchet MS" w:hAnsi="Trebuchet MS"/>
                <w:color w:val="5B9BD5"/>
                <w:lang w:val="en-US"/>
              </w:rPr>
              <w:t>:</w:t>
            </w:r>
          </w:p>
        </w:tc>
        <w:tc>
          <w:tcPr>
            <w:tcW w:w="11328" w:type="dxa"/>
            <w:tcBorders>
              <w:top w:val="single" w:sz="4" w:space="0" w:color="auto"/>
              <w:left w:val="nil"/>
              <w:bottom w:val="single" w:sz="4" w:space="0" w:color="auto"/>
            </w:tcBorders>
            <w:shd w:val="clear" w:color="auto" w:fill="auto"/>
            <w:noWrap/>
            <w:vAlign w:val="bottom"/>
          </w:tcPr>
          <w:p w14:paraId="1309A970" w14:textId="5E51F73F" w:rsidR="00AE1596" w:rsidRPr="00A978D2" w:rsidRDefault="00352319" w:rsidP="00AE1596">
            <w:pPr>
              <w:jc w:val="both"/>
              <w:rPr>
                <w:rFonts w:ascii="Trebuchet MS" w:hAnsi="Trebuchet MS"/>
                <w:lang w:val="en-US"/>
              </w:rPr>
            </w:pPr>
            <w:r>
              <w:rPr>
                <w:rFonts w:ascii="Trebuchet MS" w:hAnsi="Trebuchet MS"/>
                <w:lang w:val="en-US"/>
              </w:rPr>
              <w:t>85,20</w:t>
            </w:r>
          </w:p>
        </w:tc>
      </w:tr>
      <w:tr w:rsidR="00AE1596" w:rsidRPr="00D86A2C" w14:paraId="223111F3" w14:textId="77777777" w:rsidTr="00472250">
        <w:trPr>
          <w:trHeight w:val="313"/>
        </w:trPr>
        <w:tc>
          <w:tcPr>
            <w:tcW w:w="3341" w:type="dxa"/>
            <w:shd w:val="clear" w:color="auto" w:fill="auto"/>
            <w:noWrap/>
          </w:tcPr>
          <w:p w14:paraId="4D81FB09" w14:textId="49736452" w:rsidR="00AE1596" w:rsidRDefault="00AE1596" w:rsidP="00AE1596">
            <w:pPr>
              <w:rPr>
                <w:rFonts w:ascii="Trebuchet MS" w:hAnsi="Trebuchet MS"/>
                <w:color w:val="5B9BD5"/>
                <w:lang w:val="en-US"/>
              </w:rPr>
            </w:pPr>
            <w:r>
              <w:rPr>
                <w:rFonts w:ascii="Trebuchet MS" w:hAnsi="Trebuchet MS"/>
                <w:color w:val="5B9BD5"/>
                <w:lang w:val="en-US"/>
              </w:rPr>
              <w:t>PROJECT OBJECTIVE(S):</w:t>
            </w:r>
          </w:p>
        </w:tc>
        <w:tc>
          <w:tcPr>
            <w:tcW w:w="11328" w:type="dxa"/>
            <w:tcBorders>
              <w:top w:val="single" w:sz="4" w:space="0" w:color="auto"/>
              <w:left w:val="nil"/>
              <w:bottom w:val="single" w:sz="4" w:space="0" w:color="auto"/>
            </w:tcBorders>
            <w:shd w:val="clear" w:color="auto" w:fill="auto"/>
            <w:noWrap/>
            <w:vAlign w:val="bottom"/>
          </w:tcPr>
          <w:p w14:paraId="03F1AECD" w14:textId="77777777" w:rsidR="00AE1596" w:rsidRDefault="00251979" w:rsidP="00AE1596">
            <w:pPr>
              <w:jc w:val="both"/>
              <w:rPr>
                <w:rFonts w:ascii="Trebuchet MS" w:hAnsi="Trebuchet MS"/>
                <w:lang w:val="en-US"/>
              </w:rPr>
            </w:pPr>
            <w:r w:rsidRPr="00251979">
              <w:rPr>
                <w:rFonts w:ascii="Trebuchet MS" w:hAnsi="Trebuchet MS"/>
                <w:lang w:val="en-US"/>
              </w:rPr>
              <w:t>The durable development through the increase of the institutional capacity for public institutions: local administrations, social and educational institutions from Caras Severin and Juzno – Banatski district</w:t>
            </w:r>
          </w:p>
          <w:p w14:paraId="329A1FB1" w14:textId="77777777" w:rsidR="00251979" w:rsidRDefault="00251979" w:rsidP="00AE1596">
            <w:pPr>
              <w:jc w:val="both"/>
              <w:rPr>
                <w:rFonts w:ascii="Trebuchet MS" w:hAnsi="Trebuchet MS"/>
                <w:lang w:val="en-US"/>
              </w:rPr>
            </w:pPr>
            <w:r w:rsidRPr="00251979">
              <w:rPr>
                <w:rFonts w:ascii="Trebuchet MS" w:hAnsi="Trebuchet MS"/>
                <w:lang w:val="en-US"/>
              </w:rPr>
              <w:t>The setting up of a resource centre for training, information, research and consulting in the field of public administration and of social and educational policies for public institutions: local administrations, organizations in the field of social services, schools from Caras Severin county and Juzno – Banatsk district</w:t>
            </w:r>
          </w:p>
          <w:p w14:paraId="03A3BA2E" w14:textId="78FEC9FD" w:rsidR="00251979" w:rsidRDefault="00251979" w:rsidP="00AE1596">
            <w:pPr>
              <w:jc w:val="both"/>
              <w:rPr>
                <w:rFonts w:ascii="Trebuchet MS" w:hAnsi="Trebuchet MS"/>
                <w:lang w:val="en-US"/>
              </w:rPr>
            </w:pPr>
            <w:r w:rsidRPr="00251979">
              <w:rPr>
                <w:rFonts w:ascii="Trebuchet MS" w:hAnsi="Trebuchet MS"/>
                <w:lang w:val="en-US"/>
              </w:rPr>
              <w:t xml:space="preserve">The increase of the institutional capacity through </w:t>
            </w:r>
            <w:r w:rsidR="00502D27">
              <w:rPr>
                <w:rFonts w:ascii="Trebuchet MS" w:hAnsi="Trebuchet MS"/>
                <w:lang w:val="en-US"/>
              </w:rPr>
              <w:t xml:space="preserve">specialized </w:t>
            </w:r>
            <w:r w:rsidRPr="00251979">
              <w:rPr>
                <w:rFonts w:ascii="Trebuchet MS" w:hAnsi="Trebuchet MS"/>
                <w:lang w:val="en-US"/>
              </w:rPr>
              <w:t xml:space="preserve">/consulting technical assistance </w:t>
            </w:r>
            <w:r w:rsidR="00DF208F" w:rsidRPr="00251979">
              <w:rPr>
                <w:rFonts w:ascii="Trebuchet MS" w:hAnsi="Trebuchet MS"/>
                <w:lang w:val="en-US"/>
              </w:rPr>
              <w:t>services and</w:t>
            </w:r>
            <w:r w:rsidRPr="00251979">
              <w:rPr>
                <w:rFonts w:ascii="Trebuchet MS" w:hAnsi="Trebuchet MS"/>
                <w:lang w:val="en-US"/>
              </w:rPr>
              <w:t xml:space="preserve"> professional development for public institutions</w:t>
            </w:r>
          </w:p>
          <w:p w14:paraId="0E886901" w14:textId="7FD38083" w:rsidR="00251979" w:rsidRPr="00A978D2" w:rsidRDefault="00251979" w:rsidP="00AE1596">
            <w:pPr>
              <w:jc w:val="both"/>
              <w:rPr>
                <w:rFonts w:ascii="Trebuchet MS" w:hAnsi="Trebuchet MS"/>
                <w:lang w:val="en-US"/>
              </w:rPr>
            </w:pPr>
            <w:r w:rsidRPr="00251979">
              <w:rPr>
                <w:rFonts w:ascii="Trebuchet MS" w:hAnsi="Trebuchet MS"/>
                <w:lang w:val="en-US"/>
              </w:rPr>
              <w:lastRenderedPageBreak/>
              <w:t>The increase of the information degree at the level of public institutions and of the specialists from</w:t>
            </w:r>
            <w:r w:rsidRPr="00251979">
              <w:rPr>
                <w:rFonts w:ascii="Trebuchet MS" w:hAnsi="Trebuchet MS"/>
                <w:b/>
                <w:lang w:val="en-US"/>
              </w:rPr>
              <w:t xml:space="preserve"> </w:t>
            </w:r>
            <w:r w:rsidRPr="00251979">
              <w:rPr>
                <w:rFonts w:ascii="Trebuchet MS" w:hAnsi="Trebuchet MS"/>
                <w:lang w:val="en-US"/>
              </w:rPr>
              <w:t>Caras – Severin county and Juzno – Banatski district, in the field of public administration, social and educational services</w:t>
            </w:r>
          </w:p>
        </w:tc>
      </w:tr>
      <w:tr w:rsidR="00AE1596" w:rsidRPr="00D86A2C" w14:paraId="297D5E43" w14:textId="77777777" w:rsidTr="00472250">
        <w:trPr>
          <w:trHeight w:val="313"/>
        </w:trPr>
        <w:tc>
          <w:tcPr>
            <w:tcW w:w="3341" w:type="dxa"/>
            <w:shd w:val="clear" w:color="auto" w:fill="auto"/>
            <w:noWrap/>
            <w:hideMark/>
          </w:tcPr>
          <w:p w14:paraId="39A78D76" w14:textId="77777777" w:rsidR="00AE1596" w:rsidRPr="00D86A2C" w:rsidRDefault="00AE1596" w:rsidP="00AE1596">
            <w:pPr>
              <w:rPr>
                <w:rFonts w:ascii="Trebuchet MS" w:hAnsi="Trebuchet MS"/>
                <w:color w:val="5B9BD5"/>
                <w:lang w:val="en-US"/>
              </w:rPr>
            </w:pPr>
            <w:r>
              <w:rPr>
                <w:rFonts w:ascii="Trebuchet MS" w:hAnsi="Trebuchet MS"/>
                <w:color w:val="5B9BD5"/>
                <w:lang w:val="en-US"/>
              </w:rPr>
              <w:lastRenderedPageBreak/>
              <w:t>SHORT DESCRIPTION OF THE PROJECT:</w:t>
            </w:r>
          </w:p>
        </w:tc>
        <w:tc>
          <w:tcPr>
            <w:tcW w:w="11328" w:type="dxa"/>
            <w:tcBorders>
              <w:top w:val="single" w:sz="4" w:space="0" w:color="auto"/>
              <w:left w:val="nil"/>
              <w:bottom w:val="single" w:sz="4" w:space="0" w:color="auto"/>
            </w:tcBorders>
            <w:shd w:val="clear" w:color="auto" w:fill="auto"/>
            <w:noWrap/>
            <w:vAlign w:val="bottom"/>
          </w:tcPr>
          <w:p w14:paraId="1825A556" w14:textId="77777777" w:rsidR="00AE1596" w:rsidRDefault="001B68FE" w:rsidP="001B68FE">
            <w:pPr>
              <w:jc w:val="both"/>
              <w:rPr>
                <w:rFonts w:ascii="Trebuchet MS" w:hAnsi="Trebuchet MS"/>
                <w:bCs/>
                <w:iCs/>
                <w:lang w:val="en-US"/>
              </w:rPr>
            </w:pPr>
            <w:r w:rsidRPr="001B68FE">
              <w:rPr>
                <w:rFonts w:ascii="Trebuchet MS" w:hAnsi="Trebuchet MS"/>
                <w:bCs/>
                <w:iCs/>
                <w:lang w:val="it-IT"/>
              </w:rPr>
              <w:t xml:space="preserve">The project </w:t>
            </w:r>
            <w:r w:rsidRPr="001B68FE">
              <w:rPr>
                <w:rFonts w:ascii="Trebuchet MS" w:hAnsi="Trebuchet MS"/>
                <w:bCs/>
                <w:iCs/>
                <w:lang w:val="en-US"/>
              </w:rPr>
              <w:t>increase</w:t>
            </w:r>
            <w:r>
              <w:rPr>
                <w:rFonts w:ascii="Trebuchet MS" w:hAnsi="Trebuchet MS"/>
                <w:bCs/>
                <w:iCs/>
                <w:lang w:val="en-US"/>
              </w:rPr>
              <w:t>d</w:t>
            </w:r>
            <w:r w:rsidRPr="001B68FE">
              <w:rPr>
                <w:rFonts w:ascii="Trebuchet MS" w:hAnsi="Trebuchet MS"/>
                <w:bCs/>
                <w:iCs/>
                <w:lang w:val="en-US"/>
              </w:rPr>
              <w:t xml:space="preserve"> the institutional capacity both of the university and of the public institutions on both parts of the border region through </w:t>
            </w:r>
            <w:r>
              <w:rPr>
                <w:rFonts w:ascii="Trebuchet MS" w:hAnsi="Trebuchet MS"/>
                <w:bCs/>
                <w:iCs/>
                <w:lang w:val="en-US"/>
              </w:rPr>
              <w:t>improving</w:t>
            </w:r>
            <w:r w:rsidRPr="001B68FE">
              <w:rPr>
                <w:rFonts w:ascii="Trebuchet MS" w:hAnsi="Trebuchet MS"/>
                <w:bCs/>
                <w:iCs/>
                <w:lang w:val="en-US"/>
              </w:rPr>
              <w:t xml:space="preserve"> the cross-border cooperation process. </w:t>
            </w:r>
            <w:r>
              <w:rPr>
                <w:rFonts w:ascii="Trebuchet MS" w:hAnsi="Trebuchet MS"/>
                <w:bCs/>
                <w:iCs/>
                <w:lang w:val="en-US"/>
              </w:rPr>
              <w:t>T</w:t>
            </w:r>
            <w:r w:rsidRPr="001B68FE">
              <w:rPr>
                <w:rFonts w:ascii="Trebuchet MS" w:hAnsi="Trebuchet MS"/>
                <w:bCs/>
                <w:iCs/>
                <w:lang w:val="en-US"/>
              </w:rPr>
              <w:t>he setting up of the resource center for education, training and information which has the mission to bring a contribution at the development of the professional public services in this cross-border region</w:t>
            </w:r>
            <w:r>
              <w:rPr>
                <w:rFonts w:ascii="Trebuchet MS" w:hAnsi="Trebuchet MS"/>
                <w:bCs/>
                <w:iCs/>
                <w:lang w:val="en-US"/>
              </w:rPr>
              <w:t xml:space="preserve"> led to the </w:t>
            </w:r>
            <w:r w:rsidRPr="001B68FE">
              <w:rPr>
                <w:rFonts w:ascii="Trebuchet MS" w:hAnsi="Trebuchet MS"/>
                <w:bCs/>
                <w:iCs/>
                <w:lang w:val="it-IT"/>
              </w:rPr>
              <w:t>improvement of public services and the development of institutions which offer these services</w:t>
            </w:r>
            <w:r w:rsidRPr="001B68FE">
              <w:rPr>
                <w:rFonts w:ascii="Trebuchet MS" w:hAnsi="Trebuchet MS"/>
                <w:bCs/>
                <w:iCs/>
                <w:lang w:val="en-US"/>
              </w:rPr>
              <w:t>.</w:t>
            </w:r>
          </w:p>
          <w:p w14:paraId="7B2BA817" w14:textId="77777777" w:rsidR="001B68FE" w:rsidRDefault="001B68FE" w:rsidP="001B68FE">
            <w:pPr>
              <w:jc w:val="both"/>
              <w:rPr>
                <w:rFonts w:ascii="Trebuchet MS" w:hAnsi="Trebuchet MS"/>
                <w:bCs/>
                <w:iCs/>
                <w:lang w:val="it-IT"/>
              </w:rPr>
            </w:pPr>
            <w:r>
              <w:rPr>
                <w:rFonts w:ascii="Trebuchet MS" w:hAnsi="Trebuchet MS"/>
                <w:bCs/>
                <w:iCs/>
                <w:lang w:val="it-IT"/>
              </w:rPr>
              <w:t xml:space="preserve">A </w:t>
            </w:r>
            <w:r w:rsidRPr="005047AD">
              <w:rPr>
                <w:rFonts w:ascii="Trebuchet MS" w:hAnsi="Trebuchet MS"/>
                <w:bCs/>
                <w:iCs/>
                <w:lang w:val="it-IT"/>
              </w:rPr>
              <w:t>new approach of the specialised training programs, the development of abilities and knowledge of the decision factors and the execution personnel in the public sector having in view the increase of the effectiveness of the public administration activity</w:t>
            </w:r>
            <w:r>
              <w:rPr>
                <w:rFonts w:ascii="Trebuchet MS" w:hAnsi="Trebuchet MS"/>
                <w:bCs/>
                <w:iCs/>
                <w:lang w:val="it-IT"/>
              </w:rPr>
              <w:t xml:space="preserve"> has been implemented through the project.</w:t>
            </w:r>
          </w:p>
          <w:p w14:paraId="64AE2173" w14:textId="77777777" w:rsidR="001B68FE" w:rsidRDefault="001B68FE" w:rsidP="001B68FE">
            <w:pPr>
              <w:jc w:val="both"/>
              <w:rPr>
                <w:rFonts w:ascii="Trebuchet MS" w:hAnsi="Trebuchet MS"/>
                <w:bCs/>
                <w:iCs/>
                <w:lang w:val="it-IT"/>
              </w:rPr>
            </w:pPr>
            <w:r>
              <w:rPr>
                <w:rFonts w:ascii="Trebuchet MS" w:hAnsi="Trebuchet MS"/>
                <w:bCs/>
                <w:iCs/>
                <w:lang w:val="it-IT"/>
              </w:rPr>
              <w:t>The project led to the institutional development through the human resources development in the public administration in the cross-border with impact on the following levels:</w:t>
            </w:r>
          </w:p>
          <w:p w14:paraId="338797EE" w14:textId="77777777" w:rsidR="001B68FE" w:rsidRPr="000109D8" w:rsidRDefault="001B68FE" w:rsidP="000109D8">
            <w:pPr>
              <w:pStyle w:val="ListParagraph"/>
              <w:numPr>
                <w:ilvl w:val="0"/>
                <w:numId w:val="10"/>
              </w:numPr>
              <w:jc w:val="both"/>
              <w:rPr>
                <w:rFonts w:ascii="Trebuchet MS" w:hAnsi="Trebuchet MS"/>
                <w:bCs/>
                <w:iCs/>
                <w:lang w:val="it-IT"/>
              </w:rPr>
            </w:pPr>
            <w:r w:rsidRPr="000109D8">
              <w:rPr>
                <w:rFonts w:ascii="Trebuchet MS" w:hAnsi="Trebuchet MS"/>
                <w:bCs/>
                <w:iCs/>
                <w:lang w:val="it-IT"/>
              </w:rPr>
              <w:t>Individual: personal development, organisational inclusion, active participation, updating or learning new things, the increase of abilities, change at the attitude level, forming new competences, removing the preconceived idea regarding the  training and the desire to learn continuously, the inovation capacity, the increase of performances;</w:t>
            </w:r>
          </w:p>
          <w:p w14:paraId="3CA3B8C2" w14:textId="10D1E972" w:rsidR="001B68FE" w:rsidRPr="000109D8" w:rsidRDefault="001B68FE" w:rsidP="000109D8">
            <w:pPr>
              <w:pStyle w:val="ListParagraph"/>
              <w:numPr>
                <w:ilvl w:val="0"/>
                <w:numId w:val="10"/>
              </w:numPr>
              <w:jc w:val="both"/>
              <w:rPr>
                <w:rFonts w:ascii="Trebuchet MS" w:hAnsi="Trebuchet MS"/>
                <w:bCs/>
                <w:iCs/>
                <w:lang w:val="it-IT"/>
              </w:rPr>
            </w:pPr>
            <w:r w:rsidRPr="000109D8">
              <w:rPr>
                <w:rFonts w:ascii="Trebuchet MS" w:hAnsi="Trebuchet MS"/>
                <w:bCs/>
                <w:iCs/>
                <w:lang w:val="it-IT"/>
              </w:rPr>
              <w:t>Institution: the increase of the answer degree with services for beneficiaries, of competitiveness, organisational cohesion, capacity of organisational development, identifying the future action necessity in the development of human resources;</w:t>
            </w:r>
          </w:p>
          <w:p w14:paraId="16641F79" w14:textId="77777777" w:rsidR="00472250" w:rsidRPr="000109D8" w:rsidRDefault="001B68FE" w:rsidP="000109D8">
            <w:pPr>
              <w:pStyle w:val="ListParagraph"/>
              <w:numPr>
                <w:ilvl w:val="0"/>
                <w:numId w:val="10"/>
              </w:numPr>
              <w:jc w:val="both"/>
              <w:rPr>
                <w:rFonts w:ascii="Trebuchet MS" w:hAnsi="Trebuchet MS"/>
                <w:bCs/>
                <w:iCs/>
                <w:lang w:val="it-IT"/>
              </w:rPr>
            </w:pPr>
            <w:r w:rsidRPr="000109D8">
              <w:rPr>
                <w:rFonts w:ascii="Trebuchet MS" w:hAnsi="Trebuchet MS"/>
                <w:bCs/>
                <w:iCs/>
                <w:lang w:val="it-IT"/>
              </w:rPr>
              <w:t>Social partners: a greater efficiency of the collaboration in partnership.</w:t>
            </w:r>
          </w:p>
          <w:p w14:paraId="2AC71C7B" w14:textId="77777777" w:rsidR="00472250" w:rsidRDefault="00472250" w:rsidP="001B68FE">
            <w:pPr>
              <w:jc w:val="both"/>
              <w:rPr>
                <w:rFonts w:ascii="Trebuchet MS" w:hAnsi="Trebuchet MS"/>
                <w:bCs/>
                <w:iCs/>
                <w:lang w:val="it-IT"/>
              </w:rPr>
            </w:pPr>
          </w:p>
          <w:p w14:paraId="0EFF061A" w14:textId="77777777" w:rsidR="00472250" w:rsidRDefault="00472250" w:rsidP="001B68FE">
            <w:pPr>
              <w:jc w:val="both"/>
              <w:rPr>
                <w:rFonts w:ascii="Trebuchet MS" w:hAnsi="Trebuchet MS"/>
                <w:bCs/>
                <w:iCs/>
                <w:lang w:val="it-IT"/>
              </w:rPr>
            </w:pPr>
          </w:p>
          <w:p w14:paraId="71FD7489" w14:textId="77777777" w:rsidR="00472250" w:rsidRDefault="00472250" w:rsidP="001B68FE">
            <w:pPr>
              <w:jc w:val="both"/>
              <w:rPr>
                <w:rFonts w:ascii="Trebuchet MS" w:hAnsi="Trebuchet MS"/>
                <w:bCs/>
                <w:iCs/>
                <w:lang w:val="it-IT"/>
              </w:rPr>
            </w:pPr>
          </w:p>
          <w:p w14:paraId="1B4D7E5C" w14:textId="77777777" w:rsidR="00472250" w:rsidRDefault="00472250" w:rsidP="001B68FE">
            <w:pPr>
              <w:jc w:val="both"/>
              <w:rPr>
                <w:rFonts w:ascii="Trebuchet MS" w:hAnsi="Trebuchet MS"/>
                <w:bCs/>
                <w:iCs/>
                <w:lang w:val="it-IT"/>
              </w:rPr>
            </w:pPr>
          </w:p>
          <w:p w14:paraId="6BEACB12" w14:textId="236CAD9F" w:rsidR="00472250" w:rsidRPr="001B68FE" w:rsidRDefault="00472250" w:rsidP="001B68FE">
            <w:pPr>
              <w:jc w:val="both"/>
              <w:rPr>
                <w:rFonts w:ascii="Trebuchet MS" w:hAnsi="Trebuchet MS"/>
                <w:bCs/>
                <w:iCs/>
                <w:lang w:val="it-IT"/>
              </w:rPr>
            </w:pPr>
          </w:p>
        </w:tc>
      </w:tr>
      <w:tr w:rsidR="00AE1596" w:rsidRPr="00D86A2C" w14:paraId="62DBD97B" w14:textId="77777777" w:rsidTr="00472250">
        <w:trPr>
          <w:trHeight w:val="313"/>
        </w:trPr>
        <w:tc>
          <w:tcPr>
            <w:tcW w:w="3341" w:type="dxa"/>
            <w:shd w:val="clear" w:color="auto" w:fill="auto"/>
            <w:noWrap/>
          </w:tcPr>
          <w:p w14:paraId="4995F965" w14:textId="77A3CC65" w:rsidR="00AE1596" w:rsidRPr="00D86A2C" w:rsidRDefault="00AE1596" w:rsidP="00AE1596">
            <w:pPr>
              <w:rPr>
                <w:rFonts w:ascii="Trebuchet MS" w:hAnsi="Trebuchet MS"/>
                <w:color w:val="5B9BD5"/>
                <w:lang w:val="en-US"/>
              </w:rPr>
            </w:pPr>
            <w:r>
              <w:rPr>
                <w:rFonts w:ascii="Trebuchet MS" w:hAnsi="Trebuchet MS"/>
                <w:color w:val="5B9BD5"/>
                <w:lang w:val="en-US"/>
              </w:rPr>
              <w:lastRenderedPageBreak/>
              <w:t>DEGREE OF ACHIEVEMENT OF INDICATORS</w:t>
            </w:r>
            <w:r>
              <w:rPr>
                <w:rStyle w:val="FootnoteReference"/>
                <w:rFonts w:ascii="Trebuchet MS" w:hAnsi="Trebuchet MS"/>
                <w:color w:val="5B9BD5"/>
                <w:lang w:val="en-US"/>
              </w:rPr>
              <w:footnoteReference w:id="3"/>
            </w:r>
            <w:r>
              <w:rPr>
                <w:rFonts w:ascii="Trebuchet MS" w:hAnsi="Trebuchet MS"/>
                <w:color w:val="5B9BD5"/>
                <w:lang w:val="en-US"/>
              </w:rPr>
              <w:t xml:space="preserve">: </w:t>
            </w:r>
          </w:p>
        </w:tc>
        <w:tc>
          <w:tcPr>
            <w:tcW w:w="11328" w:type="dxa"/>
            <w:tcBorders>
              <w:top w:val="single" w:sz="4" w:space="0" w:color="auto"/>
              <w:left w:val="nil"/>
              <w:bottom w:val="single" w:sz="4" w:space="0" w:color="auto"/>
            </w:tcBorders>
            <w:shd w:val="clear" w:color="auto" w:fill="auto"/>
            <w:noWrap/>
            <w:vAlign w:val="bottom"/>
          </w:tcPr>
          <w:p w14:paraId="20C77714" w14:textId="77777777" w:rsidR="00AE1596" w:rsidRDefault="00AE1596" w:rsidP="00AE1596">
            <w:pPr>
              <w:jc w:val="both"/>
              <w:rPr>
                <w:rFonts w:ascii="Trebuchet MS" w:hAnsi="Trebuchet MS"/>
                <w:lang w:val="en-US"/>
              </w:rPr>
            </w:pPr>
          </w:p>
          <w:tbl>
            <w:tblPr>
              <w:tblW w:w="110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1"/>
              <w:gridCol w:w="2220"/>
              <w:gridCol w:w="2065"/>
              <w:gridCol w:w="1990"/>
              <w:gridCol w:w="1356"/>
              <w:gridCol w:w="1418"/>
            </w:tblGrid>
            <w:tr w:rsidR="009E4FD1" w:rsidRPr="000109D8" w14:paraId="41E5E2EF" w14:textId="77777777" w:rsidTr="00472250">
              <w:tc>
                <w:tcPr>
                  <w:tcW w:w="2265" w:type="dxa"/>
                </w:tcPr>
                <w:p w14:paraId="0E8F2EE1" w14:textId="77777777" w:rsidR="009E4FD1" w:rsidRPr="000109D8" w:rsidRDefault="009E4FD1" w:rsidP="009E4FD1">
                  <w:pPr>
                    <w:jc w:val="both"/>
                    <w:rPr>
                      <w:rFonts w:ascii="Trebuchet MS" w:hAnsi="Trebuchet MS"/>
                      <w:color w:val="FF0000"/>
                      <w:sz w:val="20"/>
                      <w:szCs w:val="20"/>
                    </w:rPr>
                  </w:pPr>
                </w:p>
              </w:tc>
              <w:tc>
                <w:tcPr>
                  <w:tcW w:w="4995" w:type="dxa"/>
                  <w:gridSpan w:val="2"/>
                </w:tcPr>
                <w:p w14:paraId="26061574" w14:textId="77777777" w:rsidR="009E4FD1" w:rsidRPr="000109D8" w:rsidRDefault="009E4FD1" w:rsidP="00472250">
                  <w:pPr>
                    <w:jc w:val="center"/>
                    <w:rPr>
                      <w:rFonts w:ascii="Trebuchet MS" w:hAnsi="Trebuchet MS"/>
                      <w:color w:val="000000" w:themeColor="text1"/>
                      <w:sz w:val="20"/>
                      <w:szCs w:val="20"/>
                    </w:rPr>
                  </w:pPr>
                  <w:r w:rsidRPr="000109D8">
                    <w:rPr>
                      <w:rFonts w:ascii="Trebuchet MS" w:hAnsi="Trebuchet MS"/>
                      <w:color w:val="000000" w:themeColor="text1"/>
                      <w:sz w:val="20"/>
                      <w:szCs w:val="20"/>
                    </w:rPr>
                    <w:t>Indicator value provisioned in the contract</w:t>
                  </w:r>
                </w:p>
                <w:p w14:paraId="5271C0F5" w14:textId="77777777" w:rsidR="009E4FD1" w:rsidRPr="000109D8" w:rsidRDefault="009E4FD1" w:rsidP="00472250">
                  <w:pPr>
                    <w:jc w:val="center"/>
                    <w:rPr>
                      <w:rFonts w:ascii="Trebuchet MS" w:hAnsi="Trebuchet MS"/>
                      <w:color w:val="000000" w:themeColor="text1"/>
                      <w:sz w:val="20"/>
                      <w:szCs w:val="20"/>
                    </w:rPr>
                  </w:pPr>
                </w:p>
              </w:tc>
              <w:tc>
                <w:tcPr>
                  <w:tcW w:w="2250" w:type="dxa"/>
                  <w:gridSpan w:val="2"/>
                </w:tcPr>
                <w:p w14:paraId="71044B38" w14:textId="77777777" w:rsidR="009E4FD1" w:rsidRPr="000109D8" w:rsidRDefault="009E4FD1" w:rsidP="00472250">
                  <w:pPr>
                    <w:jc w:val="center"/>
                    <w:rPr>
                      <w:rFonts w:ascii="Trebuchet MS" w:hAnsi="Trebuchet MS"/>
                      <w:color w:val="000000" w:themeColor="text1"/>
                      <w:sz w:val="20"/>
                      <w:szCs w:val="20"/>
                    </w:rPr>
                  </w:pPr>
                  <w:r w:rsidRPr="000109D8">
                    <w:rPr>
                      <w:rFonts w:ascii="Trebuchet MS" w:hAnsi="Trebuchet MS"/>
                      <w:color w:val="000000" w:themeColor="text1"/>
                      <w:sz w:val="20"/>
                      <w:szCs w:val="20"/>
                    </w:rPr>
                    <w:t>Present indicator value</w:t>
                  </w:r>
                </w:p>
                <w:p w14:paraId="4CC6A9D7" w14:textId="77777777" w:rsidR="009E4FD1" w:rsidRPr="000109D8" w:rsidRDefault="009E4FD1" w:rsidP="00472250">
                  <w:pPr>
                    <w:jc w:val="center"/>
                    <w:rPr>
                      <w:rFonts w:ascii="Trebuchet MS" w:hAnsi="Trebuchet MS"/>
                      <w:color w:val="000000" w:themeColor="text1"/>
                      <w:sz w:val="20"/>
                      <w:szCs w:val="20"/>
                    </w:rPr>
                  </w:pPr>
                </w:p>
              </w:tc>
              <w:tc>
                <w:tcPr>
                  <w:tcW w:w="1530" w:type="dxa"/>
                </w:tcPr>
                <w:p w14:paraId="7C6E78BD" w14:textId="77777777" w:rsidR="009E4FD1" w:rsidRPr="000109D8" w:rsidRDefault="009E4FD1" w:rsidP="00472250">
                  <w:pPr>
                    <w:jc w:val="center"/>
                    <w:rPr>
                      <w:rFonts w:ascii="Trebuchet MS" w:hAnsi="Trebuchet MS"/>
                      <w:color w:val="000000" w:themeColor="text1"/>
                      <w:sz w:val="20"/>
                      <w:szCs w:val="20"/>
                    </w:rPr>
                  </w:pPr>
                  <w:r w:rsidRPr="000109D8">
                    <w:rPr>
                      <w:rFonts w:ascii="Trebuchet MS" w:hAnsi="Trebuchet MS"/>
                      <w:color w:val="000000" w:themeColor="text1"/>
                      <w:sz w:val="20"/>
                      <w:szCs w:val="20"/>
                    </w:rPr>
                    <w:t>%</w:t>
                  </w:r>
                </w:p>
                <w:p w14:paraId="65888868" w14:textId="77777777" w:rsidR="009E4FD1" w:rsidRPr="000109D8" w:rsidRDefault="009E4FD1" w:rsidP="00472250">
                  <w:pPr>
                    <w:jc w:val="center"/>
                    <w:rPr>
                      <w:rFonts w:ascii="Trebuchet MS" w:hAnsi="Trebuchet MS"/>
                      <w:color w:val="000000" w:themeColor="text1"/>
                      <w:sz w:val="20"/>
                      <w:szCs w:val="20"/>
                    </w:rPr>
                  </w:pPr>
                  <w:r w:rsidRPr="000109D8">
                    <w:rPr>
                      <w:rFonts w:ascii="Trebuchet MS" w:hAnsi="Trebuchet MS"/>
                      <w:color w:val="000000" w:themeColor="text1"/>
                      <w:sz w:val="20"/>
                      <w:szCs w:val="20"/>
                    </w:rPr>
                    <w:t>6= (5)/(3)*100</w:t>
                  </w:r>
                </w:p>
              </w:tc>
            </w:tr>
            <w:tr w:rsidR="009E4FD1" w:rsidRPr="000109D8" w14:paraId="5B7D6EF9" w14:textId="77777777" w:rsidTr="00472250">
              <w:tc>
                <w:tcPr>
                  <w:tcW w:w="2265" w:type="dxa"/>
                  <w:vAlign w:val="center"/>
                </w:tcPr>
                <w:p w14:paraId="2B3FCCE8" w14:textId="77777777" w:rsidR="009E4FD1" w:rsidRPr="000109D8" w:rsidRDefault="009E4FD1" w:rsidP="009E4FD1">
                  <w:pPr>
                    <w:jc w:val="both"/>
                    <w:rPr>
                      <w:rFonts w:ascii="Trebuchet MS" w:hAnsi="Trebuchet MS"/>
                      <w:sz w:val="20"/>
                      <w:szCs w:val="20"/>
                    </w:rPr>
                  </w:pPr>
                  <w:r w:rsidRPr="000109D8">
                    <w:rPr>
                      <w:rFonts w:ascii="Trebuchet MS" w:hAnsi="Trebuchet MS"/>
                      <w:sz w:val="20"/>
                      <w:szCs w:val="20"/>
                    </w:rPr>
                    <w:t>Output indicators</w:t>
                  </w:r>
                </w:p>
                <w:p w14:paraId="49A4B134" w14:textId="77777777" w:rsidR="009E4FD1" w:rsidRPr="000109D8" w:rsidRDefault="009E4FD1" w:rsidP="009E4FD1">
                  <w:pPr>
                    <w:jc w:val="both"/>
                    <w:rPr>
                      <w:rFonts w:ascii="Trebuchet MS" w:hAnsi="Trebuchet MS"/>
                      <w:sz w:val="20"/>
                      <w:szCs w:val="20"/>
                    </w:rPr>
                  </w:pPr>
                  <w:r w:rsidRPr="000109D8">
                    <w:rPr>
                      <w:rFonts w:ascii="Trebuchet MS" w:hAnsi="Trebuchet MS"/>
                      <w:sz w:val="20"/>
                      <w:szCs w:val="20"/>
                    </w:rPr>
                    <w:t>(1)</w:t>
                  </w:r>
                </w:p>
              </w:tc>
              <w:tc>
                <w:tcPr>
                  <w:tcW w:w="2345" w:type="dxa"/>
                  <w:vAlign w:val="center"/>
                </w:tcPr>
                <w:p w14:paraId="4E2EF853" w14:textId="77777777" w:rsidR="009E4FD1" w:rsidRPr="000109D8" w:rsidRDefault="009E4FD1" w:rsidP="00472250">
                  <w:pPr>
                    <w:jc w:val="center"/>
                    <w:rPr>
                      <w:rFonts w:ascii="Trebuchet MS" w:hAnsi="Trebuchet MS"/>
                      <w:sz w:val="20"/>
                      <w:szCs w:val="20"/>
                    </w:rPr>
                  </w:pPr>
                  <w:r w:rsidRPr="000109D8">
                    <w:rPr>
                      <w:rFonts w:ascii="Trebuchet MS" w:hAnsi="Trebuchet MS"/>
                      <w:sz w:val="20"/>
                      <w:szCs w:val="20"/>
                    </w:rPr>
                    <w:t>UM</w:t>
                  </w:r>
                </w:p>
                <w:p w14:paraId="7AF95939" w14:textId="77777777" w:rsidR="009E4FD1" w:rsidRPr="000109D8" w:rsidRDefault="009E4FD1" w:rsidP="00472250">
                  <w:pPr>
                    <w:jc w:val="center"/>
                    <w:rPr>
                      <w:rFonts w:ascii="Trebuchet MS" w:hAnsi="Trebuchet MS"/>
                      <w:sz w:val="20"/>
                      <w:szCs w:val="20"/>
                    </w:rPr>
                  </w:pPr>
                  <w:r w:rsidRPr="000109D8">
                    <w:rPr>
                      <w:rFonts w:ascii="Trebuchet MS" w:hAnsi="Trebuchet MS"/>
                      <w:sz w:val="20"/>
                      <w:szCs w:val="20"/>
                    </w:rPr>
                    <w:t>(2)</w:t>
                  </w:r>
                </w:p>
              </w:tc>
              <w:tc>
                <w:tcPr>
                  <w:tcW w:w="2650" w:type="dxa"/>
                  <w:vAlign w:val="center"/>
                </w:tcPr>
                <w:p w14:paraId="4AE0CE13" w14:textId="77777777" w:rsidR="009E4FD1" w:rsidRPr="000109D8" w:rsidRDefault="009E4FD1" w:rsidP="00472250">
                  <w:pPr>
                    <w:jc w:val="center"/>
                    <w:rPr>
                      <w:rFonts w:ascii="Trebuchet MS" w:hAnsi="Trebuchet MS"/>
                      <w:sz w:val="20"/>
                      <w:szCs w:val="20"/>
                    </w:rPr>
                  </w:pPr>
                  <w:r w:rsidRPr="000109D8">
                    <w:rPr>
                      <w:rFonts w:ascii="Trebuchet MS" w:hAnsi="Trebuchet MS"/>
                      <w:sz w:val="20"/>
                      <w:szCs w:val="20"/>
                    </w:rPr>
                    <w:t>Quantity</w:t>
                  </w:r>
                </w:p>
                <w:p w14:paraId="2D4E9E2C" w14:textId="77777777" w:rsidR="009E4FD1" w:rsidRPr="000109D8" w:rsidRDefault="009E4FD1" w:rsidP="00472250">
                  <w:pPr>
                    <w:jc w:val="center"/>
                    <w:rPr>
                      <w:rFonts w:ascii="Trebuchet MS" w:hAnsi="Trebuchet MS"/>
                      <w:sz w:val="20"/>
                      <w:szCs w:val="20"/>
                    </w:rPr>
                  </w:pPr>
                  <w:r w:rsidRPr="000109D8">
                    <w:rPr>
                      <w:rFonts w:ascii="Trebuchet MS" w:hAnsi="Trebuchet MS"/>
                      <w:sz w:val="20"/>
                      <w:szCs w:val="20"/>
                    </w:rPr>
                    <w:t>(3)</w:t>
                  </w:r>
                </w:p>
              </w:tc>
              <w:tc>
                <w:tcPr>
                  <w:tcW w:w="695" w:type="dxa"/>
                  <w:vAlign w:val="center"/>
                </w:tcPr>
                <w:p w14:paraId="3C16CDB5" w14:textId="77777777" w:rsidR="009E4FD1" w:rsidRPr="000109D8" w:rsidRDefault="009E4FD1" w:rsidP="00472250">
                  <w:pPr>
                    <w:jc w:val="center"/>
                    <w:rPr>
                      <w:rFonts w:ascii="Trebuchet MS" w:hAnsi="Trebuchet MS"/>
                      <w:sz w:val="20"/>
                      <w:szCs w:val="20"/>
                    </w:rPr>
                  </w:pPr>
                  <w:r w:rsidRPr="000109D8">
                    <w:rPr>
                      <w:rFonts w:ascii="Trebuchet MS" w:hAnsi="Trebuchet MS"/>
                      <w:sz w:val="20"/>
                      <w:szCs w:val="20"/>
                    </w:rPr>
                    <w:t>UM</w:t>
                  </w:r>
                </w:p>
                <w:p w14:paraId="51DE7CC8" w14:textId="77777777" w:rsidR="009E4FD1" w:rsidRPr="000109D8" w:rsidRDefault="009E4FD1" w:rsidP="00472250">
                  <w:pPr>
                    <w:jc w:val="center"/>
                    <w:rPr>
                      <w:rFonts w:ascii="Trebuchet MS" w:hAnsi="Trebuchet MS"/>
                      <w:sz w:val="20"/>
                      <w:szCs w:val="20"/>
                    </w:rPr>
                  </w:pPr>
                  <w:r w:rsidRPr="000109D8">
                    <w:rPr>
                      <w:rFonts w:ascii="Trebuchet MS" w:hAnsi="Trebuchet MS"/>
                      <w:sz w:val="20"/>
                      <w:szCs w:val="20"/>
                    </w:rPr>
                    <w:t>(4)</w:t>
                  </w:r>
                </w:p>
              </w:tc>
              <w:tc>
                <w:tcPr>
                  <w:tcW w:w="1555" w:type="dxa"/>
                  <w:vAlign w:val="center"/>
                </w:tcPr>
                <w:p w14:paraId="5F65F14D" w14:textId="77777777" w:rsidR="009E4FD1" w:rsidRPr="000109D8" w:rsidRDefault="009E4FD1" w:rsidP="00472250">
                  <w:pPr>
                    <w:jc w:val="center"/>
                    <w:rPr>
                      <w:rFonts w:ascii="Trebuchet MS" w:hAnsi="Trebuchet MS"/>
                      <w:sz w:val="20"/>
                      <w:szCs w:val="20"/>
                    </w:rPr>
                  </w:pPr>
                  <w:r w:rsidRPr="000109D8">
                    <w:rPr>
                      <w:rFonts w:ascii="Trebuchet MS" w:hAnsi="Trebuchet MS"/>
                      <w:sz w:val="20"/>
                      <w:szCs w:val="20"/>
                    </w:rPr>
                    <w:t>Quantity</w:t>
                  </w:r>
                </w:p>
                <w:p w14:paraId="64E6FF59" w14:textId="77777777" w:rsidR="009E4FD1" w:rsidRPr="000109D8" w:rsidRDefault="009E4FD1" w:rsidP="00472250">
                  <w:pPr>
                    <w:jc w:val="center"/>
                    <w:rPr>
                      <w:rFonts w:ascii="Trebuchet MS" w:hAnsi="Trebuchet MS"/>
                      <w:sz w:val="20"/>
                      <w:szCs w:val="20"/>
                    </w:rPr>
                  </w:pPr>
                  <w:r w:rsidRPr="000109D8">
                    <w:rPr>
                      <w:rFonts w:ascii="Trebuchet MS" w:hAnsi="Trebuchet MS"/>
                      <w:sz w:val="20"/>
                      <w:szCs w:val="20"/>
                    </w:rPr>
                    <w:t>(5)</w:t>
                  </w:r>
                </w:p>
              </w:tc>
              <w:tc>
                <w:tcPr>
                  <w:tcW w:w="1530" w:type="dxa"/>
                  <w:vAlign w:val="center"/>
                </w:tcPr>
                <w:p w14:paraId="0CDED426" w14:textId="77777777" w:rsidR="009E4FD1" w:rsidRPr="000109D8" w:rsidRDefault="009E4FD1" w:rsidP="00472250">
                  <w:pPr>
                    <w:jc w:val="center"/>
                    <w:rPr>
                      <w:rFonts w:ascii="Trebuchet MS" w:hAnsi="Trebuchet MS"/>
                      <w:sz w:val="20"/>
                      <w:szCs w:val="20"/>
                    </w:rPr>
                  </w:pPr>
                </w:p>
              </w:tc>
            </w:tr>
            <w:tr w:rsidR="009E4FD1" w:rsidRPr="000109D8" w14:paraId="0D4B861E" w14:textId="77777777" w:rsidTr="00472250">
              <w:tc>
                <w:tcPr>
                  <w:tcW w:w="2265" w:type="dxa"/>
                  <w:vAlign w:val="center"/>
                </w:tcPr>
                <w:p w14:paraId="761736FF" w14:textId="0001E151" w:rsidR="009E4FD1" w:rsidRPr="000109D8" w:rsidRDefault="00B41FA4" w:rsidP="009E4FD1">
                  <w:pPr>
                    <w:jc w:val="both"/>
                    <w:rPr>
                      <w:rFonts w:ascii="Trebuchet MS" w:hAnsi="Trebuchet MS"/>
                      <w:sz w:val="20"/>
                      <w:szCs w:val="20"/>
                    </w:rPr>
                  </w:pPr>
                  <w:r w:rsidRPr="00E64C1A">
                    <w:rPr>
                      <w:rFonts w:ascii="Trebuchet MS" w:hAnsi="Trebuchet MS"/>
                      <w:sz w:val="20"/>
                      <w:szCs w:val="20"/>
                    </w:rPr>
                    <w:t>Increased people-to-people exchange in the fields of education, culture and sports</w:t>
                  </w:r>
                </w:p>
              </w:tc>
              <w:tc>
                <w:tcPr>
                  <w:tcW w:w="2345" w:type="dxa"/>
                  <w:vAlign w:val="center"/>
                </w:tcPr>
                <w:p w14:paraId="73A5CE18" w14:textId="5B143ABE" w:rsidR="009E4FD1" w:rsidRPr="000109D8" w:rsidRDefault="00B41FA4" w:rsidP="00472250">
                  <w:pPr>
                    <w:jc w:val="center"/>
                    <w:rPr>
                      <w:rFonts w:ascii="Trebuchet MS" w:hAnsi="Trebuchet MS"/>
                      <w:sz w:val="20"/>
                      <w:szCs w:val="20"/>
                    </w:rPr>
                  </w:pPr>
                  <w:r w:rsidRPr="000109D8">
                    <w:rPr>
                      <w:rFonts w:ascii="Trebuchet MS" w:hAnsi="Trebuchet MS"/>
                      <w:sz w:val="20"/>
                      <w:szCs w:val="20"/>
                    </w:rPr>
                    <w:t>Number</w:t>
                  </w:r>
                </w:p>
              </w:tc>
              <w:tc>
                <w:tcPr>
                  <w:tcW w:w="2650" w:type="dxa"/>
                  <w:vAlign w:val="center"/>
                </w:tcPr>
                <w:p w14:paraId="3AE0597E" w14:textId="1CA240B8" w:rsidR="009E4FD1" w:rsidRPr="000109D8" w:rsidRDefault="00B41FA4" w:rsidP="00472250">
                  <w:pPr>
                    <w:jc w:val="center"/>
                    <w:rPr>
                      <w:rFonts w:ascii="Trebuchet MS" w:hAnsi="Trebuchet MS"/>
                      <w:sz w:val="20"/>
                      <w:szCs w:val="20"/>
                    </w:rPr>
                  </w:pPr>
                  <w:r w:rsidRPr="000109D8">
                    <w:rPr>
                      <w:rFonts w:ascii="Trebuchet MS" w:hAnsi="Trebuchet MS"/>
                      <w:sz w:val="20"/>
                      <w:szCs w:val="20"/>
                    </w:rPr>
                    <w:t>1</w:t>
                  </w:r>
                </w:p>
              </w:tc>
              <w:tc>
                <w:tcPr>
                  <w:tcW w:w="695" w:type="dxa"/>
                  <w:vAlign w:val="center"/>
                </w:tcPr>
                <w:p w14:paraId="4BD60A78" w14:textId="083572AB" w:rsidR="009E4FD1" w:rsidRPr="000109D8" w:rsidRDefault="00B41FA4" w:rsidP="00472250">
                  <w:pPr>
                    <w:jc w:val="center"/>
                    <w:rPr>
                      <w:rFonts w:ascii="Trebuchet MS" w:hAnsi="Trebuchet MS"/>
                      <w:sz w:val="20"/>
                      <w:szCs w:val="20"/>
                    </w:rPr>
                  </w:pPr>
                  <w:r w:rsidRPr="000109D8">
                    <w:rPr>
                      <w:rFonts w:ascii="Trebuchet MS" w:hAnsi="Trebuchet MS"/>
                      <w:sz w:val="20"/>
                      <w:szCs w:val="20"/>
                    </w:rPr>
                    <w:t>Number</w:t>
                  </w:r>
                </w:p>
              </w:tc>
              <w:tc>
                <w:tcPr>
                  <w:tcW w:w="1555" w:type="dxa"/>
                  <w:vAlign w:val="center"/>
                </w:tcPr>
                <w:p w14:paraId="6D5C734F" w14:textId="7C9DA58D" w:rsidR="009E4FD1" w:rsidRPr="000109D8" w:rsidRDefault="00B41FA4" w:rsidP="00472250">
                  <w:pPr>
                    <w:jc w:val="center"/>
                    <w:rPr>
                      <w:rFonts w:ascii="Trebuchet MS" w:hAnsi="Trebuchet MS"/>
                      <w:sz w:val="20"/>
                      <w:szCs w:val="20"/>
                    </w:rPr>
                  </w:pPr>
                  <w:r w:rsidRPr="000109D8">
                    <w:rPr>
                      <w:rFonts w:ascii="Trebuchet MS" w:hAnsi="Trebuchet MS"/>
                      <w:sz w:val="20"/>
                      <w:szCs w:val="20"/>
                    </w:rPr>
                    <w:t>1</w:t>
                  </w:r>
                </w:p>
              </w:tc>
              <w:tc>
                <w:tcPr>
                  <w:tcW w:w="1530" w:type="dxa"/>
                  <w:vAlign w:val="center"/>
                </w:tcPr>
                <w:p w14:paraId="0EC0961D" w14:textId="5A7FAE1C" w:rsidR="009E4FD1" w:rsidRPr="000109D8" w:rsidRDefault="00B41FA4" w:rsidP="00472250">
                  <w:pPr>
                    <w:jc w:val="center"/>
                    <w:rPr>
                      <w:rFonts w:ascii="Trebuchet MS" w:hAnsi="Trebuchet MS"/>
                      <w:sz w:val="20"/>
                      <w:szCs w:val="20"/>
                    </w:rPr>
                  </w:pPr>
                  <w:r w:rsidRPr="000109D8">
                    <w:rPr>
                      <w:rFonts w:ascii="Trebuchet MS" w:hAnsi="Trebuchet MS"/>
                      <w:sz w:val="20"/>
                      <w:szCs w:val="20"/>
                    </w:rPr>
                    <w:t>100</w:t>
                  </w:r>
                </w:p>
              </w:tc>
            </w:tr>
            <w:tr w:rsidR="009E4FD1" w:rsidRPr="000109D8" w14:paraId="7E0A4CA6" w14:textId="77777777" w:rsidTr="00472250">
              <w:tc>
                <w:tcPr>
                  <w:tcW w:w="2265" w:type="dxa"/>
                  <w:vAlign w:val="center"/>
                </w:tcPr>
                <w:p w14:paraId="2564ED7D" w14:textId="44D5D9E0" w:rsidR="009E4FD1" w:rsidRPr="000109D8" w:rsidRDefault="00B41FA4" w:rsidP="009E4FD1">
                  <w:pPr>
                    <w:jc w:val="both"/>
                    <w:rPr>
                      <w:rFonts w:ascii="Trebuchet MS" w:hAnsi="Trebuchet MS"/>
                      <w:sz w:val="20"/>
                      <w:szCs w:val="20"/>
                    </w:rPr>
                  </w:pPr>
                  <w:r w:rsidRPr="00E64C1A">
                    <w:rPr>
                      <w:rFonts w:ascii="Trebuchet MS" w:hAnsi="Trebuchet MS"/>
                      <w:sz w:val="20"/>
                      <w:szCs w:val="20"/>
                    </w:rPr>
                    <w:t>Increased integration of the border communities and improved local services in the border area</w:t>
                  </w:r>
                </w:p>
              </w:tc>
              <w:tc>
                <w:tcPr>
                  <w:tcW w:w="2345" w:type="dxa"/>
                  <w:vAlign w:val="center"/>
                </w:tcPr>
                <w:p w14:paraId="2BF79DEB" w14:textId="004F95E0" w:rsidR="009E4FD1" w:rsidRPr="000109D8" w:rsidRDefault="00B41FA4" w:rsidP="00472250">
                  <w:pPr>
                    <w:jc w:val="center"/>
                    <w:rPr>
                      <w:rFonts w:ascii="Trebuchet MS" w:hAnsi="Trebuchet MS"/>
                      <w:sz w:val="20"/>
                      <w:szCs w:val="20"/>
                    </w:rPr>
                  </w:pPr>
                  <w:r w:rsidRPr="000109D8">
                    <w:rPr>
                      <w:rFonts w:ascii="Trebuchet MS" w:hAnsi="Trebuchet MS"/>
                      <w:sz w:val="20"/>
                      <w:szCs w:val="20"/>
                    </w:rPr>
                    <w:t>Number</w:t>
                  </w:r>
                </w:p>
              </w:tc>
              <w:tc>
                <w:tcPr>
                  <w:tcW w:w="2650" w:type="dxa"/>
                  <w:vAlign w:val="center"/>
                </w:tcPr>
                <w:p w14:paraId="5571FB1D" w14:textId="1799A6B8" w:rsidR="009E4FD1" w:rsidRPr="000109D8" w:rsidRDefault="00B41FA4" w:rsidP="00472250">
                  <w:pPr>
                    <w:jc w:val="center"/>
                    <w:rPr>
                      <w:rFonts w:ascii="Trebuchet MS" w:hAnsi="Trebuchet MS"/>
                      <w:sz w:val="20"/>
                      <w:szCs w:val="20"/>
                    </w:rPr>
                  </w:pPr>
                  <w:r w:rsidRPr="000109D8">
                    <w:rPr>
                      <w:rFonts w:ascii="Trebuchet MS" w:hAnsi="Trebuchet MS"/>
                      <w:sz w:val="20"/>
                      <w:szCs w:val="20"/>
                    </w:rPr>
                    <w:t>1</w:t>
                  </w:r>
                </w:p>
              </w:tc>
              <w:tc>
                <w:tcPr>
                  <w:tcW w:w="695" w:type="dxa"/>
                  <w:vAlign w:val="center"/>
                </w:tcPr>
                <w:p w14:paraId="10BB70F6" w14:textId="057CB7C2" w:rsidR="009E4FD1" w:rsidRPr="000109D8" w:rsidRDefault="00B41FA4" w:rsidP="00472250">
                  <w:pPr>
                    <w:jc w:val="center"/>
                    <w:rPr>
                      <w:rFonts w:ascii="Trebuchet MS" w:hAnsi="Trebuchet MS"/>
                      <w:sz w:val="20"/>
                      <w:szCs w:val="20"/>
                    </w:rPr>
                  </w:pPr>
                  <w:r w:rsidRPr="000109D8">
                    <w:rPr>
                      <w:rFonts w:ascii="Trebuchet MS" w:hAnsi="Trebuchet MS"/>
                      <w:sz w:val="20"/>
                      <w:szCs w:val="20"/>
                    </w:rPr>
                    <w:t>Number</w:t>
                  </w:r>
                </w:p>
              </w:tc>
              <w:tc>
                <w:tcPr>
                  <w:tcW w:w="1555" w:type="dxa"/>
                  <w:vAlign w:val="center"/>
                </w:tcPr>
                <w:p w14:paraId="01E956A7" w14:textId="46E501B7" w:rsidR="009E4FD1" w:rsidRPr="000109D8" w:rsidRDefault="00B41FA4" w:rsidP="00472250">
                  <w:pPr>
                    <w:jc w:val="center"/>
                    <w:rPr>
                      <w:rFonts w:ascii="Trebuchet MS" w:hAnsi="Trebuchet MS"/>
                      <w:sz w:val="20"/>
                      <w:szCs w:val="20"/>
                    </w:rPr>
                  </w:pPr>
                  <w:r w:rsidRPr="000109D8">
                    <w:rPr>
                      <w:rFonts w:ascii="Trebuchet MS" w:hAnsi="Trebuchet MS"/>
                      <w:sz w:val="20"/>
                      <w:szCs w:val="20"/>
                    </w:rPr>
                    <w:t>1</w:t>
                  </w:r>
                </w:p>
              </w:tc>
              <w:tc>
                <w:tcPr>
                  <w:tcW w:w="1530" w:type="dxa"/>
                  <w:vAlign w:val="center"/>
                </w:tcPr>
                <w:p w14:paraId="6FADEA81" w14:textId="6F473FD6" w:rsidR="009E4FD1" w:rsidRPr="000109D8" w:rsidRDefault="00B41FA4" w:rsidP="00472250">
                  <w:pPr>
                    <w:jc w:val="center"/>
                    <w:rPr>
                      <w:rFonts w:ascii="Trebuchet MS" w:hAnsi="Trebuchet MS"/>
                      <w:sz w:val="20"/>
                      <w:szCs w:val="20"/>
                    </w:rPr>
                  </w:pPr>
                  <w:r w:rsidRPr="000109D8">
                    <w:rPr>
                      <w:rFonts w:ascii="Trebuchet MS" w:hAnsi="Trebuchet MS"/>
                      <w:sz w:val="20"/>
                      <w:szCs w:val="20"/>
                    </w:rPr>
                    <w:t>100</w:t>
                  </w:r>
                </w:p>
              </w:tc>
            </w:tr>
            <w:tr w:rsidR="009E4FD1" w:rsidRPr="000109D8" w14:paraId="51B3F104" w14:textId="77777777" w:rsidTr="00472250">
              <w:tc>
                <w:tcPr>
                  <w:tcW w:w="11040" w:type="dxa"/>
                  <w:gridSpan w:val="6"/>
                  <w:vAlign w:val="center"/>
                </w:tcPr>
                <w:p w14:paraId="6C2B81E6" w14:textId="77777777" w:rsidR="009E4FD1" w:rsidRPr="000109D8" w:rsidRDefault="009E4FD1" w:rsidP="009E4FD1">
                  <w:pPr>
                    <w:jc w:val="both"/>
                    <w:rPr>
                      <w:rFonts w:ascii="Trebuchet MS" w:hAnsi="Trebuchet MS"/>
                      <w:sz w:val="20"/>
                      <w:szCs w:val="20"/>
                    </w:rPr>
                  </w:pPr>
                  <w:r w:rsidRPr="000109D8">
                    <w:rPr>
                      <w:rFonts w:ascii="Trebuchet MS" w:hAnsi="Trebuchet MS"/>
                      <w:sz w:val="20"/>
                      <w:szCs w:val="20"/>
                    </w:rPr>
                    <w:t>Result indicators</w:t>
                  </w:r>
                </w:p>
                <w:p w14:paraId="5C234FA9" w14:textId="77777777" w:rsidR="009E4FD1" w:rsidRPr="000109D8" w:rsidRDefault="009E4FD1" w:rsidP="009E4FD1">
                  <w:pPr>
                    <w:jc w:val="both"/>
                    <w:rPr>
                      <w:rFonts w:ascii="Trebuchet MS" w:hAnsi="Trebuchet MS"/>
                      <w:sz w:val="20"/>
                      <w:szCs w:val="20"/>
                    </w:rPr>
                  </w:pPr>
                </w:p>
              </w:tc>
            </w:tr>
            <w:tr w:rsidR="009E4FD1" w:rsidRPr="000109D8" w14:paraId="7E3C3C78" w14:textId="77777777" w:rsidTr="00472250">
              <w:tc>
                <w:tcPr>
                  <w:tcW w:w="2265" w:type="dxa"/>
                  <w:vAlign w:val="center"/>
                </w:tcPr>
                <w:p w14:paraId="7F32127F" w14:textId="5AFAA7A6" w:rsidR="009E4FD1" w:rsidRPr="000109D8" w:rsidRDefault="00B41FA4" w:rsidP="009E4FD1">
                  <w:pPr>
                    <w:jc w:val="both"/>
                    <w:rPr>
                      <w:rFonts w:ascii="Trebuchet MS" w:hAnsi="Trebuchet MS"/>
                      <w:sz w:val="20"/>
                      <w:szCs w:val="20"/>
                    </w:rPr>
                  </w:pPr>
                  <w:r w:rsidRPr="00E64C1A">
                    <w:rPr>
                      <w:rFonts w:ascii="Trebuchet MS" w:hAnsi="Trebuchet MS"/>
                      <w:sz w:val="20"/>
                      <w:szCs w:val="20"/>
                    </w:rPr>
                    <w:t>Increased cooperation between local and regional public authorities across the border to finding solutions to joint local problems in the border area</w:t>
                  </w:r>
                </w:p>
              </w:tc>
              <w:tc>
                <w:tcPr>
                  <w:tcW w:w="2345" w:type="dxa"/>
                  <w:vAlign w:val="center"/>
                </w:tcPr>
                <w:p w14:paraId="3EFC8F7E" w14:textId="3440FD6E" w:rsidR="009E4FD1" w:rsidRPr="000109D8" w:rsidRDefault="00B41FA4" w:rsidP="009E4FD1">
                  <w:pPr>
                    <w:jc w:val="both"/>
                    <w:rPr>
                      <w:rFonts w:ascii="Trebuchet MS" w:hAnsi="Trebuchet MS"/>
                      <w:sz w:val="20"/>
                      <w:szCs w:val="20"/>
                    </w:rPr>
                  </w:pPr>
                  <w:r w:rsidRPr="00E64C1A">
                    <w:rPr>
                      <w:rFonts w:ascii="Trebuchet MS" w:hAnsi="Trebuchet MS"/>
                      <w:sz w:val="20"/>
                      <w:szCs w:val="20"/>
                    </w:rPr>
                    <w:t>Number of activities, actions, initiatives between local and regional public authorities in tackling joint problems, local service provision etc.</w:t>
                  </w:r>
                </w:p>
              </w:tc>
              <w:tc>
                <w:tcPr>
                  <w:tcW w:w="2650" w:type="dxa"/>
                  <w:vAlign w:val="center"/>
                </w:tcPr>
                <w:p w14:paraId="7A19AA43" w14:textId="12278855" w:rsidR="009E4FD1" w:rsidRPr="000109D8" w:rsidRDefault="00B41FA4" w:rsidP="009E4FD1">
                  <w:pPr>
                    <w:jc w:val="both"/>
                    <w:rPr>
                      <w:rFonts w:ascii="Trebuchet MS" w:hAnsi="Trebuchet MS"/>
                      <w:sz w:val="20"/>
                      <w:szCs w:val="20"/>
                    </w:rPr>
                  </w:pPr>
                  <w:r w:rsidRPr="000109D8">
                    <w:rPr>
                      <w:rFonts w:ascii="Trebuchet MS" w:hAnsi="Trebuchet MS"/>
                      <w:sz w:val="20"/>
                      <w:szCs w:val="20"/>
                    </w:rPr>
                    <w:t>25</w:t>
                  </w:r>
                </w:p>
              </w:tc>
              <w:tc>
                <w:tcPr>
                  <w:tcW w:w="695" w:type="dxa"/>
                  <w:vAlign w:val="center"/>
                </w:tcPr>
                <w:p w14:paraId="45A5D635" w14:textId="3C4730CA" w:rsidR="009E4FD1" w:rsidRPr="000109D8" w:rsidRDefault="00B41FA4" w:rsidP="009E4FD1">
                  <w:pPr>
                    <w:jc w:val="both"/>
                    <w:rPr>
                      <w:rFonts w:ascii="Trebuchet MS" w:hAnsi="Trebuchet MS"/>
                      <w:sz w:val="20"/>
                      <w:szCs w:val="20"/>
                    </w:rPr>
                  </w:pPr>
                  <w:r w:rsidRPr="00E64C1A">
                    <w:rPr>
                      <w:rFonts w:ascii="Trebuchet MS" w:hAnsi="Trebuchet MS"/>
                      <w:sz w:val="20"/>
                      <w:szCs w:val="20"/>
                    </w:rPr>
                    <w:t>Number of activities, actions, initiatives between local and regional public authorities in tackling joint problems, local service provision etc.</w:t>
                  </w:r>
                </w:p>
              </w:tc>
              <w:tc>
                <w:tcPr>
                  <w:tcW w:w="1555" w:type="dxa"/>
                  <w:vAlign w:val="center"/>
                </w:tcPr>
                <w:p w14:paraId="0617917D" w14:textId="7986D1C3" w:rsidR="009E4FD1" w:rsidRPr="000109D8" w:rsidRDefault="00F64D0A" w:rsidP="009E4FD1">
                  <w:pPr>
                    <w:jc w:val="both"/>
                    <w:rPr>
                      <w:rFonts w:ascii="Trebuchet MS" w:hAnsi="Trebuchet MS"/>
                      <w:sz w:val="20"/>
                      <w:szCs w:val="20"/>
                    </w:rPr>
                  </w:pPr>
                  <w:r w:rsidRPr="000109D8">
                    <w:rPr>
                      <w:rFonts w:ascii="Trebuchet MS" w:hAnsi="Trebuchet MS"/>
                      <w:sz w:val="20"/>
                      <w:szCs w:val="20"/>
                    </w:rPr>
                    <w:t>25</w:t>
                  </w:r>
                </w:p>
              </w:tc>
              <w:tc>
                <w:tcPr>
                  <w:tcW w:w="1530" w:type="dxa"/>
                  <w:vAlign w:val="center"/>
                </w:tcPr>
                <w:p w14:paraId="513520E8" w14:textId="442A24FF" w:rsidR="009E4FD1" w:rsidRPr="000109D8" w:rsidRDefault="00F64D0A" w:rsidP="009E4FD1">
                  <w:pPr>
                    <w:jc w:val="both"/>
                    <w:rPr>
                      <w:rFonts w:ascii="Trebuchet MS" w:hAnsi="Trebuchet MS"/>
                      <w:sz w:val="20"/>
                      <w:szCs w:val="20"/>
                    </w:rPr>
                  </w:pPr>
                  <w:r w:rsidRPr="000109D8">
                    <w:rPr>
                      <w:rFonts w:ascii="Trebuchet MS" w:hAnsi="Trebuchet MS"/>
                      <w:sz w:val="20"/>
                      <w:szCs w:val="20"/>
                    </w:rPr>
                    <w:t>100</w:t>
                  </w:r>
                </w:p>
              </w:tc>
            </w:tr>
            <w:tr w:rsidR="009E4FD1" w:rsidRPr="000109D8" w14:paraId="5F33FAA4" w14:textId="77777777" w:rsidTr="00472250">
              <w:tc>
                <w:tcPr>
                  <w:tcW w:w="2265" w:type="dxa"/>
                  <w:vAlign w:val="center"/>
                </w:tcPr>
                <w:p w14:paraId="67E8BFC7" w14:textId="2165BD10" w:rsidR="009E4FD1" w:rsidRPr="000109D8" w:rsidRDefault="00B41FA4" w:rsidP="009E4FD1">
                  <w:pPr>
                    <w:jc w:val="both"/>
                    <w:rPr>
                      <w:rFonts w:ascii="Trebuchet MS" w:hAnsi="Trebuchet MS"/>
                      <w:sz w:val="20"/>
                      <w:szCs w:val="20"/>
                    </w:rPr>
                  </w:pPr>
                  <w:r w:rsidRPr="00E64C1A">
                    <w:rPr>
                      <w:rFonts w:ascii="Trebuchet MS" w:hAnsi="Trebuchet MS"/>
                      <w:sz w:val="20"/>
                      <w:szCs w:val="20"/>
                    </w:rPr>
                    <w:t xml:space="preserve">Improved quality of life and increased attractiveness of </w:t>
                  </w:r>
                  <w:r w:rsidRPr="00E64C1A">
                    <w:rPr>
                      <w:rFonts w:ascii="Trebuchet MS" w:hAnsi="Trebuchet MS"/>
                      <w:sz w:val="20"/>
                      <w:szCs w:val="20"/>
                    </w:rPr>
                    <w:lastRenderedPageBreak/>
                    <w:t>the border communities as a living place</w:t>
                  </w:r>
                </w:p>
              </w:tc>
              <w:tc>
                <w:tcPr>
                  <w:tcW w:w="2345" w:type="dxa"/>
                  <w:vAlign w:val="center"/>
                </w:tcPr>
                <w:p w14:paraId="67121C9E" w14:textId="2F36469A" w:rsidR="009E4FD1" w:rsidRPr="000109D8" w:rsidRDefault="00B41FA4" w:rsidP="009E4FD1">
                  <w:pPr>
                    <w:jc w:val="both"/>
                    <w:rPr>
                      <w:rFonts w:ascii="Trebuchet MS" w:hAnsi="Trebuchet MS"/>
                      <w:sz w:val="20"/>
                      <w:szCs w:val="20"/>
                    </w:rPr>
                  </w:pPr>
                  <w:r w:rsidRPr="00E64C1A">
                    <w:rPr>
                      <w:rFonts w:ascii="Trebuchet MS" w:hAnsi="Trebuchet MS"/>
                      <w:sz w:val="20"/>
                      <w:szCs w:val="20"/>
                    </w:rPr>
                    <w:lastRenderedPageBreak/>
                    <w:t xml:space="preserve">Number of activities, actions, initiatives developing new or </w:t>
                  </w:r>
                  <w:r w:rsidRPr="00E64C1A">
                    <w:rPr>
                      <w:rFonts w:ascii="Trebuchet MS" w:hAnsi="Trebuchet MS"/>
                      <w:sz w:val="20"/>
                      <w:szCs w:val="20"/>
                    </w:rPr>
                    <w:lastRenderedPageBreak/>
                    <w:t>improving existing educational and social services</w:t>
                  </w:r>
                </w:p>
              </w:tc>
              <w:tc>
                <w:tcPr>
                  <w:tcW w:w="2650" w:type="dxa"/>
                  <w:vAlign w:val="center"/>
                </w:tcPr>
                <w:p w14:paraId="3CE0C5BF" w14:textId="2A3259E0" w:rsidR="009E4FD1" w:rsidRPr="000109D8" w:rsidRDefault="00B41FA4" w:rsidP="009E4FD1">
                  <w:pPr>
                    <w:jc w:val="both"/>
                    <w:rPr>
                      <w:rFonts w:ascii="Trebuchet MS" w:hAnsi="Trebuchet MS"/>
                      <w:sz w:val="20"/>
                      <w:szCs w:val="20"/>
                    </w:rPr>
                  </w:pPr>
                  <w:r w:rsidRPr="000109D8">
                    <w:rPr>
                      <w:rFonts w:ascii="Trebuchet MS" w:hAnsi="Trebuchet MS"/>
                      <w:sz w:val="20"/>
                      <w:szCs w:val="20"/>
                    </w:rPr>
                    <w:lastRenderedPageBreak/>
                    <w:t>15</w:t>
                  </w:r>
                </w:p>
              </w:tc>
              <w:tc>
                <w:tcPr>
                  <w:tcW w:w="695" w:type="dxa"/>
                  <w:vAlign w:val="center"/>
                </w:tcPr>
                <w:p w14:paraId="160EFCE4" w14:textId="503F5F28" w:rsidR="009E4FD1" w:rsidRPr="000109D8" w:rsidRDefault="00B41FA4" w:rsidP="009E4FD1">
                  <w:pPr>
                    <w:jc w:val="both"/>
                    <w:rPr>
                      <w:rFonts w:ascii="Trebuchet MS" w:hAnsi="Trebuchet MS"/>
                      <w:sz w:val="20"/>
                      <w:szCs w:val="20"/>
                    </w:rPr>
                  </w:pPr>
                  <w:r w:rsidRPr="00E64C1A">
                    <w:rPr>
                      <w:rFonts w:ascii="Trebuchet MS" w:hAnsi="Trebuchet MS"/>
                      <w:sz w:val="20"/>
                      <w:szCs w:val="20"/>
                    </w:rPr>
                    <w:t xml:space="preserve">Number of activities, actions, initiatives </w:t>
                  </w:r>
                  <w:r w:rsidRPr="00E64C1A">
                    <w:rPr>
                      <w:rFonts w:ascii="Trebuchet MS" w:hAnsi="Trebuchet MS"/>
                      <w:sz w:val="20"/>
                      <w:szCs w:val="20"/>
                    </w:rPr>
                    <w:lastRenderedPageBreak/>
                    <w:t>developing new or improving existing educational and social services</w:t>
                  </w:r>
                </w:p>
              </w:tc>
              <w:tc>
                <w:tcPr>
                  <w:tcW w:w="1555" w:type="dxa"/>
                  <w:vAlign w:val="center"/>
                </w:tcPr>
                <w:p w14:paraId="58087BC3" w14:textId="1FDA1318" w:rsidR="009E4FD1" w:rsidRPr="000109D8" w:rsidRDefault="00F64D0A" w:rsidP="009E4FD1">
                  <w:pPr>
                    <w:jc w:val="both"/>
                    <w:rPr>
                      <w:rFonts w:ascii="Trebuchet MS" w:hAnsi="Trebuchet MS"/>
                      <w:sz w:val="20"/>
                      <w:szCs w:val="20"/>
                    </w:rPr>
                  </w:pPr>
                  <w:r w:rsidRPr="000109D8">
                    <w:rPr>
                      <w:rFonts w:ascii="Trebuchet MS" w:hAnsi="Trebuchet MS"/>
                      <w:sz w:val="20"/>
                      <w:szCs w:val="20"/>
                    </w:rPr>
                    <w:lastRenderedPageBreak/>
                    <w:t>15</w:t>
                  </w:r>
                </w:p>
              </w:tc>
              <w:tc>
                <w:tcPr>
                  <w:tcW w:w="1530" w:type="dxa"/>
                  <w:vAlign w:val="center"/>
                </w:tcPr>
                <w:p w14:paraId="5880C5E0" w14:textId="0C1B4C00" w:rsidR="009E4FD1" w:rsidRPr="000109D8" w:rsidRDefault="00F64D0A" w:rsidP="009E4FD1">
                  <w:pPr>
                    <w:jc w:val="both"/>
                    <w:rPr>
                      <w:rFonts w:ascii="Trebuchet MS" w:hAnsi="Trebuchet MS"/>
                      <w:sz w:val="20"/>
                      <w:szCs w:val="20"/>
                    </w:rPr>
                  </w:pPr>
                  <w:r w:rsidRPr="000109D8">
                    <w:rPr>
                      <w:rFonts w:ascii="Trebuchet MS" w:hAnsi="Trebuchet MS"/>
                      <w:sz w:val="20"/>
                      <w:szCs w:val="20"/>
                    </w:rPr>
                    <w:t>100</w:t>
                  </w:r>
                </w:p>
              </w:tc>
            </w:tr>
            <w:tr w:rsidR="00B41FA4" w:rsidRPr="000109D8" w14:paraId="52CC7B50" w14:textId="77777777" w:rsidTr="00472250">
              <w:tc>
                <w:tcPr>
                  <w:tcW w:w="2265" w:type="dxa"/>
                  <w:vAlign w:val="center"/>
                </w:tcPr>
                <w:p w14:paraId="68233E5E" w14:textId="01E1F868" w:rsidR="00B41FA4" w:rsidRPr="000109D8" w:rsidRDefault="00B41FA4" w:rsidP="00B41FA4">
                  <w:pPr>
                    <w:jc w:val="both"/>
                    <w:rPr>
                      <w:rFonts w:ascii="Trebuchet MS" w:hAnsi="Trebuchet MS"/>
                      <w:sz w:val="20"/>
                      <w:szCs w:val="20"/>
                    </w:rPr>
                  </w:pPr>
                  <w:r w:rsidRPr="00E64C1A">
                    <w:rPr>
                      <w:rFonts w:ascii="Trebuchet MS" w:hAnsi="Trebuchet MS"/>
                      <w:sz w:val="20"/>
                      <w:szCs w:val="20"/>
                    </w:rPr>
                    <w:t>Improved knowledge of culture, history, society, organisational and institutional structure, and language of the neighbouring country</w:t>
                  </w:r>
                </w:p>
              </w:tc>
              <w:tc>
                <w:tcPr>
                  <w:tcW w:w="2345" w:type="dxa"/>
                </w:tcPr>
                <w:p w14:paraId="2B1C7F5B" w14:textId="445AE557" w:rsidR="00B41FA4" w:rsidRPr="000109D8" w:rsidRDefault="00B41FA4" w:rsidP="00B41FA4">
                  <w:pPr>
                    <w:jc w:val="both"/>
                    <w:rPr>
                      <w:rFonts w:ascii="Trebuchet MS" w:hAnsi="Trebuchet MS"/>
                      <w:sz w:val="20"/>
                      <w:szCs w:val="20"/>
                    </w:rPr>
                  </w:pPr>
                  <w:r w:rsidRPr="00E64C1A">
                    <w:rPr>
                      <w:rFonts w:ascii="Trebuchet MS" w:hAnsi="Trebuchet MS"/>
                      <w:sz w:val="20"/>
                      <w:szCs w:val="20"/>
                    </w:rPr>
                    <w:t>Number of participants gained knew knowledge in events promoting/profiling the neighbouring country</w:t>
                  </w:r>
                </w:p>
              </w:tc>
              <w:tc>
                <w:tcPr>
                  <w:tcW w:w="2650" w:type="dxa"/>
                  <w:vAlign w:val="center"/>
                </w:tcPr>
                <w:p w14:paraId="7F4E8C6A" w14:textId="7C924406" w:rsidR="00B41FA4" w:rsidRPr="000109D8" w:rsidRDefault="00B41FA4" w:rsidP="00B41FA4">
                  <w:pPr>
                    <w:jc w:val="both"/>
                    <w:rPr>
                      <w:rFonts w:ascii="Trebuchet MS" w:hAnsi="Trebuchet MS"/>
                      <w:sz w:val="20"/>
                      <w:szCs w:val="20"/>
                    </w:rPr>
                  </w:pPr>
                  <w:r w:rsidRPr="000109D8">
                    <w:rPr>
                      <w:rFonts w:ascii="Trebuchet MS" w:hAnsi="Trebuchet MS"/>
                      <w:sz w:val="20"/>
                      <w:szCs w:val="20"/>
                    </w:rPr>
                    <w:t>375</w:t>
                  </w:r>
                </w:p>
              </w:tc>
              <w:tc>
                <w:tcPr>
                  <w:tcW w:w="695" w:type="dxa"/>
                </w:tcPr>
                <w:p w14:paraId="036DADDB" w14:textId="2D504C77" w:rsidR="00B41FA4" w:rsidRPr="000109D8" w:rsidRDefault="00B41FA4" w:rsidP="00B41FA4">
                  <w:pPr>
                    <w:jc w:val="both"/>
                    <w:rPr>
                      <w:rFonts w:ascii="Trebuchet MS" w:hAnsi="Trebuchet MS"/>
                      <w:sz w:val="20"/>
                      <w:szCs w:val="20"/>
                    </w:rPr>
                  </w:pPr>
                  <w:r w:rsidRPr="00E64C1A">
                    <w:rPr>
                      <w:rFonts w:ascii="Trebuchet MS" w:hAnsi="Trebuchet MS"/>
                      <w:sz w:val="20"/>
                      <w:szCs w:val="20"/>
                    </w:rPr>
                    <w:t>Number of participants gained knew knowledge in events promoting/profiling the neighbouring country</w:t>
                  </w:r>
                </w:p>
              </w:tc>
              <w:tc>
                <w:tcPr>
                  <w:tcW w:w="1555" w:type="dxa"/>
                  <w:vAlign w:val="center"/>
                </w:tcPr>
                <w:p w14:paraId="21B35B0A" w14:textId="0E3F4C08" w:rsidR="00B41FA4" w:rsidRPr="000109D8" w:rsidRDefault="00F64D0A" w:rsidP="00B41FA4">
                  <w:pPr>
                    <w:jc w:val="both"/>
                    <w:rPr>
                      <w:rFonts w:ascii="Trebuchet MS" w:hAnsi="Trebuchet MS"/>
                      <w:sz w:val="20"/>
                      <w:szCs w:val="20"/>
                    </w:rPr>
                  </w:pPr>
                  <w:r w:rsidRPr="000109D8">
                    <w:rPr>
                      <w:rFonts w:ascii="Trebuchet MS" w:hAnsi="Trebuchet MS"/>
                      <w:sz w:val="20"/>
                      <w:szCs w:val="20"/>
                    </w:rPr>
                    <w:t>927</w:t>
                  </w:r>
                </w:p>
              </w:tc>
              <w:tc>
                <w:tcPr>
                  <w:tcW w:w="1530" w:type="dxa"/>
                  <w:vAlign w:val="center"/>
                </w:tcPr>
                <w:p w14:paraId="78B8561C" w14:textId="2D5492F1" w:rsidR="00B41FA4" w:rsidRPr="000109D8" w:rsidRDefault="00F64D0A" w:rsidP="00B41FA4">
                  <w:pPr>
                    <w:jc w:val="both"/>
                    <w:rPr>
                      <w:rFonts w:ascii="Trebuchet MS" w:hAnsi="Trebuchet MS"/>
                      <w:sz w:val="20"/>
                      <w:szCs w:val="20"/>
                    </w:rPr>
                  </w:pPr>
                  <w:r w:rsidRPr="000109D8">
                    <w:rPr>
                      <w:rFonts w:ascii="Trebuchet MS" w:hAnsi="Trebuchet MS"/>
                      <w:sz w:val="20"/>
                      <w:szCs w:val="20"/>
                    </w:rPr>
                    <w:t>247</w:t>
                  </w:r>
                </w:p>
              </w:tc>
            </w:tr>
            <w:tr w:rsidR="00B41FA4" w:rsidRPr="000109D8" w14:paraId="6E970007" w14:textId="77777777" w:rsidTr="00472250">
              <w:tc>
                <w:tcPr>
                  <w:tcW w:w="11040" w:type="dxa"/>
                  <w:gridSpan w:val="6"/>
                  <w:vAlign w:val="center"/>
                </w:tcPr>
                <w:p w14:paraId="6290F86B" w14:textId="77777777" w:rsidR="00B41FA4" w:rsidRPr="000109D8" w:rsidRDefault="00B41FA4" w:rsidP="00B41FA4">
                  <w:pPr>
                    <w:jc w:val="both"/>
                    <w:rPr>
                      <w:rFonts w:ascii="Trebuchet MS" w:hAnsi="Trebuchet MS"/>
                      <w:sz w:val="20"/>
                      <w:szCs w:val="20"/>
                    </w:rPr>
                  </w:pPr>
                  <w:r w:rsidRPr="000109D8">
                    <w:rPr>
                      <w:rFonts w:ascii="Trebuchet MS" w:hAnsi="Trebuchet MS"/>
                      <w:sz w:val="20"/>
                      <w:szCs w:val="20"/>
                    </w:rPr>
                    <w:t>Project indicators</w:t>
                  </w:r>
                </w:p>
              </w:tc>
            </w:tr>
            <w:tr w:rsidR="00B41FA4" w:rsidRPr="000109D8" w14:paraId="1E7020C9" w14:textId="77777777" w:rsidTr="00472250">
              <w:tc>
                <w:tcPr>
                  <w:tcW w:w="2265" w:type="dxa"/>
                  <w:vAlign w:val="center"/>
                </w:tcPr>
                <w:p w14:paraId="31E9009C" w14:textId="04B0E64A" w:rsidR="00B41FA4" w:rsidRPr="000109D8" w:rsidRDefault="00B41FA4" w:rsidP="00B41FA4">
                  <w:pPr>
                    <w:jc w:val="both"/>
                    <w:rPr>
                      <w:rFonts w:ascii="Trebuchet MS" w:hAnsi="Trebuchet MS"/>
                      <w:sz w:val="20"/>
                      <w:szCs w:val="20"/>
                    </w:rPr>
                  </w:pPr>
                  <w:r w:rsidRPr="00E64C1A">
                    <w:rPr>
                      <w:rFonts w:ascii="Trebuchet MS" w:hAnsi="Trebuchet MS"/>
                      <w:sz w:val="20"/>
                      <w:szCs w:val="20"/>
                      <w:lang w:val="it-IT"/>
                    </w:rPr>
                    <w:t>Increased institutional capacity</w:t>
                  </w:r>
                </w:p>
              </w:tc>
              <w:tc>
                <w:tcPr>
                  <w:tcW w:w="2345" w:type="dxa"/>
                  <w:vAlign w:val="center"/>
                </w:tcPr>
                <w:p w14:paraId="52C92215" w14:textId="4ED33C8D" w:rsidR="00B41FA4" w:rsidRPr="000109D8" w:rsidRDefault="00A00F49" w:rsidP="00B41FA4">
                  <w:pPr>
                    <w:jc w:val="both"/>
                    <w:rPr>
                      <w:rFonts w:ascii="Trebuchet MS" w:hAnsi="Trebuchet MS"/>
                      <w:sz w:val="20"/>
                      <w:szCs w:val="20"/>
                    </w:rPr>
                  </w:pPr>
                  <w:r w:rsidRPr="00E64C1A">
                    <w:rPr>
                      <w:rFonts w:ascii="Trebuchet MS" w:hAnsi="Trebuchet MS"/>
                      <w:sz w:val="20"/>
                      <w:szCs w:val="20"/>
                    </w:rPr>
                    <w:t>Number of procedures, toolkit, instruments developed for local and regional public authorities in tackling joint problems, local service provision etc.</w:t>
                  </w:r>
                </w:p>
              </w:tc>
              <w:tc>
                <w:tcPr>
                  <w:tcW w:w="2650" w:type="dxa"/>
                  <w:vAlign w:val="center"/>
                </w:tcPr>
                <w:p w14:paraId="092D6F6D" w14:textId="1D791ADB" w:rsidR="00B41FA4" w:rsidRPr="000109D8" w:rsidRDefault="00A00F49" w:rsidP="00B41FA4">
                  <w:pPr>
                    <w:jc w:val="both"/>
                    <w:rPr>
                      <w:rFonts w:ascii="Trebuchet MS" w:hAnsi="Trebuchet MS"/>
                      <w:sz w:val="20"/>
                      <w:szCs w:val="20"/>
                    </w:rPr>
                  </w:pPr>
                  <w:r w:rsidRPr="000109D8">
                    <w:rPr>
                      <w:rFonts w:ascii="Trebuchet MS" w:hAnsi="Trebuchet MS"/>
                      <w:sz w:val="20"/>
                      <w:szCs w:val="20"/>
                    </w:rPr>
                    <w:t>5</w:t>
                  </w:r>
                </w:p>
              </w:tc>
              <w:tc>
                <w:tcPr>
                  <w:tcW w:w="695" w:type="dxa"/>
                  <w:vAlign w:val="center"/>
                </w:tcPr>
                <w:p w14:paraId="2F185C60" w14:textId="18C6CB7C" w:rsidR="00B41FA4" w:rsidRPr="000109D8" w:rsidRDefault="00A00F49" w:rsidP="00B41FA4">
                  <w:pPr>
                    <w:jc w:val="both"/>
                    <w:rPr>
                      <w:rFonts w:ascii="Trebuchet MS" w:hAnsi="Trebuchet MS"/>
                      <w:sz w:val="20"/>
                      <w:szCs w:val="20"/>
                    </w:rPr>
                  </w:pPr>
                  <w:r w:rsidRPr="00E64C1A">
                    <w:rPr>
                      <w:rFonts w:ascii="Trebuchet MS" w:hAnsi="Trebuchet MS"/>
                      <w:sz w:val="20"/>
                      <w:szCs w:val="20"/>
                    </w:rPr>
                    <w:t>Number of procedures, toolkit, instruments developed for local and regional public authorities in tackling joint problems, local service provision etc.</w:t>
                  </w:r>
                </w:p>
              </w:tc>
              <w:tc>
                <w:tcPr>
                  <w:tcW w:w="1555" w:type="dxa"/>
                  <w:vAlign w:val="center"/>
                </w:tcPr>
                <w:p w14:paraId="549C960E" w14:textId="2095FEB2" w:rsidR="00B41FA4" w:rsidRPr="000109D8" w:rsidRDefault="00F64D0A" w:rsidP="00B41FA4">
                  <w:pPr>
                    <w:jc w:val="both"/>
                    <w:rPr>
                      <w:rFonts w:ascii="Trebuchet MS" w:hAnsi="Trebuchet MS"/>
                      <w:sz w:val="20"/>
                      <w:szCs w:val="20"/>
                    </w:rPr>
                  </w:pPr>
                  <w:r w:rsidRPr="000109D8">
                    <w:rPr>
                      <w:rFonts w:ascii="Trebuchet MS" w:hAnsi="Trebuchet MS"/>
                      <w:sz w:val="20"/>
                      <w:szCs w:val="20"/>
                    </w:rPr>
                    <w:t>5</w:t>
                  </w:r>
                </w:p>
              </w:tc>
              <w:tc>
                <w:tcPr>
                  <w:tcW w:w="1530" w:type="dxa"/>
                  <w:vAlign w:val="center"/>
                </w:tcPr>
                <w:p w14:paraId="1635865B" w14:textId="3558AFA8" w:rsidR="00B41FA4" w:rsidRPr="000109D8" w:rsidRDefault="00F64D0A" w:rsidP="00B41FA4">
                  <w:pPr>
                    <w:jc w:val="both"/>
                    <w:rPr>
                      <w:rFonts w:ascii="Trebuchet MS" w:hAnsi="Trebuchet MS"/>
                      <w:sz w:val="20"/>
                      <w:szCs w:val="20"/>
                    </w:rPr>
                  </w:pPr>
                  <w:r w:rsidRPr="000109D8">
                    <w:rPr>
                      <w:rFonts w:ascii="Trebuchet MS" w:hAnsi="Trebuchet MS"/>
                      <w:sz w:val="20"/>
                      <w:szCs w:val="20"/>
                    </w:rPr>
                    <w:t>100</w:t>
                  </w:r>
                </w:p>
              </w:tc>
            </w:tr>
            <w:tr w:rsidR="00B41FA4" w:rsidRPr="000109D8" w14:paraId="2A1F5B87" w14:textId="77777777" w:rsidTr="00472250">
              <w:tc>
                <w:tcPr>
                  <w:tcW w:w="2265" w:type="dxa"/>
                  <w:vAlign w:val="center"/>
                </w:tcPr>
                <w:p w14:paraId="229C1B77" w14:textId="77777777" w:rsidR="00B41FA4" w:rsidRPr="00E64C1A" w:rsidRDefault="00B41FA4" w:rsidP="00B41FA4">
                  <w:pPr>
                    <w:rPr>
                      <w:rFonts w:ascii="Trebuchet MS" w:hAnsi="Trebuchet MS"/>
                      <w:sz w:val="20"/>
                      <w:szCs w:val="20"/>
                    </w:rPr>
                  </w:pPr>
                  <w:r w:rsidRPr="00E64C1A">
                    <w:rPr>
                      <w:rFonts w:ascii="Trebuchet MS" w:hAnsi="Trebuchet MS"/>
                      <w:sz w:val="20"/>
                      <w:szCs w:val="20"/>
                    </w:rPr>
                    <w:t>Increased information capacity</w:t>
                  </w:r>
                </w:p>
                <w:p w14:paraId="4EA67CAF" w14:textId="77777777" w:rsidR="00B41FA4" w:rsidRPr="000109D8" w:rsidRDefault="00B41FA4" w:rsidP="00B41FA4">
                  <w:pPr>
                    <w:jc w:val="both"/>
                    <w:rPr>
                      <w:rFonts w:ascii="Trebuchet MS" w:hAnsi="Trebuchet MS"/>
                      <w:sz w:val="20"/>
                      <w:szCs w:val="20"/>
                    </w:rPr>
                  </w:pPr>
                </w:p>
              </w:tc>
              <w:tc>
                <w:tcPr>
                  <w:tcW w:w="2345" w:type="dxa"/>
                  <w:vAlign w:val="center"/>
                </w:tcPr>
                <w:p w14:paraId="640A3238" w14:textId="3DE7A336" w:rsidR="00B41FA4" w:rsidRPr="000109D8" w:rsidRDefault="00A00F49" w:rsidP="00B41FA4">
                  <w:pPr>
                    <w:jc w:val="both"/>
                    <w:rPr>
                      <w:rFonts w:ascii="Trebuchet MS" w:hAnsi="Trebuchet MS"/>
                      <w:sz w:val="20"/>
                      <w:szCs w:val="20"/>
                    </w:rPr>
                  </w:pPr>
                  <w:r w:rsidRPr="00E64C1A">
                    <w:rPr>
                      <w:rFonts w:ascii="Trebuchet MS" w:hAnsi="Trebuchet MS"/>
                      <w:sz w:val="20"/>
                      <w:szCs w:val="20"/>
                    </w:rPr>
                    <w:t>Number of materials/ manuals developed</w:t>
                  </w:r>
                </w:p>
              </w:tc>
              <w:tc>
                <w:tcPr>
                  <w:tcW w:w="2650" w:type="dxa"/>
                  <w:vAlign w:val="center"/>
                </w:tcPr>
                <w:p w14:paraId="763576B7" w14:textId="481D8908" w:rsidR="00B41FA4" w:rsidRPr="000109D8" w:rsidRDefault="00A00F49" w:rsidP="00B41FA4">
                  <w:pPr>
                    <w:jc w:val="both"/>
                    <w:rPr>
                      <w:rFonts w:ascii="Trebuchet MS" w:hAnsi="Trebuchet MS"/>
                      <w:sz w:val="20"/>
                      <w:szCs w:val="20"/>
                    </w:rPr>
                  </w:pPr>
                  <w:r w:rsidRPr="000109D8">
                    <w:rPr>
                      <w:rFonts w:ascii="Trebuchet MS" w:hAnsi="Trebuchet MS"/>
                      <w:sz w:val="20"/>
                      <w:szCs w:val="20"/>
                    </w:rPr>
                    <w:t>25</w:t>
                  </w:r>
                </w:p>
              </w:tc>
              <w:tc>
                <w:tcPr>
                  <w:tcW w:w="695" w:type="dxa"/>
                  <w:vAlign w:val="center"/>
                </w:tcPr>
                <w:p w14:paraId="7C184BA7" w14:textId="7A6D247B" w:rsidR="00B41FA4" w:rsidRPr="000109D8" w:rsidRDefault="00A00F49" w:rsidP="00B41FA4">
                  <w:pPr>
                    <w:jc w:val="both"/>
                    <w:rPr>
                      <w:rFonts w:ascii="Trebuchet MS" w:hAnsi="Trebuchet MS"/>
                      <w:sz w:val="20"/>
                      <w:szCs w:val="20"/>
                    </w:rPr>
                  </w:pPr>
                  <w:r w:rsidRPr="00E64C1A">
                    <w:rPr>
                      <w:rFonts w:ascii="Trebuchet MS" w:hAnsi="Trebuchet MS"/>
                      <w:sz w:val="20"/>
                      <w:szCs w:val="20"/>
                    </w:rPr>
                    <w:t>Number of materials/ manuals developed</w:t>
                  </w:r>
                </w:p>
              </w:tc>
              <w:tc>
                <w:tcPr>
                  <w:tcW w:w="1555" w:type="dxa"/>
                  <w:vAlign w:val="center"/>
                </w:tcPr>
                <w:p w14:paraId="4B1B4B91" w14:textId="26579454" w:rsidR="00B41FA4" w:rsidRPr="000109D8" w:rsidRDefault="00F64D0A" w:rsidP="00B41FA4">
                  <w:pPr>
                    <w:jc w:val="both"/>
                    <w:rPr>
                      <w:rFonts w:ascii="Trebuchet MS" w:hAnsi="Trebuchet MS"/>
                      <w:sz w:val="20"/>
                      <w:szCs w:val="20"/>
                    </w:rPr>
                  </w:pPr>
                  <w:r w:rsidRPr="000109D8">
                    <w:rPr>
                      <w:rFonts w:ascii="Trebuchet MS" w:hAnsi="Trebuchet MS"/>
                      <w:sz w:val="20"/>
                      <w:szCs w:val="20"/>
                    </w:rPr>
                    <w:t>25</w:t>
                  </w:r>
                </w:p>
              </w:tc>
              <w:tc>
                <w:tcPr>
                  <w:tcW w:w="1530" w:type="dxa"/>
                  <w:vAlign w:val="center"/>
                </w:tcPr>
                <w:p w14:paraId="712EC3ED" w14:textId="7877D560" w:rsidR="00B41FA4" w:rsidRPr="000109D8" w:rsidRDefault="00F64D0A" w:rsidP="00B41FA4">
                  <w:pPr>
                    <w:jc w:val="both"/>
                    <w:rPr>
                      <w:rFonts w:ascii="Trebuchet MS" w:hAnsi="Trebuchet MS"/>
                      <w:sz w:val="20"/>
                      <w:szCs w:val="20"/>
                    </w:rPr>
                  </w:pPr>
                  <w:r w:rsidRPr="000109D8">
                    <w:rPr>
                      <w:rFonts w:ascii="Trebuchet MS" w:hAnsi="Trebuchet MS"/>
                      <w:sz w:val="20"/>
                      <w:szCs w:val="20"/>
                    </w:rPr>
                    <w:t>100</w:t>
                  </w:r>
                </w:p>
              </w:tc>
            </w:tr>
            <w:tr w:rsidR="00B41FA4" w:rsidRPr="000109D8" w14:paraId="401AAEE5" w14:textId="77777777" w:rsidTr="00472250">
              <w:tc>
                <w:tcPr>
                  <w:tcW w:w="2265" w:type="dxa"/>
                  <w:vAlign w:val="center"/>
                </w:tcPr>
                <w:p w14:paraId="1259651D" w14:textId="77777777" w:rsidR="00B41FA4" w:rsidRPr="00E64C1A" w:rsidRDefault="00B41FA4" w:rsidP="00B41FA4">
                  <w:pPr>
                    <w:rPr>
                      <w:rFonts w:ascii="Trebuchet MS" w:hAnsi="Trebuchet MS"/>
                      <w:sz w:val="20"/>
                      <w:szCs w:val="20"/>
                    </w:rPr>
                  </w:pPr>
                  <w:r w:rsidRPr="00E64C1A">
                    <w:rPr>
                      <w:rFonts w:ascii="Trebuchet MS" w:hAnsi="Trebuchet MS"/>
                      <w:sz w:val="20"/>
                      <w:szCs w:val="20"/>
                    </w:rPr>
                    <w:t>Increased e- information an e – training capacity</w:t>
                  </w:r>
                </w:p>
                <w:p w14:paraId="10070A69" w14:textId="77777777" w:rsidR="00B41FA4" w:rsidRPr="000109D8" w:rsidRDefault="00B41FA4" w:rsidP="00B41FA4">
                  <w:pPr>
                    <w:jc w:val="both"/>
                    <w:rPr>
                      <w:rFonts w:ascii="Trebuchet MS" w:hAnsi="Trebuchet MS"/>
                      <w:sz w:val="20"/>
                      <w:szCs w:val="20"/>
                    </w:rPr>
                  </w:pPr>
                </w:p>
              </w:tc>
              <w:tc>
                <w:tcPr>
                  <w:tcW w:w="2345" w:type="dxa"/>
                  <w:vAlign w:val="center"/>
                </w:tcPr>
                <w:p w14:paraId="792712BE" w14:textId="3BCE5A1F" w:rsidR="00B41FA4" w:rsidRPr="000109D8" w:rsidRDefault="00A00F49" w:rsidP="00B41FA4">
                  <w:pPr>
                    <w:jc w:val="both"/>
                    <w:rPr>
                      <w:rFonts w:ascii="Trebuchet MS" w:hAnsi="Trebuchet MS"/>
                      <w:sz w:val="20"/>
                      <w:szCs w:val="20"/>
                    </w:rPr>
                  </w:pPr>
                  <w:r w:rsidRPr="00E64C1A">
                    <w:rPr>
                      <w:rFonts w:ascii="Trebuchet MS" w:hAnsi="Trebuchet MS"/>
                      <w:sz w:val="20"/>
                      <w:szCs w:val="20"/>
                    </w:rPr>
                    <w:t>Number of users</w:t>
                  </w:r>
                </w:p>
              </w:tc>
              <w:tc>
                <w:tcPr>
                  <w:tcW w:w="2650" w:type="dxa"/>
                  <w:vAlign w:val="center"/>
                </w:tcPr>
                <w:p w14:paraId="6B06F07E" w14:textId="2F55B39C" w:rsidR="00B41FA4" w:rsidRPr="000109D8" w:rsidRDefault="00A00F49" w:rsidP="00B41FA4">
                  <w:pPr>
                    <w:jc w:val="both"/>
                    <w:rPr>
                      <w:rFonts w:ascii="Trebuchet MS" w:hAnsi="Trebuchet MS"/>
                      <w:sz w:val="20"/>
                      <w:szCs w:val="20"/>
                    </w:rPr>
                  </w:pPr>
                  <w:r w:rsidRPr="000109D8">
                    <w:rPr>
                      <w:rFonts w:ascii="Trebuchet MS" w:hAnsi="Trebuchet MS"/>
                      <w:sz w:val="20"/>
                      <w:szCs w:val="20"/>
                    </w:rPr>
                    <w:t>100</w:t>
                  </w:r>
                </w:p>
              </w:tc>
              <w:tc>
                <w:tcPr>
                  <w:tcW w:w="695" w:type="dxa"/>
                  <w:vAlign w:val="center"/>
                </w:tcPr>
                <w:p w14:paraId="0444FA27" w14:textId="766431D9" w:rsidR="00B41FA4" w:rsidRPr="000109D8" w:rsidRDefault="00A00F49" w:rsidP="00B41FA4">
                  <w:pPr>
                    <w:jc w:val="both"/>
                    <w:rPr>
                      <w:rFonts w:ascii="Trebuchet MS" w:hAnsi="Trebuchet MS"/>
                      <w:sz w:val="20"/>
                      <w:szCs w:val="20"/>
                    </w:rPr>
                  </w:pPr>
                  <w:r w:rsidRPr="00E64C1A">
                    <w:rPr>
                      <w:rFonts w:ascii="Trebuchet MS" w:hAnsi="Trebuchet MS"/>
                      <w:sz w:val="20"/>
                      <w:szCs w:val="20"/>
                    </w:rPr>
                    <w:t>Number of users</w:t>
                  </w:r>
                </w:p>
              </w:tc>
              <w:tc>
                <w:tcPr>
                  <w:tcW w:w="1555" w:type="dxa"/>
                  <w:vAlign w:val="center"/>
                </w:tcPr>
                <w:p w14:paraId="653D5EB1" w14:textId="08E21B42" w:rsidR="00B41FA4" w:rsidRPr="000109D8" w:rsidRDefault="00F64D0A" w:rsidP="00B41FA4">
                  <w:pPr>
                    <w:jc w:val="both"/>
                    <w:rPr>
                      <w:rFonts w:ascii="Trebuchet MS" w:hAnsi="Trebuchet MS"/>
                      <w:sz w:val="20"/>
                      <w:szCs w:val="20"/>
                    </w:rPr>
                  </w:pPr>
                  <w:r w:rsidRPr="000109D8">
                    <w:rPr>
                      <w:rFonts w:ascii="Trebuchet MS" w:hAnsi="Trebuchet MS"/>
                      <w:sz w:val="20"/>
                      <w:szCs w:val="20"/>
                    </w:rPr>
                    <w:t>100</w:t>
                  </w:r>
                </w:p>
              </w:tc>
              <w:tc>
                <w:tcPr>
                  <w:tcW w:w="1530" w:type="dxa"/>
                  <w:vAlign w:val="center"/>
                </w:tcPr>
                <w:p w14:paraId="7E6692CD" w14:textId="2841B398" w:rsidR="00B41FA4" w:rsidRPr="000109D8" w:rsidRDefault="00F64D0A" w:rsidP="00B41FA4">
                  <w:pPr>
                    <w:jc w:val="both"/>
                    <w:rPr>
                      <w:rFonts w:ascii="Trebuchet MS" w:hAnsi="Trebuchet MS"/>
                      <w:sz w:val="20"/>
                      <w:szCs w:val="20"/>
                    </w:rPr>
                  </w:pPr>
                  <w:r w:rsidRPr="000109D8">
                    <w:rPr>
                      <w:rFonts w:ascii="Trebuchet MS" w:hAnsi="Trebuchet MS"/>
                      <w:sz w:val="20"/>
                      <w:szCs w:val="20"/>
                    </w:rPr>
                    <w:t>100</w:t>
                  </w:r>
                </w:p>
              </w:tc>
            </w:tr>
            <w:tr w:rsidR="00B41FA4" w:rsidRPr="000109D8" w14:paraId="7C9FF533" w14:textId="77777777" w:rsidTr="00E64C1A">
              <w:tc>
                <w:tcPr>
                  <w:tcW w:w="2265" w:type="dxa"/>
                  <w:vAlign w:val="center"/>
                </w:tcPr>
                <w:p w14:paraId="5AB45ABC" w14:textId="3CB097C7" w:rsidR="00B41FA4" w:rsidRPr="000109D8" w:rsidRDefault="00B41FA4" w:rsidP="00B41FA4">
                  <w:pPr>
                    <w:jc w:val="both"/>
                    <w:rPr>
                      <w:rFonts w:ascii="Trebuchet MS" w:hAnsi="Trebuchet MS"/>
                      <w:sz w:val="20"/>
                      <w:szCs w:val="20"/>
                    </w:rPr>
                  </w:pPr>
                  <w:r w:rsidRPr="00E64C1A">
                    <w:rPr>
                      <w:rFonts w:ascii="Trebuchet MS" w:hAnsi="Trebuchet MS"/>
                      <w:sz w:val="20"/>
                      <w:szCs w:val="20"/>
                    </w:rPr>
                    <w:lastRenderedPageBreak/>
                    <w:t>Increased educational capacity</w:t>
                  </w:r>
                </w:p>
              </w:tc>
              <w:tc>
                <w:tcPr>
                  <w:tcW w:w="2345" w:type="dxa"/>
                  <w:shd w:val="clear" w:color="auto" w:fill="auto"/>
                  <w:vAlign w:val="center"/>
                </w:tcPr>
                <w:p w14:paraId="5409CC71" w14:textId="41B1E174" w:rsidR="00E64C1A" w:rsidRPr="00E64C1A" w:rsidRDefault="00A00F49" w:rsidP="00E64C1A">
                  <w:pPr>
                    <w:jc w:val="both"/>
                    <w:rPr>
                      <w:rFonts w:ascii="Trebuchet MS" w:hAnsi="Trebuchet MS"/>
                      <w:sz w:val="20"/>
                      <w:szCs w:val="20"/>
                    </w:rPr>
                  </w:pPr>
                  <w:r w:rsidRPr="00E64C1A">
                    <w:rPr>
                      <w:rFonts w:ascii="Trebuchet MS" w:hAnsi="Trebuchet MS"/>
                      <w:sz w:val="20"/>
                      <w:szCs w:val="20"/>
                    </w:rPr>
                    <w:t>Number of students that will use the center for</w:t>
                  </w:r>
                  <w:r w:rsidR="00E64C1A">
                    <w:rPr>
                      <w:rFonts w:ascii="Trebuchet MS" w:hAnsi="Trebuchet MS"/>
                      <w:sz w:val="20"/>
                      <w:szCs w:val="20"/>
                    </w:rPr>
                    <w:t xml:space="preserve"> </w:t>
                  </w:r>
                  <w:r w:rsidR="00E64C1A" w:rsidRPr="00E64C1A">
                    <w:rPr>
                      <w:rFonts w:ascii="Trebuchet MS" w:hAnsi="Trebuchet MS"/>
                      <w:sz w:val="20"/>
                      <w:szCs w:val="20"/>
                    </w:rPr>
                    <w:t>apprenticeship</w:t>
                  </w:r>
                </w:p>
              </w:tc>
              <w:tc>
                <w:tcPr>
                  <w:tcW w:w="2650" w:type="dxa"/>
                  <w:shd w:val="clear" w:color="auto" w:fill="auto"/>
                  <w:vAlign w:val="center"/>
                </w:tcPr>
                <w:p w14:paraId="16F4E558" w14:textId="14201F19" w:rsidR="00B41FA4" w:rsidRPr="00E64C1A" w:rsidRDefault="00A00F49" w:rsidP="00B41FA4">
                  <w:pPr>
                    <w:jc w:val="both"/>
                    <w:rPr>
                      <w:rFonts w:ascii="Trebuchet MS" w:hAnsi="Trebuchet MS"/>
                      <w:sz w:val="20"/>
                      <w:szCs w:val="20"/>
                    </w:rPr>
                  </w:pPr>
                  <w:r w:rsidRPr="00E64C1A">
                    <w:rPr>
                      <w:rFonts w:ascii="Trebuchet MS" w:hAnsi="Trebuchet MS"/>
                      <w:sz w:val="20"/>
                      <w:szCs w:val="20"/>
                    </w:rPr>
                    <w:t>50</w:t>
                  </w:r>
                </w:p>
              </w:tc>
              <w:tc>
                <w:tcPr>
                  <w:tcW w:w="695" w:type="dxa"/>
                  <w:shd w:val="clear" w:color="auto" w:fill="auto"/>
                  <w:vAlign w:val="center"/>
                </w:tcPr>
                <w:p w14:paraId="4C0F0FB9" w14:textId="4358AAC6" w:rsidR="00B41FA4" w:rsidRPr="00E64C1A" w:rsidRDefault="00A00F49" w:rsidP="00B41FA4">
                  <w:pPr>
                    <w:jc w:val="both"/>
                    <w:rPr>
                      <w:rFonts w:ascii="Trebuchet MS" w:hAnsi="Trebuchet MS"/>
                      <w:sz w:val="20"/>
                      <w:szCs w:val="20"/>
                    </w:rPr>
                  </w:pPr>
                  <w:r w:rsidRPr="00E64C1A">
                    <w:rPr>
                      <w:rFonts w:ascii="Trebuchet MS" w:hAnsi="Trebuchet MS"/>
                      <w:sz w:val="20"/>
                      <w:szCs w:val="20"/>
                    </w:rPr>
                    <w:t xml:space="preserve">Number of students that will use the center for </w:t>
                  </w:r>
                  <w:r w:rsidR="00E64C1A" w:rsidRPr="00E64C1A">
                    <w:rPr>
                      <w:rFonts w:ascii="Trebuchet MS" w:hAnsi="Trebuchet MS"/>
                      <w:sz w:val="20"/>
                      <w:szCs w:val="20"/>
                    </w:rPr>
                    <w:t>apprenticeship</w:t>
                  </w:r>
                </w:p>
              </w:tc>
              <w:tc>
                <w:tcPr>
                  <w:tcW w:w="1555" w:type="dxa"/>
                  <w:vAlign w:val="center"/>
                </w:tcPr>
                <w:p w14:paraId="78DB133B" w14:textId="653C640D" w:rsidR="00B41FA4" w:rsidRPr="000109D8" w:rsidRDefault="00F64D0A" w:rsidP="00B41FA4">
                  <w:pPr>
                    <w:jc w:val="both"/>
                    <w:rPr>
                      <w:rFonts w:ascii="Trebuchet MS" w:hAnsi="Trebuchet MS"/>
                      <w:sz w:val="20"/>
                      <w:szCs w:val="20"/>
                    </w:rPr>
                  </w:pPr>
                  <w:r w:rsidRPr="000109D8">
                    <w:rPr>
                      <w:rFonts w:ascii="Trebuchet MS" w:hAnsi="Trebuchet MS"/>
                      <w:sz w:val="20"/>
                      <w:szCs w:val="20"/>
                    </w:rPr>
                    <w:t>50</w:t>
                  </w:r>
                </w:p>
              </w:tc>
              <w:tc>
                <w:tcPr>
                  <w:tcW w:w="1530" w:type="dxa"/>
                  <w:vAlign w:val="center"/>
                </w:tcPr>
                <w:p w14:paraId="077DB546" w14:textId="7B93A176" w:rsidR="00B41FA4" w:rsidRPr="000109D8" w:rsidRDefault="00F64D0A" w:rsidP="00B41FA4">
                  <w:pPr>
                    <w:jc w:val="both"/>
                    <w:rPr>
                      <w:rFonts w:ascii="Trebuchet MS" w:hAnsi="Trebuchet MS"/>
                      <w:sz w:val="20"/>
                      <w:szCs w:val="20"/>
                    </w:rPr>
                  </w:pPr>
                  <w:r w:rsidRPr="000109D8">
                    <w:rPr>
                      <w:rFonts w:ascii="Trebuchet MS" w:hAnsi="Trebuchet MS"/>
                      <w:sz w:val="20"/>
                      <w:szCs w:val="20"/>
                    </w:rPr>
                    <w:t>100</w:t>
                  </w:r>
                </w:p>
              </w:tc>
            </w:tr>
            <w:tr w:rsidR="00A00F49" w:rsidRPr="000109D8" w14:paraId="0233DBF2" w14:textId="77777777" w:rsidTr="00472250">
              <w:tc>
                <w:tcPr>
                  <w:tcW w:w="2265" w:type="dxa"/>
                  <w:vMerge w:val="restart"/>
                  <w:vAlign w:val="center"/>
                </w:tcPr>
                <w:p w14:paraId="1F8E9D44" w14:textId="0EB1D7E1" w:rsidR="00A00F49" w:rsidRPr="000109D8" w:rsidRDefault="00A00F49" w:rsidP="00A00F49">
                  <w:pPr>
                    <w:jc w:val="both"/>
                    <w:rPr>
                      <w:rFonts w:ascii="Trebuchet MS" w:hAnsi="Trebuchet MS"/>
                      <w:sz w:val="20"/>
                      <w:szCs w:val="20"/>
                    </w:rPr>
                  </w:pPr>
                  <w:r w:rsidRPr="00E64C1A">
                    <w:rPr>
                      <w:rFonts w:ascii="Trebuchet MS" w:hAnsi="Trebuchet MS"/>
                      <w:sz w:val="20"/>
                      <w:szCs w:val="20"/>
                    </w:rPr>
                    <w:t>Increased resource center visibility</w:t>
                  </w:r>
                </w:p>
              </w:tc>
              <w:tc>
                <w:tcPr>
                  <w:tcW w:w="2345" w:type="dxa"/>
                  <w:vAlign w:val="center"/>
                </w:tcPr>
                <w:p w14:paraId="3D33F75F" w14:textId="3F0F12CD" w:rsidR="00A00F49" w:rsidRPr="00E64C1A" w:rsidRDefault="00A00F49" w:rsidP="00A00F49">
                  <w:pPr>
                    <w:rPr>
                      <w:rFonts w:ascii="Trebuchet MS" w:hAnsi="Trebuchet MS"/>
                      <w:sz w:val="20"/>
                      <w:szCs w:val="20"/>
                    </w:rPr>
                  </w:pPr>
                  <w:r w:rsidRPr="00E64C1A">
                    <w:rPr>
                      <w:rFonts w:ascii="Trebuchet MS" w:hAnsi="Trebuchet MS"/>
                      <w:sz w:val="20"/>
                      <w:szCs w:val="20"/>
                    </w:rPr>
                    <w:t>Number of press conference</w:t>
                  </w:r>
                </w:p>
              </w:tc>
              <w:tc>
                <w:tcPr>
                  <w:tcW w:w="2650" w:type="dxa"/>
                  <w:vAlign w:val="center"/>
                </w:tcPr>
                <w:p w14:paraId="0DA5BDCC" w14:textId="737947F7" w:rsidR="00A00F49" w:rsidRPr="000109D8" w:rsidRDefault="00A00F49" w:rsidP="00A00F49">
                  <w:pPr>
                    <w:jc w:val="both"/>
                    <w:rPr>
                      <w:rFonts w:ascii="Trebuchet MS" w:hAnsi="Trebuchet MS"/>
                      <w:sz w:val="20"/>
                      <w:szCs w:val="20"/>
                    </w:rPr>
                  </w:pPr>
                  <w:r w:rsidRPr="000109D8">
                    <w:rPr>
                      <w:rFonts w:ascii="Trebuchet MS" w:hAnsi="Trebuchet MS"/>
                      <w:sz w:val="20"/>
                      <w:szCs w:val="20"/>
                    </w:rPr>
                    <w:t>9</w:t>
                  </w:r>
                </w:p>
              </w:tc>
              <w:tc>
                <w:tcPr>
                  <w:tcW w:w="695" w:type="dxa"/>
                </w:tcPr>
                <w:p w14:paraId="2A6EFD1F" w14:textId="4275908E" w:rsidR="00A00F49" w:rsidRPr="000109D8" w:rsidRDefault="00A00F49" w:rsidP="00A00F49">
                  <w:pPr>
                    <w:jc w:val="both"/>
                    <w:rPr>
                      <w:rFonts w:ascii="Trebuchet MS" w:hAnsi="Trebuchet MS"/>
                      <w:sz w:val="20"/>
                      <w:szCs w:val="20"/>
                    </w:rPr>
                  </w:pPr>
                  <w:r w:rsidRPr="00E64C1A">
                    <w:rPr>
                      <w:rFonts w:ascii="Trebuchet MS" w:hAnsi="Trebuchet MS"/>
                      <w:sz w:val="20"/>
                      <w:szCs w:val="20"/>
                    </w:rPr>
                    <w:t>Number of press conference</w:t>
                  </w:r>
                </w:p>
              </w:tc>
              <w:tc>
                <w:tcPr>
                  <w:tcW w:w="1555" w:type="dxa"/>
                  <w:vAlign w:val="center"/>
                </w:tcPr>
                <w:p w14:paraId="7EF16912" w14:textId="58D745F3" w:rsidR="00A00F49" w:rsidRPr="000109D8" w:rsidRDefault="00F64D0A" w:rsidP="00A00F49">
                  <w:pPr>
                    <w:jc w:val="both"/>
                    <w:rPr>
                      <w:rFonts w:ascii="Trebuchet MS" w:hAnsi="Trebuchet MS"/>
                      <w:sz w:val="20"/>
                      <w:szCs w:val="20"/>
                    </w:rPr>
                  </w:pPr>
                  <w:r w:rsidRPr="000109D8">
                    <w:rPr>
                      <w:rFonts w:ascii="Trebuchet MS" w:hAnsi="Trebuchet MS"/>
                      <w:sz w:val="20"/>
                      <w:szCs w:val="20"/>
                    </w:rPr>
                    <w:t>9</w:t>
                  </w:r>
                </w:p>
              </w:tc>
              <w:tc>
                <w:tcPr>
                  <w:tcW w:w="1530" w:type="dxa"/>
                  <w:vAlign w:val="center"/>
                </w:tcPr>
                <w:p w14:paraId="0E58DD70" w14:textId="69A62480" w:rsidR="00A00F49" w:rsidRPr="000109D8" w:rsidRDefault="00F64D0A" w:rsidP="00A00F49">
                  <w:pPr>
                    <w:jc w:val="both"/>
                    <w:rPr>
                      <w:rFonts w:ascii="Trebuchet MS" w:hAnsi="Trebuchet MS"/>
                      <w:sz w:val="20"/>
                      <w:szCs w:val="20"/>
                    </w:rPr>
                  </w:pPr>
                  <w:r w:rsidRPr="000109D8">
                    <w:rPr>
                      <w:rFonts w:ascii="Trebuchet MS" w:hAnsi="Trebuchet MS"/>
                      <w:sz w:val="20"/>
                      <w:szCs w:val="20"/>
                    </w:rPr>
                    <w:t>100</w:t>
                  </w:r>
                </w:p>
              </w:tc>
            </w:tr>
            <w:tr w:rsidR="00A00F49" w:rsidRPr="000109D8" w14:paraId="245A7AD2" w14:textId="77777777" w:rsidTr="00472250">
              <w:tc>
                <w:tcPr>
                  <w:tcW w:w="2265" w:type="dxa"/>
                  <w:vMerge/>
                  <w:vAlign w:val="center"/>
                </w:tcPr>
                <w:p w14:paraId="66588A93" w14:textId="77777777" w:rsidR="00A00F49" w:rsidRPr="00CA79E9" w:rsidRDefault="00A00F49" w:rsidP="00A00F49">
                  <w:pPr>
                    <w:jc w:val="both"/>
                    <w:rPr>
                      <w:rFonts w:ascii="Trebuchet MS" w:hAnsi="Trebuchet MS"/>
                      <w:sz w:val="20"/>
                      <w:szCs w:val="20"/>
                    </w:rPr>
                  </w:pPr>
                </w:p>
              </w:tc>
              <w:tc>
                <w:tcPr>
                  <w:tcW w:w="2345" w:type="dxa"/>
                  <w:vAlign w:val="center"/>
                </w:tcPr>
                <w:p w14:paraId="6DC905A3" w14:textId="594E26CF" w:rsidR="00A00F49" w:rsidRPr="00CA79E9" w:rsidRDefault="00A00F49" w:rsidP="00A00F49">
                  <w:pPr>
                    <w:rPr>
                      <w:rFonts w:ascii="Trebuchet MS" w:hAnsi="Trebuchet MS"/>
                      <w:sz w:val="20"/>
                      <w:szCs w:val="20"/>
                    </w:rPr>
                  </w:pPr>
                  <w:r w:rsidRPr="00CA79E9">
                    <w:rPr>
                      <w:rFonts w:ascii="Trebuchet MS" w:hAnsi="Trebuchet MS"/>
                      <w:sz w:val="20"/>
                      <w:szCs w:val="20"/>
                    </w:rPr>
                    <w:t>Number of press release</w:t>
                  </w:r>
                </w:p>
              </w:tc>
              <w:tc>
                <w:tcPr>
                  <w:tcW w:w="2650" w:type="dxa"/>
                  <w:vAlign w:val="center"/>
                </w:tcPr>
                <w:p w14:paraId="53EA2F0E" w14:textId="0ECACEDC" w:rsidR="00A00F49" w:rsidRPr="000109D8" w:rsidRDefault="00A00F49" w:rsidP="00A00F49">
                  <w:pPr>
                    <w:jc w:val="both"/>
                    <w:rPr>
                      <w:rFonts w:ascii="Trebuchet MS" w:hAnsi="Trebuchet MS"/>
                      <w:sz w:val="20"/>
                      <w:szCs w:val="20"/>
                    </w:rPr>
                  </w:pPr>
                  <w:r w:rsidRPr="000109D8">
                    <w:rPr>
                      <w:rFonts w:ascii="Trebuchet MS" w:hAnsi="Trebuchet MS"/>
                      <w:sz w:val="20"/>
                      <w:szCs w:val="20"/>
                    </w:rPr>
                    <w:t>7</w:t>
                  </w:r>
                </w:p>
              </w:tc>
              <w:tc>
                <w:tcPr>
                  <w:tcW w:w="695" w:type="dxa"/>
                </w:tcPr>
                <w:p w14:paraId="5A1C1B34" w14:textId="33377FBD" w:rsidR="00A00F49" w:rsidRPr="000109D8" w:rsidRDefault="00A00F49" w:rsidP="00A00F49">
                  <w:pPr>
                    <w:jc w:val="both"/>
                    <w:rPr>
                      <w:rFonts w:ascii="Trebuchet MS" w:hAnsi="Trebuchet MS"/>
                      <w:sz w:val="20"/>
                      <w:szCs w:val="20"/>
                    </w:rPr>
                  </w:pPr>
                  <w:r w:rsidRPr="00E64C1A">
                    <w:rPr>
                      <w:rFonts w:ascii="Trebuchet MS" w:hAnsi="Trebuchet MS"/>
                      <w:sz w:val="20"/>
                      <w:szCs w:val="20"/>
                    </w:rPr>
                    <w:t>Number of press release</w:t>
                  </w:r>
                </w:p>
              </w:tc>
              <w:tc>
                <w:tcPr>
                  <w:tcW w:w="1555" w:type="dxa"/>
                  <w:vAlign w:val="center"/>
                </w:tcPr>
                <w:p w14:paraId="034C820C" w14:textId="55A36573" w:rsidR="00A00F49" w:rsidRPr="000109D8" w:rsidRDefault="00F64D0A" w:rsidP="00A00F49">
                  <w:pPr>
                    <w:jc w:val="both"/>
                    <w:rPr>
                      <w:rFonts w:ascii="Trebuchet MS" w:hAnsi="Trebuchet MS"/>
                      <w:sz w:val="20"/>
                      <w:szCs w:val="20"/>
                    </w:rPr>
                  </w:pPr>
                  <w:r w:rsidRPr="000109D8">
                    <w:rPr>
                      <w:rFonts w:ascii="Trebuchet MS" w:hAnsi="Trebuchet MS"/>
                      <w:sz w:val="20"/>
                      <w:szCs w:val="20"/>
                    </w:rPr>
                    <w:t>7</w:t>
                  </w:r>
                </w:p>
              </w:tc>
              <w:tc>
                <w:tcPr>
                  <w:tcW w:w="1530" w:type="dxa"/>
                  <w:vAlign w:val="center"/>
                </w:tcPr>
                <w:p w14:paraId="2925A5E8" w14:textId="25D32D6D" w:rsidR="00A00F49" w:rsidRPr="000109D8" w:rsidRDefault="00F64D0A" w:rsidP="00A00F49">
                  <w:pPr>
                    <w:jc w:val="both"/>
                    <w:rPr>
                      <w:rFonts w:ascii="Trebuchet MS" w:hAnsi="Trebuchet MS"/>
                      <w:sz w:val="20"/>
                      <w:szCs w:val="20"/>
                    </w:rPr>
                  </w:pPr>
                  <w:r w:rsidRPr="000109D8">
                    <w:rPr>
                      <w:rFonts w:ascii="Trebuchet MS" w:hAnsi="Trebuchet MS"/>
                      <w:sz w:val="20"/>
                      <w:szCs w:val="20"/>
                    </w:rPr>
                    <w:t>100</w:t>
                  </w:r>
                </w:p>
              </w:tc>
            </w:tr>
            <w:tr w:rsidR="00A00F49" w:rsidRPr="000109D8" w14:paraId="479C88C3" w14:textId="77777777" w:rsidTr="00472250">
              <w:tc>
                <w:tcPr>
                  <w:tcW w:w="2265" w:type="dxa"/>
                  <w:vMerge/>
                  <w:vAlign w:val="center"/>
                </w:tcPr>
                <w:p w14:paraId="6099473F" w14:textId="77777777" w:rsidR="00A00F49" w:rsidRPr="00CA79E9" w:rsidRDefault="00A00F49" w:rsidP="00A00F49">
                  <w:pPr>
                    <w:jc w:val="both"/>
                    <w:rPr>
                      <w:rFonts w:ascii="Trebuchet MS" w:hAnsi="Trebuchet MS"/>
                      <w:sz w:val="20"/>
                      <w:szCs w:val="20"/>
                    </w:rPr>
                  </w:pPr>
                </w:p>
              </w:tc>
              <w:tc>
                <w:tcPr>
                  <w:tcW w:w="2345" w:type="dxa"/>
                  <w:vAlign w:val="center"/>
                </w:tcPr>
                <w:p w14:paraId="734F1B0B" w14:textId="0E8A8768" w:rsidR="00A00F49" w:rsidRPr="00CA79E9" w:rsidRDefault="00A00F49" w:rsidP="00A00F49">
                  <w:pPr>
                    <w:rPr>
                      <w:rFonts w:ascii="Trebuchet MS" w:hAnsi="Trebuchet MS"/>
                      <w:sz w:val="20"/>
                      <w:szCs w:val="20"/>
                    </w:rPr>
                  </w:pPr>
                  <w:r w:rsidRPr="00CA79E9">
                    <w:rPr>
                      <w:rFonts w:ascii="Trebuchet MS" w:hAnsi="Trebuchet MS"/>
                      <w:sz w:val="20"/>
                      <w:szCs w:val="20"/>
                    </w:rPr>
                    <w:t>Number of types for brochures /lefleats</w:t>
                  </w:r>
                </w:p>
              </w:tc>
              <w:tc>
                <w:tcPr>
                  <w:tcW w:w="2650" w:type="dxa"/>
                  <w:vAlign w:val="center"/>
                </w:tcPr>
                <w:p w14:paraId="3CCD690F" w14:textId="156E98C7" w:rsidR="00A00F49" w:rsidRPr="000109D8" w:rsidRDefault="00A00F49" w:rsidP="00A00F49">
                  <w:pPr>
                    <w:jc w:val="both"/>
                    <w:rPr>
                      <w:rFonts w:ascii="Trebuchet MS" w:hAnsi="Trebuchet MS"/>
                      <w:sz w:val="20"/>
                      <w:szCs w:val="20"/>
                    </w:rPr>
                  </w:pPr>
                  <w:r w:rsidRPr="000109D8">
                    <w:rPr>
                      <w:rFonts w:ascii="Trebuchet MS" w:hAnsi="Trebuchet MS"/>
                      <w:sz w:val="20"/>
                      <w:szCs w:val="20"/>
                    </w:rPr>
                    <w:t>5</w:t>
                  </w:r>
                </w:p>
              </w:tc>
              <w:tc>
                <w:tcPr>
                  <w:tcW w:w="695" w:type="dxa"/>
                </w:tcPr>
                <w:p w14:paraId="2F444C3A" w14:textId="732C3B91" w:rsidR="00A00F49" w:rsidRPr="000109D8" w:rsidRDefault="00A00F49" w:rsidP="00A00F49">
                  <w:pPr>
                    <w:jc w:val="both"/>
                    <w:rPr>
                      <w:rFonts w:ascii="Trebuchet MS" w:hAnsi="Trebuchet MS"/>
                      <w:sz w:val="20"/>
                      <w:szCs w:val="20"/>
                    </w:rPr>
                  </w:pPr>
                  <w:r w:rsidRPr="00E64C1A">
                    <w:rPr>
                      <w:rFonts w:ascii="Trebuchet MS" w:hAnsi="Trebuchet MS"/>
                      <w:sz w:val="20"/>
                      <w:szCs w:val="20"/>
                    </w:rPr>
                    <w:t>Number of types for brochures /lefleats</w:t>
                  </w:r>
                </w:p>
              </w:tc>
              <w:tc>
                <w:tcPr>
                  <w:tcW w:w="1555" w:type="dxa"/>
                  <w:vAlign w:val="center"/>
                </w:tcPr>
                <w:p w14:paraId="6A2D167F" w14:textId="318269CB" w:rsidR="00A00F49" w:rsidRPr="000109D8" w:rsidRDefault="00F64D0A" w:rsidP="00A00F49">
                  <w:pPr>
                    <w:jc w:val="both"/>
                    <w:rPr>
                      <w:rFonts w:ascii="Trebuchet MS" w:hAnsi="Trebuchet MS"/>
                      <w:sz w:val="20"/>
                      <w:szCs w:val="20"/>
                    </w:rPr>
                  </w:pPr>
                  <w:r w:rsidRPr="000109D8">
                    <w:rPr>
                      <w:rFonts w:ascii="Trebuchet MS" w:hAnsi="Trebuchet MS"/>
                      <w:sz w:val="20"/>
                      <w:szCs w:val="20"/>
                    </w:rPr>
                    <w:t>5</w:t>
                  </w:r>
                </w:p>
              </w:tc>
              <w:tc>
                <w:tcPr>
                  <w:tcW w:w="1530" w:type="dxa"/>
                  <w:vAlign w:val="center"/>
                </w:tcPr>
                <w:p w14:paraId="5EC506A3" w14:textId="611D2F87" w:rsidR="00A00F49" w:rsidRPr="000109D8" w:rsidRDefault="00F64D0A" w:rsidP="00A00F49">
                  <w:pPr>
                    <w:jc w:val="both"/>
                    <w:rPr>
                      <w:rFonts w:ascii="Trebuchet MS" w:hAnsi="Trebuchet MS"/>
                      <w:sz w:val="20"/>
                      <w:szCs w:val="20"/>
                    </w:rPr>
                  </w:pPr>
                  <w:r w:rsidRPr="000109D8">
                    <w:rPr>
                      <w:rFonts w:ascii="Trebuchet MS" w:hAnsi="Trebuchet MS"/>
                      <w:sz w:val="20"/>
                      <w:szCs w:val="20"/>
                    </w:rPr>
                    <w:t>100</w:t>
                  </w:r>
                </w:p>
              </w:tc>
            </w:tr>
            <w:tr w:rsidR="00A00F49" w:rsidRPr="000109D8" w14:paraId="55927A6C" w14:textId="77777777" w:rsidTr="00472250">
              <w:tc>
                <w:tcPr>
                  <w:tcW w:w="2265" w:type="dxa"/>
                  <w:vMerge/>
                  <w:vAlign w:val="center"/>
                </w:tcPr>
                <w:p w14:paraId="5B3769BE" w14:textId="77777777" w:rsidR="00A00F49" w:rsidRPr="00CA79E9" w:rsidRDefault="00A00F49" w:rsidP="00A00F49">
                  <w:pPr>
                    <w:jc w:val="both"/>
                    <w:rPr>
                      <w:rFonts w:ascii="Trebuchet MS" w:hAnsi="Trebuchet MS"/>
                      <w:sz w:val="20"/>
                      <w:szCs w:val="20"/>
                    </w:rPr>
                  </w:pPr>
                </w:p>
              </w:tc>
              <w:tc>
                <w:tcPr>
                  <w:tcW w:w="2345" w:type="dxa"/>
                  <w:vAlign w:val="center"/>
                </w:tcPr>
                <w:p w14:paraId="77E0941B" w14:textId="6D55C59A" w:rsidR="00A00F49" w:rsidRPr="000109D8" w:rsidRDefault="00A00F49" w:rsidP="00A00F49">
                  <w:pPr>
                    <w:jc w:val="both"/>
                    <w:rPr>
                      <w:rFonts w:ascii="Trebuchet MS" w:hAnsi="Trebuchet MS"/>
                      <w:sz w:val="20"/>
                      <w:szCs w:val="20"/>
                    </w:rPr>
                  </w:pPr>
                  <w:r w:rsidRPr="00CA79E9">
                    <w:rPr>
                      <w:rFonts w:ascii="Trebuchet MS" w:hAnsi="Trebuchet MS"/>
                      <w:sz w:val="20"/>
                      <w:szCs w:val="20"/>
                    </w:rPr>
                    <w:t>Number of press articles</w:t>
                  </w:r>
                </w:p>
              </w:tc>
              <w:tc>
                <w:tcPr>
                  <w:tcW w:w="2650" w:type="dxa"/>
                  <w:vAlign w:val="center"/>
                </w:tcPr>
                <w:p w14:paraId="7D9EDA33" w14:textId="4EE7CF60" w:rsidR="00A00F49" w:rsidRPr="000109D8" w:rsidRDefault="00A00F49" w:rsidP="00A00F49">
                  <w:pPr>
                    <w:jc w:val="both"/>
                    <w:rPr>
                      <w:rFonts w:ascii="Trebuchet MS" w:hAnsi="Trebuchet MS"/>
                      <w:sz w:val="20"/>
                      <w:szCs w:val="20"/>
                    </w:rPr>
                  </w:pPr>
                  <w:r w:rsidRPr="000109D8">
                    <w:rPr>
                      <w:rFonts w:ascii="Trebuchet MS" w:hAnsi="Trebuchet MS"/>
                      <w:sz w:val="20"/>
                      <w:szCs w:val="20"/>
                    </w:rPr>
                    <w:t>5</w:t>
                  </w:r>
                </w:p>
              </w:tc>
              <w:tc>
                <w:tcPr>
                  <w:tcW w:w="695" w:type="dxa"/>
                </w:tcPr>
                <w:p w14:paraId="5225C33F" w14:textId="02F61594" w:rsidR="00A00F49" w:rsidRPr="000109D8" w:rsidRDefault="00A00F49" w:rsidP="00A00F49">
                  <w:pPr>
                    <w:jc w:val="both"/>
                    <w:rPr>
                      <w:rFonts w:ascii="Trebuchet MS" w:hAnsi="Trebuchet MS"/>
                      <w:sz w:val="20"/>
                      <w:szCs w:val="20"/>
                    </w:rPr>
                  </w:pPr>
                  <w:r w:rsidRPr="00E64C1A">
                    <w:rPr>
                      <w:rFonts w:ascii="Trebuchet MS" w:hAnsi="Trebuchet MS"/>
                      <w:sz w:val="20"/>
                      <w:szCs w:val="20"/>
                    </w:rPr>
                    <w:t>Number of press articles</w:t>
                  </w:r>
                </w:p>
              </w:tc>
              <w:tc>
                <w:tcPr>
                  <w:tcW w:w="1555" w:type="dxa"/>
                  <w:vAlign w:val="center"/>
                </w:tcPr>
                <w:p w14:paraId="0DC0374F" w14:textId="73215740" w:rsidR="00A00F49" w:rsidRPr="000109D8" w:rsidRDefault="00F64D0A" w:rsidP="00A00F49">
                  <w:pPr>
                    <w:jc w:val="both"/>
                    <w:rPr>
                      <w:rFonts w:ascii="Trebuchet MS" w:hAnsi="Trebuchet MS"/>
                      <w:sz w:val="20"/>
                      <w:szCs w:val="20"/>
                    </w:rPr>
                  </w:pPr>
                  <w:r w:rsidRPr="000109D8">
                    <w:rPr>
                      <w:rFonts w:ascii="Trebuchet MS" w:hAnsi="Trebuchet MS"/>
                      <w:sz w:val="20"/>
                      <w:szCs w:val="20"/>
                    </w:rPr>
                    <w:t>5</w:t>
                  </w:r>
                </w:p>
              </w:tc>
              <w:tc>
                <w:tcPr>
                  <w:tcW w:w="1530" w:type="dxa"/>
                  <w:vAlign w:val="center"/>
                </w:tcPr>
                <w:p w14:paraId="22168900" w14:textId="37B542DB" w:rsidR="00A00F49" w:rsidRPr="000109D8" w:rsidRDefault="00F64D0A" w:rsidP="00A00F49">
                  <w:pPr>
                    <w:jc w:val="both"/>
                    <w:rPr>
                      <w:rFonts w:ascii="Trebuchet MS" w:hAnsi="Trebuchet MS"/>
                      <w:sz w:val="20"/>
                      <w:szCs w:val="20"/>
                    </w:rPr>
                  </w:pPr>
                  <w:r w:rsidRPr="000109D8">
                    <w:rPr>
                      <w:rFonts w:ascii="Trebuchet MS" w:hAnsi="Trebuchet MS"/>
                      <w:sz w:val="20"/>
                      <w:szCs w:val="20"/>
                    </w:rPr>
                    <w:t>100</w:t>
                  </w:r>
                </w:p>
              </w:tc>
            </w:tr>
          </w:tbl>
          <w:p w14:paraId="198D755B" w14:textId="77777777" w:rsidR="009E4FD1" w:rsidRDefault="009E4FD1" w:rsidP="00AE1596">
            <w:pPr>
              <w:jc w:val="both"/>
              <w:rPr>
                <w:rFonts w:ascii="Trebuchet MS" w:hAnsi="Trebuchet MS"/>
                <w:lang w:val="en-US"/>
              </w:rPr>
            </w:pPr>
          </w:p>
        </w:tc>
      </w:tr>
      <w:tr w:rsidR="00AE1596" w:rsidRPr="00D86A2C" w14:paraId="037D444B" w14:textId="77777777" w:rsidTr="00472250">
        <w:trPr>
          <w:trHeight w:val="313"/>
        </w:trPr>
        <w:tc>
          <w:tcPr>
            <w:tcW w:w="3341" w:type="dxa"/>
            <w:shd w:val="clear" w:color="auto" w:fill="auto"/>
            <w:noWrap/>
          </w:tcPr>
          <w:p w14:paraId="27333115" w14:textId="521CAE15" w:rsidR="00AE1596" w:rsidRDefault="00AE1596" w:rsidP="00AE1596">
            <w:pPr>
              <w:rPr>
                <w:rFonts w:ascii="Trebuchet MS" w:hAnsi="Trebuchet MS"/>
                <w:color w:val="5B9BD5"/>
                <w:lang w:val="en-US"/>
              </w:rPr>
            </w:pPr>
            <w:r w:rsidRPr="00D86A2C">
              <w:rPr>
                <w:rFonts w:ascii="Trebuchet MS" w:hAnsi="Trebuchet MS"/>
                <w:color w:val="5B9BD5"/>
                <w:lang w:val="en-US"/>
              </w:rPr>
              <w:lastRenderedPageBreak/>
              <w:t>RESULTS</w:t>
            </w:r>
            <w:r>
              <w:rPr>
                <w:rFonts w:ascii="Trebuchet MS" w:hAnsi="Trebuchet MS"/>
                <w:color w:val="5B9BD5"/>
                <w:lang w:val="en-US"/>
              </w:rPr>
              <w:t xml:space="preserve"> ACHIEVED, INCLUDING PHOTOS: </w:t>
            </w:r>
          </w:p>
        </w:tc>
        <w:tc>
          <w:tcPr>
            <w:tcW w:w="11328" w:type="dxa"/>
            <w:tcBorders>
              <w:top w:val="single" w:sz="4" w:space="0" w:color="auto"/>
              <w:left w:val="nil"/>
              <w:bottom w:val="single" w:sz="4" w:space="0" w:color="auto"/>
            </w:tcBorders>
            <w:shd w:val="clear" w:color="auto" w:fill="auto"/>
            <w:noWrap/>
            <w:vAlign w:val="bottom"/>
          </w:tcPr>
          <w:p w14:paraId="0AF528CA" w14:textId="5A68600A" w:rsidR="00B41FA4" w:rsidRPr="00472250" w:rsidRDefault="00B41FA4" w:rsidP="00AE1596">
            <w:pPr>
              <w:jc w:val="both"/>
              <w:rPr>
                <w:rFonts w:ascii="Trebuchet MS" w:hAnsi="Trebuchet MS"/>
                <w:lang w:val="en-US"/>
              </w:rPr>
            </w:pPr>
            <w:r w:rsidRPr="00472250">
              <w:rPr>
                <w:rFonts w:ascii="Trebuchet MS" w:hAnsi="Trebuchet MS"/>
              </w:rPr>
              <w:t>R1. The functional and operational centre</w:t>
            </w:r>
            <w:r w:rsidRPr="00472250">
              <w:rPr>
                <w:rFonts w:ascii="Trebuchet MS" w:hAnsi="Trebuchet MS"/>
                <w:lang w:val="en-US"/>
              </w:rPr>
              <w:t xml:space="preserve"> </w:t>
            </w:r>
          </w:p>
          <w:p w14:paraId="3F338145" w14:textId="77777777" w:rsidR="00B41FA4" w:rsidRPr="00472250" w:rsidRDefault="00B41FA4" w:rsidP="00B41FA4">
            <w:pPr>
              <w:rPr>
                <w:rFonts w:ascii="Trebuchet MS" w:hAnsi="Trebuchet MS"/>
                <w:bCs/>
                <w:iCs/>
                <w:lang w:val="it-IT"/>
              </w:rPr>
            </w:pPr>
            <w:r w:rsidRPr="00472250">
              <w:rPr>
                <w:rFonts w:ascii="Trebuchet MS" w:hAnsi="Trebuchet MS"/>
                <w:bCs/>
                <w:iCs/>
                <w:lang w:val="it-IT"/>
              </w:rPr>
              <w:t>R2. Multimedia course room  for training programme (public administration, social services, educational sciences)</w:t>
            </w:r>
          </w:p>
          <w:p w14:paraId="458F2FCD" w14:textId="77777777" w:rsidR="00B41FA4" w:rsidRPr="00472250" w:rsidRDefault="00B41FA4" w:rsidP="00B41FA4">
            <w:pPr>
              <w:rPr>
                <w:rFonts w:ascii="Trebuchet MS" w:hAnsi="Trebuchet MS"/>
                <w:bCs/>
                <w:iCs/>
                <w:lang w:val="it-IT"/>
              </w:rPr>
            </w:pPr>
            <w:r w:rsidRPr="00472250">
              <w:rPr>
                <w:rFonts w:ascii="Trebuchet MS" w:hAnsi="Trebuchet MS"/>
                <w:bCs/>
                <w:iCs/>
                <w:lang w:val="it-IT"/>
              </w:rPr>
              <w:t>R 3. Centre/Room for public administration, social and educational policies courses</w:t>
            </w:r>
          </w:p>
          <w:p w14:paraId="71394AA1" w14:textId="574A2DA1" w:rsidR="00B41FA4" w:rsidRPr="00472250" w:rsidRDefault="00B41FA4" w:rsidP="00AE1596">
            <w:pPr>
              <w:jc w:val="both"/>
              <w:rPr>
                <w:rFonts w:ascii="Trebuchet MS" w:hAnsi="Trebuchet MS"/>
                <w:bCs/>
                <w:iCs/>
                <w:lang w:val="it-IT"/>
              </w:rPr>
            </w:pPr>
            <w:r w:rsidRPr="00472250">
              <w:rPr>
                <w:rFonts w:ascii="Trebuchet MS" w:hAnsi="Trebuchet MS"/>
                <w:bCs/>
                <w:iCs/>
                <w:lang w:val="it-IT"/>
              </w:rPr>
              <w:t>R4. Virtual Library</w:t>
            </w:r>
          </w:p>
          <w:p w14:paraId="6A9D56F7" w14:textId="77777777" w:rsidR="00B41FA4" w:rsidRPr="00472250" w:rsidRDefault="00B41FA4" w:rsidP="00B41FA4">
            <w:pPr>
              <w:rPr>
                <w:rFonts w:ascii="Trebuchet MS" w:hAnsi="Trebuchet MS"/>
                <w:bCs/>
                <w:iCs/>
                <w:lang w:val="it-IT"/>
              </w:rPr>
            </w:pPr>
            <w:r w:rsidRPr="00472250">
              <w:rPr>
                <w:rFonts w:ascii="Trebuchet MS" w:hAnsi="Trebuchet MS"/>
                <w:bCs/>
                <w:iCs/>
                <w:lang w:val="it-IT"/>
              </w:rPr>
              <w:t>R5. The Information virtual centre (FAQ)</w:t>
            </w:r>
          </w:p>
          <w:p w14:paraId="53C55161" w14:textId="70F0FE33" w:rsidR="00B41FA4" w:rsidRPr="00472250" w:rsidRDefault="00B41FA4" w:rsidP="00AE1596">
            <w:pPr>
              <w:jc w:val="both"/>
              <w:rPr>
                <w:rFonts w:ascii="Trebuchet MS" w:hAnsi="Trebuchet MS"/>
                <w:lang w:val="pt-BR"/>
              </w:rPr>
            </w:pPr>
            <w:r w:rsidRPr="00472250">
              <w:rPr>
                <w:rFonts w:ascii="Trebuchet MS" w:hAnsi="Trebuchet MS"/>
                <w:bCs/>
                <w:iCs/>
                <w:lang w:val="it-IT"/>
              </w:rPr>
              <w:t xml:space="preserve">R 6. </w:t>
            </w:r>
            <w:r w:rsidRPr="00472250">
              <w:rPr>
                <w:rFonts w:ascii="Trebuchet MS" w:hAnsi="Trebuchet MS"/>
                <w:lang w:val="pt-BR"/>
              </w:rPr>
              <w:t>The virtual centre of long distance study/training</w:t>
            </w:r>
          </w:p>
          <w:p w14:paraId="6854E76E" w14:textId="50818A39" w:rsidR="00B41FA4" w:rsidRPr="00472250" w:rsidRDefault="00B41FA4" w:rsidP="00AE1596">
            <w:pPr>
              <w:jc w:val="both"/>
              <w:rPr>
                <w:rFonts w:ascii="Trebuchet MS" w:hAnsi="Trebuchet MS"/>
                <w:lang w:val="pt-BR"/>
              </w:rPr>
            </w:pPr>
            <w:r w:rsidRPr="00472250">
              <w:rPr>
                <w:rFonts w:ascii="Trebuchet MS" w:hAnsi="Trebuchet MS"/>
                <w:bCs/>
                <w:iCs/>
                <w:lang w:val="it-IT"/>
              </w:rPr>
              <w:t xml:space="preserve">R 7. </w:t>
            </w:r>
            <w:r w:rsidRPr="00472250">
              <w:rPr>
                <w:rFonts w:ascii="Trebuchet MS" w:hAnsi="Trebuchet MS"/>
                <w:lang w:val="pt-BR"/>
              </w:rPr>
              <w:t>Delivered training programmes</w:t>
            </w:r>
          </w:p>
          <w:p w14:paraId="14A07A56" w14:textId="023A2B70" w:rsidR="00B41FA4" w:rsidRPr="00472250" w:rsidRDefault="00B41FA4" w:rsidP="00AE1596">
            <w:pPr>
              <w:jc w:val="both"/>
              <w:rPr>
                <w:rFonts w:ascii="Trebuchet MS" w:hAnsi="Trebuchet MS"/>
                <w:bCs/>
                <w:iCs/>
                <w:lang w:val="it-IT"/>
              </w:rPr>
            </w:pPr>
            <w:r w:rsidRPr="00472250">
              <w:rPr>
                <w:rFonts w:ascii="Trebuchet MS" w:hAnsi="Trebuchet MS"/>
                <w:bCs/>
                <w:iCs/>
                <w:lang w:val="it-IT"/>
              </w:rPr>
              <w:t>R 8. Organised Conferences</w:t>
            </w:r>
          </w:p>
          <w:p w14:paraId="0CA119AB" w14:textId="0FA56BB1" w:rsidR="00B41FA4" w:rsidRPr="00472250" w:rsidRDefault="00B41FA4" w:rsidP="00AE1596">
            <w:pPr>
              <w:jc w:val="both"/>
              <w:rPr>
                <w:rFonts w:ascii="Trebuchet MS" w:hAnsi="Trebuchet MS"/>
              </w:rPr>
            </w:pPr>
            <w:r w:rsidRPr="00472250">
              <w:rPr>
                <w:rFonts w:ascii="Trebuchet MS" w:hAnsi="Trebuchet MS"/>
                <w:bCs/>
                <w:iCs/>
                <w:lang w:val="it-IT"/>
              </w:rPr>
              <w:t xml:space="preserve">R 9. </w:t>
            </w:r>
            <w:r w:rsidRPr="00472250">
              <w:rPr>
                <w:rFonts w:ascii="Trebuchet MS" w:hAnsi="Trebuchet MS"/>
              </w:rPr>
              <w:t>Trained personnel</w:t>
            </w:r>
          </w:p>
          <w:p w14:paraId="582119C9" w14:textId="4EF88129" w:rsidR="00B41FA4" w:rsidRPr="00472250" w:rsidRDefault="00B41FA4" w:rsidP="00AE1596">
            <w:pPr>
              <w:jc w:val="both"/>
              <w:rPr>
                <w:rFonts w:ascii="Trebuchet MS" w:hAnsi="Trebuchet MS"/>
                <w:bCs/>
                <w:iCs/>
                <w:lang w:val="it-IT"/>
              </w:rPr>
            </w:pPr>
            <w:r w:rsidRPr="00472250">
              <w:rPr>
                <w:rFonts w:ascii="Trebuchet MS" w:hAnsi="Trebuchet MS"/>
                <w:bCs/>
                <w:iCs/>
                <w:lang w:val="it-IT"/>
              </w:rPr>
              <w:t xml:space="preserve">R 10. </w:t>
            </w:r>
            <w:r w:rsidRPr="00472250">
              <w:rPr>
                <w:rFonts w:ascii="Trebuchet MS" w:hAnsi="Trebuchet MS"/>
              </w:rPr>
              <w:t xml:space="preserve">Materials and </w:t>
            </w:r>
            <w:r w:rsidR="000109D8" w:rsidRPr="00472250">
              <w:rPr>
                <w:rFonts w:ascii="Trebuchet MS" w:hAnsi="Trebuchet MS"/>
              </w:rPr>
              <w:t>publications</w:t>
            </w:r>
            <w:r w:rsidR="000109D8" w:rsidRPr="00472250">
              <w:rPr>
                <w:rFonts w:ascii="Trebuchet MS" w:hAnsi="Trebuchet MS"/>
                <w:bCs/>
                <w:iCs/>
                <w:lang w:val="it-IT"/>
              </w:rPr>
              <w:t xml:space="preserve"> developed</w:t>
            </w:r>
            <w:r w:rsidRPr="00472250">
              <w:rPr>
                <w:rFonts w:ascii="Trebuchet MS" w:hAnsi="Trebuchet MS"/>
                <w:bCs/>
                <w:iCs/>
                <w:lang w:val="it-IT"/>
              </w:rPr>
              <w:t xml:space="preserve"> and edited</w:t>
            </w:r>
          </w:p>
          <w:p w14:paraId="1EED1BBE" w14:textId="77777777" w:rsidR="00B41FA4" w:rsidRPr="00472250" w:rsidRDefault="00B41FA4" w:rsidP="00B41FA4">
            <w:pPr>
              <w:jc w:val="both"/>
              <w:rPr>
                <w:sz w:val="20"/>
              </w:rPr>
            </w:pPr>
            <w:r w:rsidRPr="00472250">
              <w:rPr>
                <w:rFonts w:ascii="Trebuchet MS" w:hAnsi="Trebuchet MS"/>
                <w:bCs/>
                <w:iCs/>
                <w:lang w:val="it-IT"/>
              </w:rPr>
              <w:t xml:space="preserve">R 11. </w:t>
            </w:r>
            <w:r w:rsidRPr="00472250">
              <w:rPr>
                <w:rFonts w:ascii="Trebuchet MS" w:hAnsi="Trebuchet MS"/>
              </w:rPr>
              <w:t>Promoted services</w:t>
            </w:r>
          </w:p>
          <w:p w14:paraId="329758C5" w14:textId="77777777" w:rsidR="00AE1596" w:rsidRDefault="00AE1596" w:rsidP="00AE1596">
            <w:pPr>
              <w:jc w:val="both"/>
              <w:rPr>
                <w:rFonts w:ascii="Trebuchet MS" w:hAnsi="Trebuchet MS"/>
                <w:lang w:val="en-US"/>
              </w:rPr>
            </w:pPr>
          </w:p>
          <w:p w14:paraId="6C869E8C" w14:textId="04AF8AE2" w:rsidR="001856D2" w:rsidRPr="00A978D2" w:rsidRDefault="00211A67" w:rsidP="00AE1596">
            <w:pPr>
              <w:jc w:val="both"/>
              <w:rPr>
                <w:rFonts w:ascii="Trebuchet MS" w:hAnsi="Trebuchet MS"/>
                <w:lang w:val="en-US"/>
              </w:rPr>
            </w:pPr>
            <w:r>
              <w:rPr>
                <w:rFonts w:ascii="Trebuchet MS" w:hAnsi="Trebuchet MS"/>
                <w:lang w:val="en-US"/>
              </w:rPr>
              <w:t>During the project implementation there were organized 11 trainings in Romania and 5 in Serbia regarding Public Management, Public policy and local economic development. Also, there were organized 6 study tours</w:t>
            </w:r>
            <w:r w:rsidR="00301852">
              <w:rPr>
                <w:rFonts w:ascii="Trebuchet MS" w:hAnsi="Trebuchet MS"/>
                <w:lang w:val="en-US"/>
              </w:rPr>
              <w:t xml:space="preserve"> </w:t>
            </w:r>
            <w:r w:rsidR="00B33E62">
              <w:rPr>
                <w:rFonts w:ascii="Trebuchet MS" w:hAnsi="Trebuchet MS"/>
                <w:lang w:val="en-US"/>
              </w:rPr>
              <w:t xml:space="preserve">on both sides of the border </w:t>
            </w:r>
            <w:r w:rsidR="00301852">
              <w:rPr>
                <w:rFonts w:ascii="Trebuchet MS" w:hAnsi="Trebuchet MS"/>
                <w:lang w:val="en-US"/>
              </w:rPr>
              <w:t xml:space="preserve">for </w:t>
            </w:r>
            <w:r w:rsidR="002174A1">
              <w:rPr>
                <w:rFonts w:ascii="Trebuchet MS" w:hAnsi="Trebuchet MS"/>
                <w:lang w:val="en-US"/>
              </w:rPr>
              <w:t>Romanian and Serbian public administration employees</w:t>
            </w:r>
            <w:r>
              <w:rPr>
                <w:rFonts w:ascii="Trebuchet MS" w:hAnsi="Trebuchet MS"/>
                <w:lang w:val="en-US"/>
              </w:rPr>
              <w:t>.</w:t>
            </w:r>
          </w:p>
        </w:tc>
      </w:tr>
      <w:tr w:rsidR="00AE1596" w:rsidRPr="00D86A2C" w14:paraId="572895D5" w14:textId="77777777" w:rsidTr="00472250">
        <w:trPr>
          <w:trHeight w:val="313"/>
        </w:trPr>
        <w:tc>
          <w:tcPr>
            <w:tcW w:w="3341" w:type="dxa"/>
            <w:tcBorders>
              <w:left w:val="nil"/>
              <w:bottom w:val="nil"/>
              <w:right w:val="nil"/>
            </w:tcBorders>
            <w:shd w:val="clear" w:color="auto" w:fill="auto"/>
            <w:noWrap/>
            <w:vAlign w:val="bottom"/>
          </w:tcPr>
          <w:p w14:paraId="604C706A" w14:textId="7A2A874D" w:rsidR="00AE1596" w:rsidRPr="00D86A2C" w:rsidRDefault="00AE1596" w:rsidP="00AE1596">
            <w:pPr>
              <w:rPr>
                <w:rFonts w:ascii="Trebuchet MS" w:hAnsi="Trebuchet MS"/>
                <w:color w:val="5B9BD5"/>
                <w:lang w:val="en-US"/>
              </w:rPr>
            </w:pPr>
          </w:p>
        </w:tc>
        <w:tc>
          <w:tcPr>
            <w:tcW w:w="11328" w:type="dxa"/>
            <w:tcBorders>
              <w:top w:val="single" w:sz="4" w:space="0" w:color="auto"/>
              <w:left w:val="nil"/>
              <w:bottom w:val="nil"/>
              <w:right w:val="nil"/>
            </w:tcBorders>
            <w:shd w:val="clear" w:color="auto" w:fill="auto"/>
            <w:noWrap/>
            <w:vAlign w:val="bottom"/>
          </w:tcPr>
          <w:p w14:paraId="6F818718" w14:textId="77777777" w:rsidR="00AE1596" w:rsidRPr="00D86A2C" w:rsidRDefault="00AE1596" w:rsidP="00AE1596">
            <w:pPr>
              <w:jc w:val="both"/>
              <w:rPr>
                <w:rFonts w:ascii="Trebuchet MS" w:hAnsi="Trebuchet MS"/>
                <w:lang w:val="en-US"/>
              </w:rPr>
            </w:pPr>
          </w:p>
        </w:tc>
      </w:tr>
    </w:tbl>
    <w:p w14:paraId="33239999" w14:textId="77777777" w:rsidR="00812D54" w:rsidRDefault="00812D54"/>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D86A2C" w14:paraId="52BFF029" w14:textId="77777777" w:rsidTr="00AA1541">
        <w:trPr>
          <w:trHeight w:val="408"/>
          <w:jc w:val="center"/>
        </w:trPr>
        <w:tc>
          <w:tcPr>
            <w:tcW w:w="2151" w:type="dxa"/>
            <w:shd w:val="clear" w:color="auto" w:fill="auto"/>
            <w:noWrap/>
            <w:vAlign w:val="bottom"/>
          </w:tcPr>
          <w:p w14:paraId="5B243D33" w14:textId="77777777" w:rsidR="00E35E4A" w:rsidRPr="00D86A2C" w:rsidRDefault="00E35E4A" w:rsidP="00051612">
            <w:pPr>
              <w:rPr>
                <w:rFonts w:ascii="Trebuchet MS" w:hAnsi="Trebuchet MS"/>
                <w:color w:val="5B9BD5"/>
                <w:lang w:val="en-US"/>
              </w:rPr>
            </w:pPr>
            <w:r w:rsidRPr="00D86A2C">
              <w:rPr>
                <w:rFonts w:ascii="Trebuchet MS" w:hAnsi="Trebuchet MS"/>
                <w:b/>
                <w:lang w:val="en-US"/>
              </w:rPr>
              <w:lastRenderedPageBreak/>
              <w:t>Partnership information</w:t>
            </w:r>
          </w:p>
        </w:tc>
        <w:tc>
          <w:tcPr>
            <w:tcW w:w="12437" w:type="dxa"/>
            <w:gridSpan w:val="5"/>
            <w:noWrap/>
          </w:tcPr>
          <w:p w14:paraId="184CBB73" w14:textId="77777777" w:rsidR="00E35E4A" w:rsidRPr="00D86A2C" w:rsidRDefault="00E35E4A" w:rsidP="00051612">
            <w:pPr>
              <w:jc w:val="both"/>
              <w:rPr>
                <w:rFonts w:ascii="Trebuchet MS" w:hAnsi="Trebuchet MS"/>
                <w:lang w:val="en-US"/>
              </w:rPr>
            </w:pPr>
          </w:p>
        </w:tc>
      </w:tr>
      <w:tr w:rsidR="00E35E4A" w:rsidRPr="00D86A2C"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77777777" w:rsidR="00E35E4A" w:rsidRPr="00D86A2C" w:rsidRDefault="00E35E4A" w:rsidP="00833228">
            <w:pPr>
              <w:jc w:val="both"/>
              <w:rPr>
                <w:rFonts w:ascii="Trebuchet MS" w:hAnsi="Trebuchet MS"/>
                <w:lang w:val="en-US"/>
              </w:rPr>
            </w:pPr>
          </w:p>
        </w:tc>
        <w:tc>
          <w:tcPr>
            <w:tcW w:w="3226" w:type="dxa"/>
            <w:tcBorders>
              <w:bottom w:val="single" w:sz="4" w:space="0" w:color="auto"/>
            </w:tcBorders>
            <w:shd w:val="clear" w:color="auto" w:fill="auto"/>
            <w:noWrap/>
            <w:vAlign w:val="bottom"/>
          </w:tcPr>
          <w:p w14:paraId="00CBE6C8" w14:textId="77777777" w:rsidR="00E35E4A" w:rsidRPr="00D86A2C" w:rsidRDefault="00E35E4A" w:rsidP="00833228">
            <w:pPr>
              <w:jc w:val="both"/>
              <w:rPr>
                <w:rFonts w:ascii="Trebuchet MS" w:hAnsi="Trebuchet MS"/>
                <w:lang w:val="en-US"/>
              </w:rPr>
            </w:pPr>
          </w:p>
        </w:tc>
        <w:tc>
          <w:tcPr>
            <w:tcW w:w="1584" w:type="dxa"/>
            <w:tcBorders>
              <w:bottom w:val="single" w:sz="4" w:space="0" w:color="auto"/>
            </w:tcBorders>
            <w:shd w:val="clear" w:color="auto" w:fill="auto"/>
            <w:noWrap/>
            <w:vAlign w:val="bottom"/>
          </w:tcPr>
          <w:p w14:paraId="29613B5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COUNTRY</w:t>
            </w:r>
          </w:p>
        </w:tc>
        <w:tc>
          <w:tcPr>
            <w:tcW w:w="2405" w:type="dxa"/>
            <w:tcBorders>
              <w:bottom w:val="single" w:sz="4" w:space="0" w:color="auto"/>
            </w:tcBorders>
            <w:shd w:val="clear" w:color="auto" w:fill="auto"/>
            <w:noWrap/>
            <w:vAlign w:val="bottom"/>
          </w:tcPr>
          <w:p w14:paraId="122DF9F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COUNTY/DISTRICT</w:t>
            </w:r>
          </w:p>
        </w:tc>
        <w:tc>
          <w:tcPr>
            <w:tcW w:w="1848" w:type="dxa"/>
            <w:tcBorders>
              <w:bottom w:val="single" w:sz="4" w:space="0" w:color="auto"/>
            </w:tcBorders>
            <w:shd w:val="clear" w:color="auto" w:fill="auto"/>
            <w:noWrap/>
            <w:vAlign w:val="bottom"/>
          </w:tcPr>
          <w:p w14:paraId="08DAF553"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BUDGET</w:t>
            </w:r>
            <w:r>
              <w:rPr>
                <w:rFonts w:ascii="Trebuchet MS" w:hAnsi="Trebuchet MS"/>
                <w:color w:val="5B9BD5"/>
                <w:lang w:val="en-US"/>
              </w:rPr>
              <w:t>(EURO)</w:t>
            </w:r>
          </w:p>
        </w:tc>
        <w:tc>
          <w:tcPr>
            <w:tcW w:w="3374" w:type="dxa"/>
            <w:tcBorders>
              <w:bottom w:val="single" w:sz="4" w:space="0" w:color="auto"/>
            </w:tcBorders>
            <w:shd w:val="clear" w:color="auto" w:fill="auto"/>
            <w:noWrap/>
            <w:vAlign w:val="bottom"/>
          </w:tcPr>
          <w:p w14:paraId="53022DA8"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CONTACT DETAILS</w:t>
            </w:r>
          </w:p>
        </w:tc>
      </w:tr>
      <w:tr w:rsidR="00E35E4A" w:rsidRPr="00D86A2C"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D86A2C" w:rsidRDefault="00E35E4A" w:rsidP="006C0401">
            <w:pPr>
              <w:jc w:val="center"/>
              <w:rPr>
                <w:rFonts w:ascii="Trebuchet MS" w:hAnsi="Trebuchet MS"/>
                <w:lang w:val="en-US"/>
              </w:rPr>
            </w:pPr>
            <w:r w:rsidRPr="00D86A2C">
              <w:rPr>
                <w:rFonts w:ascii="Trebuchet MS" w:hAnsi="Trebuchet MS"/>
                <w:color w:val="5B9BD5"/>
                <w:lang w:val="en-US"/>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052D5B4E" w:rsidR="00E35E4A" w:rsidRPr="00833228" w:rsidRDefault="008501A2" w:rsidP="006C0401">
            <w:pPr>
              <w:jc w:val="center"/>
              <w:rPr>
                <w:rFonts w:ascii="Trebuchet MS" w:hAnsi="Trebuchet MS"/>
                <w:lang w:val="en-US"/>
              </w:rPr>
            </w:pPr>
            <w:r w:rsidRPr="004D2769">
              <w:rPr>
                <w:rFonts w:ascii="Trebuchet MS" w:hAnsi="Trebuchet MS"/>
                <w:b/>
              </w:rPr>
              <w:t>“Eftimie Murgu” University of Resita</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381472AA" w:rsidR="00E35E4A" w:rsidRPr="00833228" w:rsidRDefault="008501A2" w:rsidP="006C0401">
            <w:pPr>
              <w:jc w:val="center"/>
              <w:rPr>
                <w:rFonts w:ascii="Trebuchet MS" w:hAnsi="Trebuchet MS"/>
                <w:lang w:val="en-US"/>
              </w:rPr>
            </w:pPr>
            <w:r>
              <w:rPr>
                <w:rFonts w:ascii="Trebuchet MS" w:hAnsi="Trebuchet MS"/>
                <w:lang w:val="en-US"/>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16D9BC4C" w:rsidR="00E35E4A" w:rsidRPr="00833228" w:rsidRDefault="008501A2" w:rsidP="006C0401">
            <w:pPr>
              <w:jc w:val="center"/>
              <w:rPr>
                <w:rFonts w:ascii="Trebuchet MS" w:hAnsi="Trebuchet MS"/>
                <w:lang w:val="en-US"/>
              </w:rPr>
            </w:pPr>
            <w:r>
              <w:rPr>
                <w:rFonts w:ascii="Trebuchet MS" w:hAnsi="Trebuchet MS"/>
                <w:lang w:val="en-US"/>
              </w:rPr>
              <w:t>Cara</w:t>
            </w:r>
            <w:r w:rsidR="00472250">
              <w:rPr>
                <w:rFonts w:ascii="Trebuchet MS" w:hAnsi="Trebuchet MS"/>
                <w:lang w:val="en-US"/>
              </w:rPr>
              <w:t>s-</w:t>
            </w:r>
            <w:r>
              <w:rPr>
                <w:rFonts w:ascii="Trebuchet MS" w:hAnsi="Trebuchet MS"/>
                <w:lang w:val="en-US"/>
              </w:rPr>
              <w:t>Severin</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6B9A797B" w:rsidR="00E35E4A" w:rsidRPr="00833228" w:rsidRDefault="009F4784" w:rsidP="00502D27">
            <w:pPr>
              <w:jc w:val="center"/>
              <w:rPr>
                <w:rFonts w:ascii="Trebuchet MS" w:hAnsi="Trebuchet MS"/>
                <w:lang w:val="en-US"/>
              </w:rPr>
            </w:pPr>
            <w:r>
              <w:rPr>
                <w:rFonts w:ascii="Trebuchet MS" w:hAnsi="Trebuchet MS"/>
                <w:lang w:val="en-US"/>
              </w:rPr>
              <w:t>195.000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7880B" w14:textId="45697C2A" w:rsidR="00E35E4A" w:rsidRDefault="008501A2" w:rsidP="006C0401">
            <w:pPr>
              <w:jc w:val="center"/>
              <w:rPr>
                <w:rFonts w:ascii="Trebuchet MS" w:hAnsi="Trebuchet MS"/>
              </w:rPr>
            </w:pPr>
            <w:r>
              <w:rPr>
                <w:rFonts w:ascii="Trebuchet MS" w:hAnsi="Trebuchet MS"/>
              </w:rPr>
              <w:t>Reşiţa, Traian Vuia</w:t>
            </w:r>
            <w:r w:rsidRPr="00341604">
              <w:rPr>
                <w:rFonts w:ascii="Trebuchet MS" w:hAnsi="Trebuchet MS"/>
              </w:rPr>
              <w:t xml:space="preserve"> 1-4</w:t>
            </w:r>
          </w:p>
          <w:p w14:paraId="284B3481" w14:textId="0FA8AE94" w:rsidR="008501A2" w:rsidRPr="00833228" w:rsidRDefault="008501A2" w:rsidP="006C0401">
            <w:pPr>
              <w:jc w:val="center"/>
              <w:rPr>
                <w:rFonts w:ascii="Trebuchet MS" w:hAnsi="Trebuchet MS"/>
                <w:lang w:val="en-US"/>
              </w:rPr>
            </w:pPr>
            <w:r>
              <w:rPr>
                <w:rFonts w:ascii="Trebuchet MS" w:hAnsi="Trebuchet MS"/>
              </w:rPr>
              <w:t xml:space="preserve">Tel. </w:t>
            </w:r>
            <w:r w:rsidRPr="0008589B">
              <w:rPr>
                <w:rFonts w:ascii="Trebuchet MS" w:hAnsi="Trebuchet MS"/>
              </w:rPr>
              <w:t>+40 255 210227</w:t>
            </w:r>
          </w:p>
        </w:tc>
      </w:tr>
      <w:tr w:rsidR="00E35E4A" w:rsidRPr="00D86A2C" w14:paraId="4038A366"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A978D2" w:rsidRDefault="00E35E4A" w:rsidP="006C0401">
            <w:pPr>
              <w:jc w:val="center"/>
              <w:rPr>
                <w:rFonts w:ascii="Trebuchet MS" w:hAnsi="Trebuchet MS"/>
                <w:lang w:val="en-US"/>
              </w:rPr>
            </w:pPr>
            <w:r w:rsidRPr="00D86A2C">
              <w:rPr>
                <w:rFonts w:ascii="Trebuchet MS" w:hAnsi="Trebuchet MS"/>
                <w:color w:val="5B9BD5"/>
                <w:lang w:val="en-US"/>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68FA9586" w:rsidR="00E35E4A" w:rsidRPr="00833228" w:rsidRDefault="008501A2" w:rsidP="006C0401">
            <w:pPr>
              <w:jc w:val="center"/>
              <w:rPr>
                <w:rFonts w:ascii="Trebuchet MS" w:hAnsi="Trebuchet MS"/>
                <w:lang w:val="en-US"/>
              </w:rPr>
            </w:pPr>
            <w:r w:rsidRPr="00D27CA0">
              <w:rPr>
                <w:rFonts w:ascii="Trebuchet MS" w:hAnsi="Trebuchet MS"/>
                <w:b/>
              </w:rPr>
              <w:t xml:space="preserve">Vrsac </w:t>
            </w:r>
            <w:r>
              <w:rPr>
                <w:rFonts w:ascii="Trebuchet MS" w:hAnsi="Trebuchet MS"/>
                <w:b/>
              </w:rPr>
              <w:t>City Hall</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037FA77F" w:rsidR="00E35E4A" w:rsidRPr="00833228" w:rsidRDefault="008501A2" w:rsidP="006C0401">
            <w:pPr>
              <w:jc w:val="center"/>
              <w:rPr>
                <w:rFonts w:ascii="Trebuchet MS" w:hAnsi="Trebuchet MS"/>
                <w:lang w:val="en-US"/>
              </w:rPr>
            </w:pPr>
            <w:r>
              <w:rPr>
                <w:rFonts w:ascii="Trebuchet MS" w:hAnsi="Trebuchet MS"/>
                <w:lang w:val="en-US"/>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477FC8AA" w:rsidR="00E35E4A" w:rsidRPr="00833228" w:rsidRDefault="00B41FA4" w:rsidP="006C0401">
            <w:pPr>
              <w:jc w:val="center"/>
              <w:rPr>
                <w:rFonts w:ascii="Trebuchet MS" w:hAnsi="Trebuchet MS"/>
                <w:lang w:val="en-US"/>
              </w:rPr>
            </w:pPr>
            <w:r>
              <w:rPr>
                <w:rFonts w:ascii="Trebuchet MS" w:hAnsi="Trebuchet MS"/>
              </w:rPr>
              <w:t>South Banat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0C5F5220" w:rsidR="00E35E4A" w:rsidRPr="00833228" w:rsidRDefault="009F4784" w:rsidP="006C0401">
            <w:pPr>
              <w:jc w:val="center"/>
              <w:rPr>
                <w:rFonts w:ascii="Trebuchet MS" w:hAnsi="Trebuchet MS"/>
                <w:lang w:val="en-US"/>
              </w:rPr>
            </w:pPr>
            <w:r>
              <w:rPr>
                <w:rFonts w:ascii="Trebuchet MS" w:hAnsi="Trebuchet MS"/>
                <w:lang w:val="en-US"/>
              </w:rPr>
              <w:t>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A74D1" w14:textId="77777777" w:rsidR="00E35E4A" w:rsidRDefault="008501A2" w:rsidP="006C0401">
            <w:pPr>
              <w:jc w:val="center"/>
              <w:rPr>
                <w:rFonts w:ascii="Trebuchet MS" w:hAnsi="Trebuchet MS"/>
              </w:rPr>
            </w:pPr>
            <w:r w:rsidRPr="00CF3158">
              <w:rPr>
                <w:rFonts w:ascii="Trebuchet MS" w:hAnsi="Trebuchet MS"/>
              </w:rPr>
              <w:t>Vrsac</w:t>
            </w:r>
            <w:r>
              <w:rPr>
                <w:rFonts w:ascii="Trebuchet MS" w:hAnsi="Trebuchet MS"/>
              </w:rPr>
              <w:t>, Trg pobede 1</w:t>
            </w:r>
          </w:p>
          <w:p w14:paraId="7CCF8545" w14:textId="2E9BCDEF" w:rsidR="008501A2" w:rsidRPr="00833228" w:rsidRDefault="008501A2" w:rsidP="006C0401">
            <w:pPr>
              <w:jc w:val="center"/>
              <w:rPr>
                <w:rFonts w:ascii="Trebuchet MS" w:hAnsi="Trebuchet MS"/>
                <w:lang w:val="en-US"/>
              </w:rPr>
            </w:pPr>
            <w:r>
              <w:rPr>
                <w:rFonts w:ascii="Trebuchet MS" w:hAnsi="Trebuchet MS"/>
              </w:rPr>
              <w:t>Tel. (0) 638361535</w:t>
            </w:r>
          </w:p>
        </w:tc>
      </w:tr>
    </w:tbl>
    <w:p w14:paraId="79C16195" w14:textId="77777777" w:rsidR="00E35E4A" w:rsidRPr="00D86A2C" w:rsidRDefault="00E35E4A" w:rsidP="00D86A2C">
      <w:pPr>
        <w:rPr>
          <w:lang w:val="en-US"/>
        </w:rPr>
      </w:pPr>
    </w:p>
    <w:p w14:paraId="094DFFC6" w14:textId="77777777" w:rsidR="00B41FA4" w:rsidRPr="00D86A2C" w:rsidRDefault="00B41FA4">
      <w:pPr>
        <w:rPr>
          <w:lang w:val="en-US"/>
        </w:rPr>
      </w:pPr>
    </w:p>
    <w:sectPr w:rsidR="00B41FA4" w:rsidRPr="00D86A2C" w:rsidSect="00E35E4A">
      <w:headerReference w:type="default" r:id="rId8"/>
      <w:footerReference w:type="default" r:id="rId9"/>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5C8E" w14:textId="77777777" w:rsidR="00E578B9" w:rsidRDefault="00E578B9">
      <w:r>
        <w:separator/>
      </w:r>
    </w:p>
  </w:endnote>
  <w:endnote w:type="continuationSeparator" w:id="0">
    <w:p w14:paraId="4FE29509" w14:textId="77777777" w:rsidR="00E578B9" w:rsidRDefault="00E5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val="ro-RO"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val="ro-RO"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000F" w14:textId="77777777" w:rsidR="00E578B9" w:rsidRDefault="00E578B9">
      <w:r>
        <w:separator/>
      </w:r>
    </w:p>
  </w:footnote>
  <w:footnote w:type="continuationSeparator" w:id="0">
    <w:p w14:paraId="592CC364" w14:textId="77777777" w:rsidR="00E578B9" w:rsidRDefault="00E578B9">
      <w:r>
        <w:continuationSeparator/>
      </w:r>
    </w:p>
  </w:footnote>
  <w:footnote w:id="1">
    <w:p w14:paraId="53ACB7C6" w14:textId="12D5B1B2" w:rsidR="00AE1596" w:rsidRPr="00EE6ADE" w:rsidRDefault="00AE1596" w:rsidP="00174B9B">
      <w:pPr>
        <w:pStyle w:val="FootnoteText"/>
      </w:pPr>
      <w:r w:rsidRPr="00EE6ADE">
        <w:rPr>
          <w:rStyle w:val="FootnoteReference"/>
        </w:rPr>
        <w:footnoteRef/>
      </w:r>
      <w:r w:rsidRPr="00EE6ADE">
        <w:t xml:space="preserve"> </w:t>
      </w:r>
      <w:r>
        <w:rPr>
          <w:rFonts w:ascii="Trebuchet MS" w:hAnsi="Trebuchet MS"/>
          <w:color w:val="5B9BD5"/>
        </w:rPr>
        <w:t>t</w:t>
      </w:r>
      <w:r w:rsidRPr="00EE6ADE">
        <w:rPr>
          <w:rFonts w:ascii="Trebuchet MS" w:hAnsi="Trebuchet MS"/>
          <w:color w:val="5B9BD5"/>
        </w:rPr>
        <w:t xml:space="preserve">he implementation period </w:t>
      </w:r>
      <w:r w:rsidR="00B71736">
        <w:rPr>
          <w:rFonts w:ascii="Trebuchet MS" w:hAnsi="Trebuchet MS"/>
          <w:color w:val="5B9BD5"/>
        </w:rPr>
        <w:t xml:space="preserve">(including </w:t>
      </w:r>
      <w:r>
        <w:rPr>
          <w:rFonts w:ascii="Trebuchet MS" w:hAnsi="Trebuchet MS"/>
          <w:color w:val="5B9BD5"/>
        </w:rPr>
        <w:t xml:space="preserve">extensions) </w:t>
      </w:r>
    </w:p>
  </w:footnote>
  <w:footnote w:id="2">
    <w:p w14:paraId="2EC6BC51" w14:textId="77777777" w:rsidR="00AE1596" w:rsidRPr="00EE6ADE" w:rsidRDefault="00AE1596" w:rsidP="00174B9B">
      <w:pPr>
        <w:pStyle w:val="FootnoteText"/>
      </w:pPr>
      <w:r w:rsidRPr="002400C1">
        <w:rPr>
          <w:rStyle w:val="FootnoteReference"/>
        </w:rPr>
        <w:footnoteRef/>
      </w:r>
      <w:r w:rsidRPr="002400C1">
        <w:rPr>
          <w:rStyle w:val="FootnoteReference"/>
        </w:rPr>
        <w:t xml:space="preserve"> </w:t>
      </w:r>
      <w:r w:rsidRPr="00EE6ADE">
        <w:rPr>
          <w:rFonts w:ascii="Trebuchet MS" w:hAnsi="Trebuchet MS"/>
          <w:color w:val="5B9BD5"/>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rPr>
        <w:footnoteRef/>
      </w:r>
      <w:r w:rsidRPr="00EE6ADE">
        <w:t xml:space="preserve"> </w:t>
      </w:r>
      <w:r w:rsidRPr="00EE6ADE">
        <w:rPr>
          <w:rFonts w:ascii="Trebuchet MS" w:hAnsi="Trebuchet MS"/>
          <w:color w:val="5B9BD5"/>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val="ro-RO"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val="ro-RO"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val="ro-RO"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rPr>
                            </w:pPr>
                            <w:r w:rsidRPr="00BF30BE">
                              <w:rPr>
                                <w:rFonts w:ascii="Arial" w:hAnsi="Arial" w:cs="Arial"/>
                                <w:color w:val="3366FF"/>
                                <w:sz w:val="10"/>
                                <w:szCs w:val="10"/>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rPr>
                            </w:pPr>
                            <w:r w:rsidRPr="00BF30BE">
                              <w:rPr>
                                <w:rFonts w:ascii="Arial" w:hAnsi="Arial" w:cs="Arial"/>
                                <w:color w:val="3366FF"/>
                                <w:sz w:val="10"/>
                                <w:szCs w:val="10"/>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rPr>
                      </w:pPr>
                      <w:r w:rsidRPr="00BF30BE">
                        <w:rPr>
                          <w:rFonts w:ascii="Arial" w:hAnsi="Arial" w:cs="Arial"/>
                          <w:color w:val="3366FF"/>
                          <w:sz w:val="10"/>
                          <w:szCs w:val="10"/>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rPr>
                      </w:pPr>
                      <w:r w:rsidRPr="00BF30BE">
                        <w:rPr>
                          <w:rFonts w:ascii="Arial" w:hAnsi="Arial" w:cs="Arial"/>
                          <w:color w:val="3366FF"/>
                          <w:sz w:val="10"/>
                          <w:szCs w:val="10"/>
                        </w:rPr>
                        <w:t>2007 - 2013</w:t>
                      </w:r>
                    </w:p>
                  </w:txbxContent>
                </v:textbox>
              </v:shape>
            </v:group>
          </w:pict>
        </mc:Fallback>
      </mc:AlternateContent>
    </w:r>
    <w:r>
      <w:rPr>
        <w:rFonts w:ascii="Garamond" w:hAnsi="Garamond"/>
        <w:noProof/>
        <w:sz w:val="20"/>
        <w:szCs w:val="20"/>
        <w:lang w:val="ro-RO"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B3098"/>
    <w:multiLevelType w:val="hybridMultilevel"/>
    <w:tmpl w:val="F59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09D8"/>
    <w:rsid w:val="000172FF"/>
    <w:rsid w:val="000215A2"/>
    <w:rsid w:val="00021A3B"/>
    <w:rsid w:val="00023F47"/>
    <w:rsid w:val="00025B9A"/>
    <w:rsid w:val="0003195F"/>
    <w:rsid w:val="00033D8C"/>
    <w:rsid w:val="00043E88"/>
    <w:rsid w:val="00046A9B"/>
    <w:rsid w:val="00051612"/>
    <w:rsid w:val="000625FB"/>
    <w:rsid w:val="00065751"/>
    <w:rsid w:val="00066149"/>
    <w:rsid w:val="0007577E"/>
    <w:rsid w:val="0008203F"/>
    <w:rsid w:val="00083B3B"/>
    <w:rsid w:val="00084BE0"/>
    <w:rsid w:val="00090A9B"/>
    <w:rsid w:val="00092C48"/>
    <w:rsid w:val="00096725"/>
    <w:rsid w:val="000C6F53"/>
    <w:rsid w:val="000E003E"/>
    <w:rsid w:val="000F5698"/>
    <w:rsid w:val="00126873"/>
    <w:rsid w:val="00133BA4"/>
    <w:rsid w:val="001474F4"/>
    <w:rsid w:val="00152204"/>
    <w:rsid w:val="001631C8"/>
    <w:rsid w:val="00174B9B"/>
    <w:rsid w:val="0018565F"/>
    <w:rsid w:val="001856D2"/>
    <w:rsid w:val="001A3DEB"/>
    <w:rsid w:val="001A4B8B"/>
    <w:rsid w:val="001B1734"/>
    <w:rsid w:val="001B68FE"/>
    <w:rsid w:val="001C639C"/>
    <w:rsid w:val="001F7547"/>
    <w:rsid w:val="00201680"/>
    <w:rsid w:val="002047B7"/>
    <w:rsid w:val="00211A67"/>
    <w:rsid w:val="0021270D"/>
    <w:rsid w:val="002142B2"/>
    <w:rsid w:val="00215A14"/>
    <w:rsid w:val="002174A1"/>
    <w:rsid w:val="00221756"/>
    <w:rsid w:val="00225190"/>
    <w:rsid w:val="002400C1"/>
    <w:rsid w:val="00246C1A"/>
    <w:rsid w:val="00251979"/>
    <w:rsid w:val="002519C4"/>
    <w:rsid w:val="0025404A"/>
    <w:rsid w:val="00272F4C"/>
    <w:rsid w:val="00282390"/>
    <w:rsid w:val="0029310C"/>
    <w:rsid w:val="002943A2"/>
    <w:rsid w:val="002C412D"/>
    <w:rsid w:val="002D78E4"/>
    <w:rsid w:val="002F0107"/>
    <w:rsid w:val="002F7EF1"/>
    <w:rsid w:val="00301852"/>
    <w:rsid w:val="003124CE"/>
    <w:rsid w:val="003133A7"/>
    <w:rsid w:val="00313DD9"/>
    <w:rsid w:val="00346C2A"/>
    <w:rsid w:val="00352319"/>
    <w:rsid w:val="003545A3"/>
    <w:rsid w:val="003611F4"/>
    <w:rsid w:val="0037313A"/>
    <w:rsid w:val="00373710"/>
    <w:rsid w:val="0038676E"/>
    <w:rsid w:val="003A1008"/>
    <w:rsid w:val="003A791F"/>
    <w:rsid w:val="003B6E56"/>
    <w:rsid w:val="003F2EBD"/>
    <w:rsid w:val="003F7C7F"/>
    <w:rsid w:val="004060DC"/>
    <w:rsid w:val="0041123F"/>
    <w:rsid w:val="00411CD3"/>
    <w:rsid w:val="00417E48"/>
    <w:rsid w:val="00430B5D"/>
    <w:rsid w:val="00433A9E"/>
    <w:rsid w:val="004349EE"/>
    <w:rsid w:val="00434C5F"/>
    <w:rsid w:val="00443685"/>
    <w:rsid w:val="004518BD"/>
    <w:rsid w:val="00452D58"/>
    <w:rsid w:val="00472250"/>
    <w:rsid w:val="004870CF"/>
    <w:rsid w:val="00487C17"/>
    <w:rsid w:val="004975CE"/>
    <w:rsid w:val="004A4574"/>
    <w:rsid w:val="004A4618"/>
    <w:rsid w:val="004D1B10"/>
    <w:rsid w:val="004D3C57"/>
    <w:rsid w:val="004E4716"/>
    <w:rsid w:val="00502D27"/>
    <w:rsid w:val="0050437F"/>
    <w:rsid w:val="0050506E"/>
    <w:rsid w:val="00524A58"/>
    <w:rsid w:val="00526D0C"/>
    <w:rsid w:val="00534BBF"/>
    <w:rsid w:val="005368CA"/>
    <w:rsid w:val="00546E03"/>
    <w:rsid w:val="00551642"/>
    <w:rsid w:val="005539C9"/>
    <w:rsid w:val="005629DA"/>
    <w:rsid w:val="005736CF"/>
    <w:rsid w:val="005869A3"/>
    <w:rsid w:val="005920A1"/>
    <w:rsid w:val="005B23CF"/>
    <w:rsid w:val="005B332C"/>
    <w:rsid w:val="005B45BF"/>
    <w:rsid w:val="005D0485"/>
    <w:rsid w:val="005D3D10"/>
    <w:rsid w:val="005E00FD"/>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6572"/>
    <w:rsid w:val="006915BE"/>
    <w:rsid w:val="006A080D"/>
    <w:rsid w:val="006A446C"/>
    <w:rsid w:val="006B7404"/>
    <w:rsid w:val="006C0401"/>
    <w:rsid w:val="006C18D6"/>
    <w:rsid w:val="006E0420"/>
    <w:rsid w:val="006E5B68"/>
    <w:rsid w:val="00703595"/>
    <w:rsid w:val="00712F04"/>
    <w:rsid w:val="0073038E"/>
    <w:rsid w:val="00734F08"/>
    <w:rsid w:val="0075447C"/>
    <w:rsid w:val="0076453F"/>
    <w:rsid w:val="00766B59"/>
    <w:rsid w:val="0079366B"/>
    <w:rsid w:val="007A079C"/>
    <w:rsid w:val="007B3972"/>
    <w:rsid w:val="007D7A4C"/>
    <w:rsid w:val="007F739A"/>
    <w:rsid w:val="007F76C6"/>
    <w:rsid w:val="00802523"/>
    <w:rsid w:val="00802C5B"/>
    <w:rsid w:val="00812D54"/>
    <w:rsid w:val="008144C1"/>
    <w:rsid w:val="008222A6"/>
    <w:rsid w:val="00823617"/>
    <w:rsid w:val="00825C78"/>
    <w:rsid w:val="00827C74"/>
    <w:rsid w:val="00833228"/>
    <w:rsid w:val="00837428"/>
    <w:rsid w:val="0084155F"/>
    <w:rsid w:val="008441E2"/>
    <w:rsid w:val="008501A2"/>
    <w:rsid w:val="00866035"/>
    <w:rsid w:val="00882A0F"/>
    <w:rsid w:val="00893562"/>
    <w:rsid w:val="00897A00"/>
    <w:rsid w:val="008A7AFB"/>
    <w:rsid w:val="008C1E51"/>
    <w:rsid w:val="008D5C68"/>
    <w:rsid w:val="008E329D"/>
    <w:rsid w:val="008E65B5"/>
    <w:rsid w:val="008F3594"/>
    <w:rsid w:val="0090116D"/>
    <w:rsid w:val="009103A6"/>
    <w:rsid w:val="00920647"/>
    <w:rsid w:val="00943B7E"/>
    <w:rsid w:val="00947DD7"/>
    <w:rsid w:val="0095683C"/>
    <w:rsid w:val="00967FE0"/>
    <w:rsid w:val="009730C6"/>
    <w:rsid w:val="0098068D"/>
    <w:rsid w:val="009A48BA"/>
    <w:rsid w:val="009B7280"/>
    <w:rsid w:val="009C02AC"/>
    <w:rsid w:val="009C470E"/>
    <w:rsid w:val="009C53E0"/>
    <w:rsid w:val="009D7186"/>
    <w:rsid w:val="009E1780"/>
    <w:rsid w:val="009E4FD1"/>
    <w:rsid w:val="009F21B2"/>
    <w:rsid w:val="009F45D2"/>
    <w:rsid w:val="009F4784"/>
    <w:rsid w:val="00A00404"/>
    <w:rsid w:val="00A00F49"/>
    <w:rsid w:val="00A010AC"/>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33E62"/>
    <w:rsid w:val="00B35CFC"/>
    <w:rsid w:val="00B36439"/>
    <w:rsid w:val="00B41FA4"/>
    <w:rsid w:val="00B42B31"/>
    <w:rsid w:val="00B4767A"/>
    <w:rsid w:val="00B5121F"/>
    <w:rsid w:val="00B57739"/>
    <w:rsid w:val="00B66A82"/>
    <w:rsid w:val="00B70073"/>
    <w:rsid w:val="00B71736"/>
    <w:rsid w:val="00B87703"/>
    <w:rsid w:val="00B95AF2"/>
    <w:rsid w:val="00B968F3"/>
    <w:rsid w:val="00B97C8D"/>
    <w:rsid w:val="00BA20E5"/>
    <w:rsid w:val="00BA5D34"/>
    <w:rsid w:val="00BA7734"/>
    <w:rsid w:val="00BA796A"/>
    <w:rsid w:val="00BD2FB6"/>
    <w:rsid w:val="00BD41B2"/>
    <w:rsid w:val="00BE4B08"/>
    <w:rsid w:val="00BE7DF8"/>
    <w:rsid w:val="00BF09D6"/>
    <w:rsid w:val="00BF30BE"/>
    <w:rsid w:val="00BF7D2F"/>
    <w:rsid w:val="00C175DA"/>
    <w:rsid w:val="00C34D45"/>
    <w:rsid w:val="00C359C0"/>
    <w:rsid w:val="00C41F85"/>
    <w:rsid w:val="00C42FD8"/>
    <w:rsid w:val="00C43E4F"/>
    <w:rsid w:val="00C5053D"/>
    <w:rsid w:val="00C52960"/>
    <w:rsid w:val="00C6512F"/>
    <w:rsid w:val="00C67FE3"/>
    <w:rsid w:val="00C7606E"/>
    <w:rsid w:val="00C80683"/>
    <w:rsid w:val="00C917BD"/>
    <w:rsid w:val="00C979CA"/>
    <w:rsid w:val="00CA79E9"/>
    <w:rsid w:val="00CC5D2F"/>
    <w:rsid w:val="00CD2EBD"/>
    <w:rsid w:val="00CF0081"/>
    <w:rsid w:val="00CF7157"/>
    <w:rsid w:val="00D0183D"/>
    <w:rsid w:val="00D202CA"/>
    <w:rsid w:val="00D20DD4"/>
    <w:rsid w:val="00D406C3"/>
    <w:rsid w:val="00D52B4B"/>
    <w:rsid w:val="00D613D8"/>
    <w:rsid w:val="00D64705"/>
    <w:rsid w:val="00D67C7A"/>
    <w:rsid w:val="00D70F26"/>
    <w:rsid w:val="00D80713"/>
    <w:rsid w:val="00D86A2C"/>
    <w:rsid w:val="00D90F0E"/>
    <w:rsid w:val="00DA1961"/>
    <w:rsid w:val="00DA73E3"/>
    <w:rsid w:val="00DB2036"/>
    <w:rsid w:val="00DB6702"/>
    <w:rsid w:val="00DC3305"/>
    <w:rsid w:val="00DC4160"/>
    <w:rsid w:val="00DC7CA3"/>
    <w:rsid w:val="00DD4C18"/>
    <w:rsid w:val="00DD6C23"/>
    <w:rsid w:val="00DE1F9B"/>
    <w:rsid w:val="00DE3943"/>
    <w:rsid w:val="00DE6DC1"/>
    <w:rsid w:val="00DF02ED"/>
    <w:rsid w:val="00DF208F"/>
    <w:rsid w:val="00DF3A7D"/>
    <w:rsid w:val="00E11079"/>
    <w:rsid w:val="00E165D1"/>
    <w:rsid w:val="00E344DE"/>
    <w:rsid w:val="00E35E4A"/>
    <w:rsid w:val="00E45509"/>
    <w:rsid w:val="00E578B9"/>
    <w:rsid w:val="00E64C1A"/>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32319"/>
    <w:rsid w:val="00F41817"/>
    <w:rsid w:val="00F5105D"/>
    <w:rsid w:val="00F55B71"/>
    <w:rsid w:val="00F64D0A"/>
    <w:rsid w:val="00F80B06"/>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val="en-GB"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paragraph" w:customStyle="1" w:styleId="CaracterCharCharCaracterCaracterCaracterCharCharCaracterCharChar">
    <w:name w:val="Caracter Char Char Caracter Caracter Caracter Char Char Caracter Char Char"/>
    <w:basedOn w:val="Normal"/>
    <w:rsid w:val="001B68FE"/>
    <w:pPr>
      <w:spacing w:after="160" w:line="240" w:lineRule="exact"/>
    </w:pPr>
    <w:rPr>
      <w:rFonts w:ascii="Tahoma" w:hAnsi="Tahoma" w:cs="Tahoma"/>
      <w:sz w:val="20"/>
      <w:szCs w:val="20"/>
      <w:lang w:val="en-US"/>
    </w:rPr>
  </w:style>
  <w:style w:type="paragraph" w:customStyle="1" w:styleId="CaracterCharCharCaracterCaracterCaracterCharCharCaracterCharChar0">
    <w:name w:val="Caracter Char Char Caracter Caracter Caracter Char Char Caracter Char Char"/>
    <w:basedOn w:val="Normal"/>
    <w:rsid w:val="008501A2"/>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844A-4328-426B-A509-E5AA4F9C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1029</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Mircea Cioba</cp:lastModifiedBy>
  <cp:revision>2</cp:revision>
  <cp:lastPrinted>2014-07-04T11:56:00Z</cp:lastPrinted>
  <dcterms:created xsi:type="dcterms:W3CDTF">2019-03-08T10:38:00Z</dcterms:created>
  <dcterms:modified xsi:type="dcterms:W3CDTF">2019-03-08T10:38:00Z</dcterms:modified>
</cp:coreProperties>
</file>