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9CCD1" w14:textId="77777777" w:rsidR="00811AC4" w:rsidRPr="00975B24" w:rsidRDefault="00811AC4" w:rsidP="00811AC4">
      <w:pPr>
        <w:rPr>
          <w:sz w:val="2"/>
          <w:szCs w:val="2"/>
          <w:lang w:val="en-GB"/>
        </w:rPr>
      </w:pPr>
    </w:p>
    <w:p w14:paraId="31B2EA6B" w14:textId="37D7C790" w:rsidR="00811AC4" w:rsidRPr="00975B24" w:rsidRDefault="00811AC4" w:rsidP="00811AC4">
      <w:pPr>
        <w:rPr>
          <w:lang w:val="en-GB"/>
        </w:rPr>
      </w:pPr>
    </w:p>
    <w:tbl>
      <w:tblPr>
        <w:tblpPr w:leftFromText="180" w:rightFromText="180" w:vertAnchor="page" w:horzAnchor="margin" w:tblpXSpec="center" w:tblpY="2067"/>
        <w:tblW w:w="13047" w:type="dxa"/>
        <w:tblLook w:val="04A0" w:firstRow="1" w:lastRow="0" w:firstColumn="1" w:lastColumn="0" w:noHBand="0" w:noVBand="1"/>
      </w:tblPr>
      <w:tblGrid>
        <w:gridCol w:w="2977"/>
        <w:gridCol w:w="10064"/>
        <w:gridCol w:w="6"/>
      </w:tblGrid>
      <w:tr w:rsidR="002A61D6" w:rsidRPr="00975B24" w14:paraId="6C9E4F43" w14:textId="77777777" w:rsidTr="002A61D6">
        <w:trPr>
          <w:trHeight w:val="313"/>
        </w:trPr>
        <w:tc>
          <w:tcPr>
            <w:tcW w:w="13047" w:type="dxa"/>
            <w:gridSpan w:val="3"/>
            <w:tcBorders>
              <w:top w:val="nil"/>
              <w:left w:val="nil"/>
              <w:bottom w:val="nil"/>
              <w:right w:val="nil"/>
            </w:tcBorders>
            <w:shd w:val="clear" w:color="auto" w:fill="003399"/>
            <w:noWrap/>
            <w:vAlign w:val="center"/>
          </w:tcPr>
          <w:p w14:paraId="6F495DBF" w14:textId="77777777" w:rsidR="002A61D6" w:rsidRPr="00975B24" w:rsidRDefault="002A61D6" w:rsidP="002A61D6">
            <w:pPr>
              <w:jc w:val="center"/>
              <w:rPr>
                <w:rFonts w:ascii="Trebuchet MS" w:hAnsi="Trebuchet MS"/>
                <w:b/>
                <w:color w:val="FFFFFF" w:themeColor="background1"/>
                <w:lang w:val="en-GB"/>
              </w:rPr>
            </w:pPr>
            <w:r w:rsidRPr="00975B24">
              <w:rPr>
                <w:rFonts w:ascii="Trebuchet MS" w:hAnsi="Trebuchet MS"/>
                <w:b/>
                <w:color w:val="FFFFFF" w:themeColor="background1"/>
                <w:lang w:val="en-GB"/>
              </w:rPr>
              <w:t>Project information</w:t>
            </w:r>
          </w:p>
        </w:tc>
      </w:tr>
      <w:tr w:rsidR="002A61D6" w:rsidRPr="00975B24" w14:paraId="12F7A3C7" w14:textId="77777777" w:rsidTr="002A61D6">
        <w:trPr>
          <w:gridAfter w:val="1"/>
          <w:wAfter w:w="6" w:type="dxa"/>
          <w:trHeight w:val="313"/>
        </w:trPr>
        <w:tc>
          <w:tcPr>
            <w:tcW w:w="2977" w:type="dxa"/>
            <w:tcBorders>
              <w:top w:val="nil"/>
              <w:left w:val="nil"/>
              <w:right w:val="nil"/>
            </w:tcBorders>
            <w:shd w:val="clear" w:color="auto" w:fill="auto"/>
            <w:noWrap/>
            <w:vAlign w:val="bottom"/>
          </w:tcPr>
          <w:p w14:paraId="1053A651" w14:textId="77777777" w:rsidR="002A61D6" w:rsidRPr="00975B24" w:rsidRDefault="002A61D6" w:rsidP="002A61D6">
            <w:pPr>
              <w:rPr>
                <w:rFonts w:ascii="Trebuchet MS" w:hAnsi="Trebuchet MS"/>
                <w:color w:val="000000"/>
                <w:lang w:val="en-GB"/>
              </w:rPr>
            </w:pPr>
          </w:p>
        </w:tc>
        <w:tc>
          <w:tcPr>
            <w:tcW w:w="10064" w:type="dxa"/>
            <w:tcBorders>
              <w:top w:val="nil"/>
              <w:left w:val="nil"/>
              <w:right w:val="nil"/>
            </w:tcBorders>
            <w:shd w:val="clear" w:color="auto" w:fill="auto"/>
            <w:noWrap/>
            <w:vAlign w:val="bottom"/>
          </w:tcPr>
          <w:p w14:paraId="74203755" w14:textId="77777777" w:rsidR="002A61D6" w:rsidRPr="00975B24" w:rsidRDefault="002A61D6" w:rsidP="002A61D6">
            <w:pPr>
              <w:rPr>
                <w:rFonts w:ascii="Trebuchet MS" w:hAnsi="Trebuchet MS"/>
                <w:lang w:val="en-GB"/>
              </w:rPr>
            </w:pPr>
          </w:p>
        </w:tc>
      </w:tr>
      <w:tr w:rsidR="002A61D6" w:rsidRPr="00975B24" w14:paraId="745A550F" w14:textId="77777777" w:rsidTr="002A61D6">
        <w:trPr>
          <w:gridAfter w:val="1"/>
          <w:wAfter w:w="6" w:type="dxa"/>
          <w:trHeight w:val="313"/>
        </w:trPr>
        <w:tc>
          <w:tcPr>
            <w:tcW w:w="2977" w:type="dxa"/>
            <w:shd w:val="clear" w:color="auto" w:fill="auto"/>
            <w:noWrap/>
          </w:tcPr>
          <w:p w14:paraId="4152D259" w14:textId="77777777" w:rsidR="002A61D6" w:rsidRPr="00975B24" w:rsidRDefault="002A61D6" w:rsidP="002A61D6">
            <w:pPr>
              <w:rPr>
                <w:rFonts w:ascii="Trebuchet MS" w:hAnsi="Trebuchet MS"/>
                <w:color w:val="003399"/>
                <w:lang w:val="en-GB"/>
              </w:rPr>
            </w:pPr>
            <w:r w:rsidRPr="00975B24">
              <w:rPr>
                <w:rFonts w:ascii="Trebuchet MS" w:hAnsi="Trebuchet MS"/>
                <w:color w:val="003399"/>
                <w:lang w:val="en-GB"/>
              </w:rPr>
              <w:t>CALL FOR PROPOSALS</w:t>
            </w:r>
          </w:p>
        </w:tc>
        <w:tc>
          <w:tcPr>
            <w:tcW w:w="10064" w:type="dxa"/>
            <w:tcBorders>
              <w:left w:val="nil"/>
              <w:bottom w:val="single" w:sz="4" w:space="0" w:color="auto"/>
            </w:tcBorders>
            <w:shd w:val="clear" w:color="auto" w:fill="auto"/>
            <w:noWrap/>
            <w:vAlign w:val="center"/>
          </w:tcPr>
          <w:p w14:paraId="215C7DFF" w14:textId="40932F39" w:rsidR="002A61D6" w:rsidRPr="00975B24" w:rsidRDefault="00C82372" w:rsidP="002A61D6">
            <w:pPr>
              <w:rPr>
                <w:rFonts w:ascii="Trebuchet MS" w:hAnsi="Trebuchet MS"/>
                <w:lang w:val="en-GB"/>
              </w:rPr>
            </w:pPr>
            <w:r w:rsidRPr="00975B24">
              <w:rPr>
                <w:rFonts w:ascii="Trebuchet MS" w:hAnsi="Trebuchet MS"/>
                <w:lang w:val="en-GB"/>
              </w:rPr>
              <w:t>1</w:t>
            </w:r>
          </w:p>
        </w:tc>
      </w:tr>
      <w:tr w:rsidR="002A61D6" w:rsidRPr="00975B24" w14:paraId="5F86A870" w14:textId="77777777" w:rsidTr="002A61D6">
        <w:trPr>
          <w:gridAfter w:val="1"/>
          <w:wAfter w:w="6" w:type="dxa"/>
          <w:trHeight w:val="405"/>
        </w:trPr>
        <w:tc>
          <w:tcPr>
            <w:tcW w:w="2977" w:type="dxa"/>
            <w:shd w:val="clear" w:color="auto" w:fill="auto"/>
            <w:noWrap/>
            <w:hideMark/>
          </w:tcPr>
          <w:p w14:paraId="487E0DD8" w14:textId="77777777" w:rsidR="002A61D6" w:rsidRPr="00975B24" w:rsidRDefault="002A61D6" w:rsidP="002A61D6">
            <w:pPr>
              <w:rPr>
                <w:rFonts w:ascii="Trebuchet MS" w:hAnsi="Trebuchet MS"/>
                <w:color w:val="003399"/>
                <w:lang w:val="en-GB"/>
              </w:rPr>
            </w:pPr>
            <w:r w:rsidRPr="00975B24">
              <w:rPr>
                <w:rFonts w:ascii="Trebuchet MS" w:hAnsi="Trebuchet MS"/>
                <w:color w:val="003399"/>
                <w:lang w:val="en-GB"/>
              </w:rPr>
              <w:t>e-MS Code:</w:t>
            </w:r>
          </w:p>
        </w:tc>
        <w:tc>
          <w:tcPr>
            <w:tcW w:w="10064" w:type="dxa"/>
            <w:tcBorders>
              <w:top w:val="single" w:sz="4" w:space="0" w:color="auto"/>
              <w:left w:val="nil"/>
              <w:bottom w:val="single" w:sz="4" w:space="0" w:color="auto"/>
            </w:tcBorders>
            <w:shd w:val="clear" w:color="auto" w:fill="auto"/>
            <w:noWrap/>
            <w:vAlign w:val="center"/>
          </w:tcPr>
          <w:p w14:paraId="26E5F8CD" w14:textId="6987803C" w:rsidR="002A61D6" w:rsidRPr="00975B24" w:rsidRDefault="00C82372" w:rsidP="002A61D6">
            <w:pPr>
              <w:rPr>
                <w:rFonts w:ascii="Trebuchet MS" w:hAnsi="Trebuchet MS"/>
                <w:lang w:val="en-GB"/>
              </w:rPr>
            </w:pPr>
            <w:r w:rsidRPr="00975B24">
              <w:rPr>
                <w:rFonts w:ascii="Trebuchet MS" w:hAnsi="Trebuchet MS"/>
                <w:lang w:val="en-GB"/>
              </w:rPr>
              <w:t>RORS-20</w:t>
            </w:r>
          </w:p>
        </w:tc>
      </w:tr>
      <w:tr w:rsidR="002A61D6" w:rsidRPr="00975B24" w14:paraId="36593A18" w14:textId="77777777" w:rsidTr="002A61D6">
        <w:trPr>
          <w:gridAfter w:val="1"/>
          <w:wAfter w:w="6" w:type="dxa"/>
          <w:trHeight w:val="313"/>
        </w:trPr>
        <w:tc>
          <w:tcPr>
            <w:tcW w:w="2977" w:type="dxa"/>
            <w:shd w:val="clear" w:color="auto" w:fill="auto"/>
            <w:noWrap/>
            <w:hideMark/>
          </w:tcPr>
          <w:p w14:paraId="4BF8B3F8" w14:textId="77777777" w:rsidR="002A61D6" w:rsidRPr="00975B24" w:rsidRDefault="002A61D6" w:rsidP="002A61D6">
            <w:pPr>
              <w:rPr>
                <w:rFonts w:ascii="Trebuchet MS" w:hAnsi="Trebuchet MS"/>
                <w:color w:val="003399"/>
                <w:lang w:val="en-GB"/>
              </w:rPr>
            </w:pPr>
            <w:r w:rsidRPr="00975B24">
              <w:rPr>
                <w:rFonts w:ascii="Trebuchet MS" w:hAnsi="Trebuchet MS"/>
                <w:color w:val="003399"/>
                <w:lang w:val="en-GB"/>
              </w:rPr>
              <w:t>PRIORITY AXIS:</w:t>
            </w:r>
          </w:p>
        </w:tc>
        <w:tc>
          <w:tcPr>
            <w:tcW w:w="10064" w:type="dxa"/>
            <w:tcBorders>
              <w:top w:val="single" w:sz="4" w:space="0" w:color="auto"/>
              <w:left w:val="nil"/>
              <w:bottom w:val="single" w:sz="4" w:space="0" w:color="auto"/>
            </w:tcBorders>
            <w:shd w:val="clear" w:color="auto" w:fill="auto"/>
            <w:noWrap/>
            <w:vAlign w:val="center"/>
          </w:tcPr>
          <w:p w14:paraId="1F1CFE6C" w14:textId="1DC320B8" w:rsidR="002A61D6" w:rsidRPr="00975B24" w:rsidRDefault="00C82372" w:rsidP="002A61D6">
            <w:pPr>
              <w:rPr>
                <w:rFonts w:ascii="Trebuchet MS" w:hAnsi="Trebuchet MS"/>
                <w:lang w:val="en-GB"/>
              </w:rPr>
            </w:pPr>
            <w:r w:rsidRPr="00975B24">
              <w:rPr>
                <w:rFonts w:ascii="Trebuchet MS" w:hAnsi="Trebuchet MS"/>
                <w:lang w:val="en-GB"/>
              </w:rPr>
              <w:t>4 Attractiveness for sustainable tourism</w:t>
            </w:r>
          </w:p>
        </w:tc>
      </w:tr>
      <w:tr w:rsidR="002A61D6" w:rsidRPr="00975B24" w14:paraId="20E3E633" w14:textId="77777777" w:rsidTr="002A61D6">
        <w:trPr>
          <w:gridAfter w:val="1"/>
          <w:wAfter w:w="6" w:type="dxa"/>
          <w:trHeight w:val="313"/>
        </w:trPr>
        <w:tc>
          <w:tcPr>
            <w:tcW w:w="2977" w:type="dxa"/>
            <w:shd w:val="clear" w:color="auto" w:fill="auto"/>
            <w:noWrap/>
            <w:hideMark/>
          </w:tcPr>
          <w:p w14:paraId="181681CA" w14:textId="77777777" w:rsidR="002A61D6" w:rsidRPr="00975B24" w:rsidRDefault="002A61D6" w:rsidP="002A61D6">
            <w:pPr>
              <w:rPr>
                <w:rFonts w:ascii="Trebuchet MS" w:hAnsi="Trebuchet MS"/>
                <w:color w:val="003399"/>
                <w:lang w:val="en-GB"/>
              </w:rPr>
            </w:pPr>
            <w:r w:rsidRPr="00975B24">
              <w:rPr>
                <w:rFonts w:ascii="Trebuchet MS" w:hAnsi="Trebuchet MS"/>
                <w:color w:val="003399"/>
                <w:lang w:val="en-GB"/>
              </w:rPr>
              <w:t>OBJECTIVE:</w:t>
            </w:r>
          </w:p>
        </w:tc>
        <w:tc>
          <w:tcPr>
            <w:tcW w:w="10064" w:type="dxa"/>
            <w:tcBorders>
              <w:top w:val="single" w:sz="4" w:space="0" w:color="auto"/>
              <w:left w:val="nil"/>
              <w:bottom w:val="single" w:sz="4" w:space="0" w:color="auto"/>
            </w:tcBorders>
            <w:shd w:val="clear" w:color="auto" w:fill="auto"/>
            <w:noWrap/>
            <w:vAlign w:val="center"/>
          </w:tcPr>
          <w:p w14:paraId="327DD868" w14:textId="771A21E4" w:rsidR="002A61D6" w:rsidRPr="00975B24" w:rsidRDefault="00C82372" w:rsidP="002A61D6">
            <w:pPr>
              <w:rPr>
                <w:rFonts w:ascii="Trebuchet MS" w:hAnsi="Trebuchet MS"/>
                <w:lang w:val="en-GB"/>
              </w:rPr>
            </w:pPr>
            <w:r w:rsidRPr="00975B24">
              <w:rPr>
                <w:rFonts w:ascii="Trebuchet MS" w:hAnsi="Trebuchet MS"/>
                <w:lang w:val="en-GB"/>
              </w:rPr>
              <w:t>4.2 Capacity building initiatives for the improvement of quality and innovation of tourism services and products</w:t>
            </w:r>
          </w:p>
        </w:tc>
      </w:tr>
      <w:tr w:rsidR="002A61D6" w:rsidRPr="00975B24" w14:paraId="24F805DB" w14:textId="77777777" w:rsidTr="002A61D6">
        <w:trPr>
          <w:gridAfter w:val="1"/>
          <w:wAfter w:w="6" w:type="dxa"/>
          <w:trHeight w:val="418"/>
        </w:trPr>
        <w:tc>
          <w:tcPr>
            <w:tcW w:w="2977" w:type="dxa"/>
            <w:shd w:val="clear" w:color="auto" w:fill="auto"/>
            <w:noWrap/>
            <w:hideMark/>
          </w:tcPr>
          <w:p w14:paraId="6202F2E4" w14:textId="77777777" w:rsidR="002A61D6" w:rsidRPr="00975B24" w:rsidRDefault="002A61D6" w:rsidP="002A61D6">
            <w:pPr>
              <w:rPr>
                <w:rFonts w:ascii="Trebuchet MS" w:hAnsi="Trebuchet MS"/>
                <w:color w:val="003399"/>
                <w:lang w:val="en-GB"/>
              </w:rPr>
            </w:pPr>
            <w:r w:rsidRPr="00975B24">
              <w:rPr>
                <w:rFonts w:ascii="Trebuchet MS" w:hAnsi="Trebuchet MS"/>
                <w:color w:val="003399"/>
                <w:lang w:val="en-GB"/>
              </w:rPr>
              <w:t>PROJECT TITLE:</w:t>
            </w:r>
          </w:p>
        </w:tc>
        <w:tc>
          <w:tcPr>
            <w:tcW w:w="10064" w:type="dxa"/>
            <w:tcBorders>
              <w:top w:val="single" w:sz="4" w:space="0" w:color="auto"/>
              <w:left w:val="nil"/>
              <w:bottom w:val="single" w:sz="4" w:space="0" w:color="auto"/>
            </w:tcBorders>
            <w:shd w:val="clear" w:color="auto" w:fill="auto"/>
            <w:noWrap/>
            <w:vAlign w:val="center"/>
          </w:tcPr>
          <w:p w14:paraId="262CEFCB" w14:textId="19CFC11E" w:rsidR="002A61D6" w:rsidRPr="00975B24" w:rsidRDefault="00C82372" w:rsidP="002A61D6">
            <w:pPr>
              <w:rPr>
                <w:rFonts w:ascii="Trebuchet MS" w:hAnsi="Trebuchet MS"/>
                <w:b/>
                <w:color w:val="0070C0"/>
                <w:lang w:val="en-GB"/>
              </w:rPr>
            </w:pPr>
            <w:r w:rsidRPr="00975B24">
              <w:rPr>
                <w:rFonts w:ascii="Trebuchet MS" w:hAnsi="Trebuchet MS"/>
                <w:b/>
                <w:color w:val="0070C0"/>
                <w:lang w:val="en-GB"/>
              </w:rPr>
              <w:t>Local Heritage for Active Tourism in Banat</w:t>
            </w:r>
          </w:p>
        </w:tc>
      </w:tr>
      <w:tr w:rsidR="002A61D6" w:rsidRPr="00975B24" w14:paraId="755693D6" w14:textId="77777777" w:rsidTr="002A61D6">
        <w:trPr>
          <w:gridAfter w:val="1"/>
          <w:wAfter w:w="6" w:type="dxa"/>
          <w:trHeight w:val="313"/>
        </w:trPr>
        <w:tc>
          <w:tcPr>
            <w:tcW w:w="2977" w:type="dxa"/>
            <w:shd w:val="clear" w:color="auto" w:fill="auto"/>
            <w:noWrap/>
            <w:hideMark/>
          </w:tcPr>
          <w:p w14:paraId="5A05647F" w14:textId="77777777" w:rsidR="002A61D6" w:rsidRPr="00975B24" w:rsidRDefault="002A61D6" w:rsidP="002A61D6">
            <w:pPr>
              <w:rPr>
                <w:rFonts w:ascii="Trebuchet MS" w:hAnsi="Trebuchet MS"/>
                <w:color w:val="003399"/>
                <w:lang w:val="en-GB"/>
              </w:rPr>
            </w:pPr>
            <w:r w:rsidRPr="00975B24">
              <w:rPr>
                <w:rFonts w:ascii="Trebuchet MS" w:hAnsi="Trebuchet MS"/>
                <w:color w:val="003399"/>
                <w:lang w:val="en-GB"/>
              </w:rPr>
              <w:t>ACRONYM:</w:t>
            </w:r>
          </w:p>
        </w:tc>
        <w:tc>
          <w:tcPr>
            <w:tcW w:w="10064" w:type="dxa"/>
            <w:tcBorders>
              <w:top w:val="single" w:sz="4" w:space="0" w:color="auto"/>
              <w:left w:val="nil"/>
              <w:bottom w:val="single" w:sz="4" w:space="0" w:color="auto"/>
            </w:tcBorders>
            <w:shd w:val="clear" w:color="auto" w:fill="auto"/>
            <w:noWrap/>
            <w:vAlign w:val="center"/>
          </w:tcPr>
          <w:p w14:paraId="1BED2FFC" w14:textId="270EC2C3" w:rsidR="002A61D6" w:rsidRPr="00975B24" w:rsidRDefault="00C82372" w:rsidP="002A61D6">
            <w:pPr>
              <w:rPr>
                <w:rFonts w:ascii="Trebuchet MS" w:hAnsi="Trebuchet MS"/>
                <w:lang w:val="en-GB"/>
              </w:rPr>
            </w:pPr>
            <w:proofErr w:type="spellStart"/>
            <w:r w:rsidRPr="00975B24">
              <w:rPr>
                <w:rFonts w:ascii="Trebuchet MS" w:hAnsi="Trebuchet MS"/>
                <w:lang w:val="en-GB"/>
              </w:rPr>
              <w:t>HerA</w:t>
            </w:r>
            <w:proofErr w:type="spellEnd"/>
          </w:p>
        </w:tc>
      </w:tr>
      <w:tr w:rsidR="002A61D6" w:rsidRPr="00975B24" w14:paraId="77B48826" w14:textId="77777777" w:rsidTr="002A61D6">
        <w:trPr>
          <w:gridAfter w:val="1"/>
          <w:wAfter w:w="6" w:type="dxa"/>
          <w:trHeight w:val="313"/>
        </w:trPr>
        <w:tc>
          <w:tcPr>
            <w:tcW w:w="2977" w:type="dxa"/>
            <w:shd w:val="clear" w:color="auto" w:fill="auto"/>
            <w:noWrap/>
            <w:hideMark/>
          </w:tcPr>
          <w:p w14:paraId="157268EA" w14:textId="77777777" w:rsidR="002A61D6" w:rsidRPr="00975B24" w:rsidRDefault="002A61D6" w:rsidP="002A61D6">
            <w:pPr>
              <w:rPr>
                <w:rFonts w:ascii="Trebuchet MS" w:hAnsi="Trebuchet MS"/>
                <w:color w:val="003399"/>
                <w:lang w:val="en-GB"/>
              </w:rPr>
            </w:pPr>
            <w:r w:rsidRPr="00975B24">
              <w:rPr>
                <w:rFonts w:ascii="Trebuchet MS" w:hAnsi="Trebuchet MS"/>
                <w:color w:val="003399"/>
                <w:lang w:val="en-GB"/>
              </w:rPr>
              <w:t>DURATION</w:t>
            </w:r>
            <w:r w:rsidRPr="00975B24">
              <w:rPr>
                <w:rStyle w:val="FootnoteReference"/>
                <w:rFonts w:ascii="Trebuchet MS" w:hAnsi="Trebuchet MS"/>
                <w:color w:val="003399"/>
                <w:lang w:val="en-GB"/>
              </w:rPr>
              <w:footnoteReference w:id="1"/>
            </w:r>
            <w:r w:rsidRPr="00975B24">
              <w:rPr>
                <w:rFonts w:ascii="Trebuchet MS" w:hAnsi="Trebuchet MS"/>
                <w:color w:val="003399"/>
                <w:lang w:val="en-GB"/>
              </w:rPr>
              <w:t>:</w:t>
            </w:r>
          </w:p>
        </w:tc>
        <w:tc>
          <w:tcPr>
            <w:tcW w:w="10064" w:type="dxa"/>
            <w:tcBorders>
              <w:top w:val="single" w:sz="4" w:space="0" w:color="auto"/>
              <w:left w:val="nil"/>
              <w:bottom w:val="single" w:sz="4" w:space="0" w:color="auto"/>
            </w:tcBorders>
            <w:shd w:val="clear" w:color="auto" w:fill="auto"/>
            <w:noWrap/>
            <w:vAlign w:val="center"/>
          </w:tcPr>
          <w:p w14:paraId="612F8956" w14:textId="6951BA29" w:rsidR="002A61D6" w:rsidRPr="00975B24" w:rsidRDefault="00EE762D" w:rsidP="00EE762D">
            <w:pPr>
              <w:rPr>
                <w:rFonts w:ascii="Trebuchet MS" w:hAnsi="Trebuchet MS"/>
                <w:lang w:val="en-GB"/>
              </w:rPr>
            </w:pPr>
            <w:r w:rsidRPr="00975B24">
              <w:rPr>
                <w:rFonts w:ascii="Trebuchet MS" w:hAnsi="Trebuchet MS"/>
                <w:lang w:val="en-GB"/>
              </w:rPr>
              <w:t>19.05.2017 – 18.11.2018 (</w:t>
            </w:r>
            <w:r w:rsidR="00C82372" w:rsidRPr="00975B24">
              <w:rPr>
                <w:rFonts w:ascii="Trebuchet MS" w:hAnsi="Trebuchet MS"/>
                <w:lang w:val="en-GB"/>
              </w:rPr>
              <w:t>18 Month</w:t>
            </w:r>
            <w:r w:rsidRPr="00975B24">
              <w:rPr>
                <w:rFonts w:ascii="Trebuchet MS" w:hAnsi="Trebuchet MS"/>
                <w:lang w:val="en-GB"/>
              </w:rPr>
              <w:t>s)</w:t>
            </w:r>
          </w:p>
        </w:tc>
      </w:tr>
      <w:tr w:rsidR="002A61D6" w:rsidRPr="00975B24" w14:paraId="475383C5" w14:textId="77777777" w:rsidTr="002A61D6">
        <w:trPr>
          <w:gridAfter w:val="1"/>
          <w:wAfter w:w="6" w:type="dxa"/>
          <w:trHeight w:val="313"/>
        </w:trPr>
        <w:tc>
          <w:tcPr>
            <w:tcW w:w="2977" w:type="dxa"/>
            <w:shd w:val="clear" w:color="auto" w:fill="auto"/>
            <w:noWrap/>
            <w:hideMark/>
          </w:tcPr>
          <w:p w14:paraId="63D806D3" w14:textId="77777777" w:rsidR="002A61D6" w:rsidRPr="00975B24" w:rsidRDefault="002A61D6" w:rsidP="002A61D6">
            <w:pPr>
              <w:rPr>
                <w:rFonts w:ascii="Trebuchet MS" w:hAnsi="Trebuchet MS"/>
                <w:color w:val="003399"/>
                <w:lang w:val="en-GB"/>
              </w:rPr>
            </w:pPr>
            <w:r w:rsidRPr="00975B24">
              <w:rPr>
                <w:rFonts w:ascii="Trebuchet MS" w:hAnsi="Trebuchet MS"/>
                <w:color w:val="003399"/>
                <w:lang w:val="en-GB"/>
              </w:rPr>
              <w:t>Interreg-IPA</w:t>
            </w:r>
          </w:p>
          <w:p w14:paraId="718AB194" w14:textId="77777777" w:rsidR="002A61D6" w:rsidRPr="00975B24" w:rsidRDefault="002A61D6" w:rsidP="002A61D6">
            <w:pPr>
              <w:rPr>
                <w:rFonts w:ascii="Trebuchet MS" w:hAnsi="Trebuchet MS"/>
                <w:color w:val="003399"/>
                <w:lang w:val="en-GB"/>
              </w:rPr>
            </w:pPr>
            <w:r w:rsidRPr="00975B24">
              <w:rPr>
                <w:rFonts w:ascii="Trebuchet MS" w:hAnsi="Trebuchet MS"/>
                <w:color w:val="003399"/>
                <w:lang w:val="en-GB"/>
              </w:rPr>
              <w:t>FUNDS CONTRACTED:</w:t>
            </w:r>
          </w:p>
        </w:tc>
        <w:tc>
          <w:tcPr>
            <w:tcW w:w="10064" w:type="dxa"/>
            <w:tcBorders>
              <w:top w:val="single" w:sz="4" w:space="0" w:color="auto"/>
              <w:left w:val="nil"/>
              <w:bottom w:val="single" w:sz="4" w:space="0" w:color="auto"/>
            </w:tcBorders>
            <w:shd w:val="clear" w:color="auto" w:fill="auto"/>
            <w:noWrap/>
            <w:vAlign w:val="center"/>
          </w:tcPr>
          <w:p w14:paraId="70CB6E4D" w14:textId="77E0CF38" w:rsidR="002A61D6" w:rsidRPr="00975B24" w:rsidRDefault="00975B24" w:rsidP="00C82372">
            <w:pPr>
              <w:rPr>
                <w:rFonts w:ascii="Trebuchet MS" w:hAnsi="Trebuchet MS"/>
                <w:lang w:val="en-GB"/>
              </w:rPr>
            </w:pPr>
            <w:r w:rsidRPr="00975B24">
              <w:rPr>
                <w:rFonts w:ascii="Trebuchet MS" w:hAnsi="Trebuchet MS"/>
                <w:b/>
                <w:lang w:val="en-GB"/>
              </w:rPr>
              <w:t>€</w:t>
            </w:r>
            <w:r w:rsidR="00494A9A" w:rsidRPr="00975B24">
              <w:rPr>
                <w:rFonts w:ascii="Trebuchet MS" w:hAnsi="Trebuchet MS"/>
                <w:b/>
                <w:bCs/>
                <w:lang w:val="en-GB"/>
              </w:rPr>
              <w:t>293.943,08</w:t>
            </w:r>
          </w:p>
        </w:tc>
      </w:tr>
      <w:tr w:rsidR="002A61D6" w:rsidRPr="00975B24" w14:paraId="449E581A" w14:textId="77777777" w:rsidTr="002A61D6">
        <w:trPr>
          <w:gridAfter w:val="1"/>
          <w:wAfter w:w="6" w:type="dxa"/>
          <w:trHeight w:val="313"/>
        </w:trPr>
        <w:tc>
          <w:tcPr>
            <w:tcW w:w="2977" w:type="dxa"/>
            <w:shd w:val="clear" w:color="auto" w:fill="auto"/>
            <w:noWrap/>
          </w:tcPr>
          <w:p w14:paraId="69F309E2" w14:textId="77777777" w:rsidR="002A61D6" w:rsidRPr="00975B24" w:rsidRDefault="002A61D6" w:rsidP="002A61D6">
            <w:pPr>
              <w:rPr>
                <w:rFonts w:ascii="Trebuchet MS" w:hAnsi="Trebuchet MS"/>
                <w:color w:val="003399"/>
                <w:lang w:val="en-GB"/>
              </w:rPr>
            </w:pPr>
            <w:r w:rsidRPr="00975B24">
              <w:rPr>
                <w:rFonts w:ascii="Trebuchet MS" w:hAnsi="Trebuchet MS"/>
                <w:color w:val="003399"/>
                <w:lang w:val="en-GB"/>
              </w:rPr>
              <w:t>TOTAL FUNDS CONTRACTED:</w:t>
            </w:r>
          </w:p>
        </w:tc>
        <w:tc>
          <w:tcPr>
            <w:tcW w:w="10064" w:type="dxa"/>
            <w:tcBorders>
              <w:top w:val="single" w:sz="4" w:space="0" w:color="auto"/>
              <w:left w:val="nil"/>
              <w:bottom w:val="single" w:sz="4" w:space="0" w:color="auto"/>
            </w:tcBorders>
            <w:shd w:val="clear" w:color="auto" w:fill="auto"/>
            <w:noWrap/>
            <w:vAlign w:val="center"/>
          </w:tcPr>
          <w:p w14:paraId="2BCF23D4" w14:textId="067A8AD0" w:rsidR="002A61D6" w:rsidRPr="00975B24" w:rsidRDefault="00975B24" w:rsidP="00C82372">
            <w:pPr>
              <w:rPr>
                <w:rFonts w:ascii="Trebuchet MS" w:hAnsi="Trebuchet MS"/>
                <w:lang w:val="en-GB"/>
              </w:rPr>
            </w:pPr>
            <w:r w:rsidRPr="00975B24">
              <w:rPr>
                <w:rFonts w:ascii="Trebuchet MS" w:hAnsi="Trebuchet MS"/>
                <w:b/>
                <w:lang w:val="en-GB"/>
              </w:rPr>
              <w:t>€</w:t>
            </w:r>
            <w:r w:rsidR="00494A9A" w:rsidRPr="00975B24">
              <w:rPr>
                <w:rFonts w:ascii="Trebuchet MS" w:hAnsi="Trebuchet MS"/>
                <w:b/>
                <w:bCs/>
                <w:lang w:val="en-GB"/>
              </w:rPr>
              <w:t>345.815,40</w:t>
            </w:r>
            <w:r w:rsidR="00494A9A">
              <w:rPr>
                <w:rFonts w:ascii="Trebuchet MS" w:hAnsi="Trebuchet MS"/>
                <w:b/>
                <w:bCs/>
                <w:lang w:val="en-GB"/>
              </w:rPr>
              <w:t xml:space="preserve">  </w:t>
            </w:r>
          </w:p>
        </w:tc>
      </w:tr>
      <w:tr w:rsidR="002A61D6" w:rsidRPr="00975B24" w14:paraId="4ACA66F6" w14:textId="77777777" w:rsidTr="002A61D6">
        <w:trPr>
          <w:gridAfter w:val="1"/>
          <w:wAfter w:w="6" w:type="dxa"/>
          <w:trHeight w:val="313"/>
        </w:trPr>
        <w:tc>
          <w:tcPr>
            <w:tcW w:w="2977" w:type="dxa"/>
            <w:shd w:val="clear" w:color="auto" w:fill="auto"/>
            <w:noWrap/>
          </w:tcPr>
          <w:p w14:paraId="09A6C05B" w14:textId="77777777" w:rsidR="002A61D6" w:rsidRPr="00975B24" w:rsidRDefault="002A61D6" w:rsidP="002A61D6">
            <w:pPr>
              <w:rPr>
                <w:rFonts w:ascii="Trebuchet MS" w:hAnsi="Trebuchet MS"/>
                <w:color w:val="003399"/>
                <w:lang w:val="en-GB"/>
              </w:rPr>
            </w:pPr>
            <w:r w:rsidRPr="00975B24">
              <w:rPr>
                <w:rFonts w:ascii="Trebuchet MS" w:hAnsi="Trebuchet MS"/>
                <w:color w:val="003399"/>
                <w:lang w:val="en-GB"/>
              </w:rPr>
              <w:t>ABSORBTION RATE (%)</w:t>
            </w:r>
            <w:r w:rsidRPr="00975B24">
              <w:rPr>
                <w:rStyle w:val="FootnoteReference"/>
                <w:rFonts w:ascii="Trebuchet MS" w:hAnsi="Trebuchet MS"/>
                <w:color w:val="003399"/>
                <w:lang w:val="en-GB"/>
              </w:rPr>
              <w:footnoteReference w:id="2"/>
            </w:r>
            <w:r w:rsidRPr="00975B24">
              <w:rPr>
                <w:rFonts w:ascii="Trebuchet MS" w:hAnsi="Trebuchet MS"/>
                <w:color w:val="003399"/>
                <w:lang w:val="en-GB"/>
              </w:rPr>
              <w:t>:</w:t>
            </w:r>
          </w:p>
        </w:tc>
        <w:tc>
          <w:tcPr>
            <w:tcW w:w="10064" w:type="dxa"/>
            <w:tcBorders>
              <w:top w:val="single" w:sz="4" w:space="0" w:color="auto"/>
              <w:left w:val="nil"/>
              <w:bottom w:val="single" w:sz="4" w:space="0" w:color="auto"/>
            </w:tcBorders>
            <w:shd w:val="clear" w:color="auto" w:fill="auto"/>
            <w:noWrap/>
            <w:vAlign w:val="center"/>
          </w:tcPr>
          <w:p w14:paraId="5D2E0D8B" w14:textId="4C027397" w:rsidR="002A61D6" w:rsidRPr="00975B24" w:rsidRDefault="00C82372" w:rsidP="002A61D6">
            <w:pPr>
              <w:rPr>
                <w:rFonts w:ascii="Trebuchet MS" w:hAnsi="Trebuchet MS"/>
                <w:lang w:val="en-GB"/>
              </w:rPr>
            </w:pPr>
            <w:r w:rsidRPr="00975B24">
              <w:rPr>
                <w:rFonts w:ascii="Trebuchet MS" w:hAnsi="Trebuchet MS"/>
                <w:lang w:val="en-GB"/>
              </w:rPr>
              <w:t>90,11</w:t>
            </w:r>
            <w:r w:rsidR="00975B24" w:rsidRPr="00975B24">
              <w:rPr>
                <w:rFonts w:ascii="Trebuchet MS" w:hAnsi="Trebuchet MS"/>
                <w:lang w:val="en-GB"/>
              </w:rPr>
              <w:t xml:space="preserve"> %</w:t>
            </w:r>
          </w:p>
        </w:tc>
      </w:tr>
      <w:tr w:rsidR="002A61D6" w:rsidRPr="00975B24" w14:paraId="1040DF45" w14:textId="77777777" w:rsidTr="002A61D6">
        <w:trPr>
          <w:gridAfter w:val="1"/>
          <w:wAfter w:w="6" w:type="dxa"/>
          <w:trHeight w:val="313"/>
        </w:trPr>
        <w:tc>
          <w:tcPr>
            <w:tcW w:w="2977" w:type="dxa"/>
            <w:shd w:val="clear" w:color="auto" w:fill="auto"/>
            <w:noWrap/>
          </w:tcPr>
          <w:p w14:paraId="51DCC08F" w14:textId="77777777" w:rsidR="002A61D6" w:rsidRPr="00975B24" w:rsidRDefault="002A61D6" w:rsidP="002A61D6">
            <w:pPr>
              <w:rPr>
                <w:rFonts w:ascii="Trebuchet MS" w:hAnsi="Trebuchet MS"/>
                <w:color w:val="003399"/>
                <w:lang w:val="en-GB"/>
              </w:rPr>
            </w:pPr>
            <w:r w:rsidRPr="00975B24">
              <w:rPr>
                <w:rFonts w:ascii="Trebuchet MS" w:hAnsi="Trebuchet MS"/>
                <w:color w:val="003399"/>
                <w:lang w:val="en-GB"/>
              </w:rPr>
              <w:t>PROJECT OBJECTIVE(S):</w:t>
            </w:r>
          </w:p>
        </w:tc>
        <w:tc>
          <w:tcPr>
            <w:tcW w:w="10064" w:type="dxa"/>
            <w:tcBorders>
              <w:top w:val="single" w:sz="4" w:space="0" w:color="auto"/>
              <w:left w:val="nil"/>
              <w:bottom w:val="single" w:sz="4" w:space="0" w:color="auto"/>
            </w:tcBorders>
            <w:shd w:val="clear" w:color="auto" w:fill="auto"/>
            <w:noWrap/>
            <w:vAlign w:val="center"/>
          </w:tcPr>
          <w:p w14:paraId="2700A7AE" w14:textId="64DBA811" w:rsidR="002A61D6" w:rsidRPr="00975B24" w:rsidRDefault="00C82372" w:rsidP="00975B24">
            <w:pPr>
              <w:jc w:val="both"/>
              <w:rPr>
                <w:rFonts w:ascii="Trebuchet MS" w:hAnsi="Trebuchet MS"/>
                <w:lang w:val="en-GB"/>
              </w:rPr>
            </w:pPr>
            <w:r w:rsidRPr="00975B24">
              <w:rPr>
                <w:rFonts w:ascii="Trebuchet MS" w:hAnsi="Trebuchet MS"/>
                <w:lang w:val="en-GB"/>
              </w:rPr>
              <w:t xml:space="preserve">Defining and developing innovative touristic </w:t>
            </w:r>
            <w:r w:rsidR="00975B24" w:rsidRPr="00975B24">
              <w:rPr>
                <w:rFonts w:ascii="Trebuchet MS" w:hAnsi="Trebuchet MS"/>
                <w:lang w:val="en-GB"/>
              </w:rPr>
              <w:t>products to</w:t>
            </w:r>
            <w:r w:rsidRPr="00975B24">
              <w:rPr>
                <w:rFonts w:ascii="Trebuchet MS" w:hAnsi="Trebuchet MS"/>
                <w:lang w:val="en-GB"/>
              </w:rPr>
              <w:t xml:space="preserve"> ensure the joint promotion of cross</w:t>
            </w:r>
            <w:r w:rsidR="00975B24">
              <w:rPr>
                <w:rFonts w:ascii="Trebuchet MS" w:hAnsi="Trebuchet MS"/>
                <w:lang w:val="en-GB"/>
              </w:rPr>
              <w:t>-</w:t>
            </w:r>
            <w:r w:rsidRPr="00975B24">
              <w:rPr>
                <w:rFonts w:ascii="Trebuchet MS" w:hAnsi="Trebuchet MS"/>
                <w:lang w:val="en-GB"/>
              </w:rPr>
              <w:t xml:space="preserve"> border heritage </w:t>
            </w:r>
            <w:r w:rsidR="00975B24" w:rsidRPr="00975B24">
              <w:rPr>
                <w:rFonts w:ascii="Trebuchet MS" w:hAnsi="Trebuchet MS"/>
                <w:lang w:val="en-GB"/>
              </w:rPr>
              <w:t>and increase</w:t>
            </w:r>
            <w:r w:rsidRPr="00975B24">
              <w:rPr>
                <w:rFonts w:ascii="Trebuchet MS" w:hAnsi="Trebuchet MS"/>
                <w:lang w:val="en-GB"/>
              </w:rPr>
              <w:t xml:space="preserve"> the attractiveness of tourism offer</w:t>
            </w:r>
            <w:r w:rsidR="00975B24">
              <w:rPr>
                <w:rFonts w:ascii="Trebuchet MS" w:hAnsi="Trebuchet MS"/>
                <w:lang w:val="en-GB"/>
              </w:rPr>
              <w:t>.</w:t>
            </w:r>
          </w:p>
          <w:p w14:paraId="635A2248" w14:textId="77777777" w:rsidR="00C82372" w:rsidRPr="00975B24" w:rsidRDefault="00C82372" w:rsidP="00975B24">
            <w:pPr>
              <w:jc w:val="both"/>
              <w:rPr>
                <w:rFonts w:ascii="Trebuchet MS" w:hAnsi="Trebuchet MS"/>
                <w:lang w:val="en-GB"/>
              </w:rPr>
            </w:pPr>
            <w:r w:rsidRPr="00975B24">
              <w:rPr>
                <w:rFonts w:ascii="Trebuchet MS" w:hAnsi="Trebuchet MS"/>
                <w:lang w:val="en-GB"/>
              </w:rPr>
              <w:t>To develop cultural and touristic entrepreneurship in order to use socio-economic potential of the natural and cultural heritage.</w:t>
            </w:r>
          </w:p>
          <w:p w14:paraId="740B5947" w14:textId="05A220C1" w:rsidR="00C82372" w:rsidRPr="00975B24" w:rsidRDefault="00C82372" w:rsidP="00975B24">
            <w:pPr>
              <w:jc w:val="both"/>
              <w:rPr>
                <w:rFonts w:ascii="Trebuchet MS" w:hAnsi="Trebuchet MS"/>
                <w:lang w:val="en-GB"/>
              </w:rPr>
            </w:pPr>
            <w:r w:rsidRPr="00975B24">
              <w:rPr>
                <w:rFonts w:ascii="Trebuchet MS" w:hAnsi="Trebuchet MS"/>
                <w:lang w:val="en-GB"/>
              </w:rPr>
              <w:t xml:space="preserve">Setting </w:t>
            </w:r>
            <w:r w:rsidR="00975B24">
              <w:rPr>
                <w:rFonts w:ascii="Trebuchet MS" w:hAnsi="Trebuchet MS"/>
                <w:lang w:val="en-GB"/>
              </w:rPr>
              <w:t>up cross border facilities for j</w:t>
            </w:r>
            <w:r w:rsidRPr="00975B24">
              <w:rPr>
                <w:rFonts w:ascii="Trebuchet MS" w:hAnsi="Trebuchet MS"/>
                <w:lang w:val="en-GB"/>
              </w:rPr>
              <w:t>oin</w:t>
            </w:r>
            <w:r w:rsidR="00975B24">
              <w:rPr>
                <w:rFonts w:ascii="Trebuchet MS" w:hAnsi="Trebuchet MS"/>
                <w:lang w:val="en-GB"/>
              </w:rPr>
              <w:t>t</w:t>
            </w:r>
            <w:r w:rsidRPr="00975B24">
              <w:rPr>
                <w:rFonts w:ascii="Trebuchet MS" w:hAnsi="Trebuchet MS"/>
                <w:lang w:val="en-GB"/>
              </w:rPr>
              <w:t xml:space="preserve"> action and promotion of heritage and tourism potential.</w:t>
            </w:r>
          </w:p>
          <w:p w14:paraId="1CD41BF2" w14:textId="2DBAFD69" w:rsidR="00627E95" w:rsidRPr="00975B24" w:rsidRDefault="00627E95" w:rsidP="00975B24">
            <w:pPr>
              <w:jc w:val="both"/>
              <w:rPr>
                <w:rFonts w:ascii="Trebuchet MS" w:hAnsi="Trebuchet MS"/>
                <w:lang w:val="en-GB"/>
              </w:rPr>
            </w:pPr>
          </w:p>
        </w:tc>
      </w:tr>
      <w:tr w:rsidR="002A61D6" w:rsidRPr="00975B24" w14:paraId="3DD33EDF" w14:textId="77777777" w:rsidTr="002A61D6">
        <w:trPr>
          <w:gridAfter w:val="1"/>
          <w:wAfter w:w="6" w:type="dxa"/>
          <w:trHeight w:val="313"/>
        </w:trPr>
        <w:tc>
          <w:tcPr>
            <w:tcW w:w="2977" w:type="dxa"/>
            <w:shd w:val="clear" w:color="auto" w:fill="auto"/>
            <w:noWrap/>
            <w:hideMark/>
          </w:tcPr>
          <w:p w14:paraId="23C21111" w14:textId="77777777" w:rsidR="002A61D6" w:rsidRPr="00975B24" w:rsidRDefault="002A61D6" w:rsidP="002A61D6">
            <w:pPr>
              <w:rPr>
                <w:rFonts w:ascii="Trebuchet MS" w:hAnsi="Trebuchet MS"/>
                <w:color w:val="003399"/>
                <w:lang w:val="en-GB"/>
              </w:rPr>
            </w:pPr>
            <w:r w:rsidRPr="00975B24">
              <w:rPr>
                <w:rFonts w:ascii="Trebuchet MS" w:hAnsi="Trebuchet MS"/>
                <w:color w:val="003399"/>
                <w:lang w:val="en-GB"/>
              </w:rPr>
              <w:t>SHORT DESCRIPTION OF THE PROJECT:</w:t>
            </w:r>
          </w:p>
        </w:tc>
        <w:tc>
          <w:tcPr>
            <w:tcW w:w="10064" w:type="dxa"/>
            <w:tcBorders>
              <w:top w:val="single" w:sz="4" w:space="0" w:color="auto"/>
              <w:left w:val="nil"/>
              <w:bottom w:val="single" w:sz="4" w:space="0" w:color="auto"/>
            </w:tcBorders>
            <w:shd w:val="clear" w:color="auto" w:fill="auto"/>
            <w:noWrap/>
            <w:vAlign w:val="center"/>
          </w:tcPr>
          <w:p w14:paraId="726CFFF6" w14:textId="797B2029" w:rsidR="002A61D6" w:rsidRPr="00975B24" w:rsidRDefault="00C82372" w:rsidP="00975B24">
            <w:pPr>
              <w:jc w:val="both"/>
              <w:rPr>
                <w:rFonts w:ascii="Trebuchet MS" w:hAnsi="Trebuchet MS"/>
                <w:lang w:val="en-GB"/>
              </w:rPr>
            </w:pPr>
            <w:r w:rsidRPr="00975B24">
              <w:rPr>
                <w:rFonts w:ascii="Trebuchet MS" w:hAnsi="Trebuchet MS"/>
                <w:lang w:val="en-GB"/>
              </w:rPr>
              <w:t>The overall objective of the project has been constructed starting from the need of better cross</w:t>
            </w:r>
            <w:r w:rsidR="00975B24">
              <w:rPr>
                <w:rFonts w:ascii="Trebuchet MS" w:hAnsi="Trebuchet MS"/>
                <w:lang w:val="en-GB"/>
              </w:rPr>
              <w:t>-</w:t>
            </w:r>
            <w:r w:rsidRPr="00975B24">
              <w:rPr>
                <w:rFonts w:ascii="Trebuchet MS" w:hAnsi="Trebuchet MS"/>
                <w:lang w:val="en-GB"/>
              </w:rPr>
              <w:t xml:space="preserve">border collaboration in tourism both in valorising regional and local cultural heritage, </w:t>
            </w:r>
            <w:r w:rsidRPr="00975B24">
              <w:rPr>
                <w:rFonts w:ascii="Trebuchet MS" w:hAnsi="Trebuchet MS"/>
                <w:lang w:val="en-GB"/>
              </w:rPr>
              <w:lastRenderedPageBreak/>
              <w:t xml:space="preserve">as potential resource for communitarian sustainable development, economic growth and social cohesion and also as social involvement and responsibility. Developing from an empiric and scientific approach, the project proposed a proactive involvement in communities from both sides of the border, while it enabled people to create bridges based on their shared heritage as well as to transform individuals on a personal level, taking into account criteria such as gender equality, environmental consciousness or social inclusion. The core activity package dealt with scientific research which laid the basis of further activities. After identifying well-kept traditions, local craftsmen and local arts and crafts, local cuisine and specificities, the project assisted communities’ in transforming their cultural resources into products </w:t>
            </w:r>
            <w:r w:rsidR="00975B24">
              <w:rPr>
                <w:rFonts w:ascii="Trebuchet MS" w:hAnsi="Trebuchet MS"/>
                <w:lang w:val="en-GB"/>
              </w:rPr>
              <w:t>that</w:t>
            </w:r>
            <w:r w:rsidRPr="00975B24">
              <w:rPr>
                <w:rFonts w:ascii="Trebuchet MS" w:hAnsi="Trebuchet MS"/>
                <w:lang w:val="en-GB"/>
              </w:rPr>
              <w:t xml:space="preserve"> can attract tourists. By creating a tourist offer </w:t>
            </w:r>
            <w:r w:rsidR="00975B24">
              <w:rPr>
                <w:rFonts w:ascii="Trebuchet MS" w:hAnsi="Trebuchet MS"/>
                <w:lang w:val="en-GB"/>
              </w:rPr>
              <w:t>that</w:t>
            </w:r>
            <w:r w:rsidRPr="00975B24">
              <w:rPr>
                <w:rFonts w:ascii="Trebuchet MS" w:hAnsi="Trebuchet MS"/>
                <w:lang w:val="en-GB"/>
              </w:rPr>
              <w:t xml:space="preserve"> include</w:t>
            </w:r>
            <w:r w:rsidR="00975B24">
              <w:rPr>
                <w:rFonts w:ascii="Trebuchet MS" w:hAnsi="Trebuchet MS"/>
                <w:lang w:val="en-GB"/>
              </w:rPr>
              <w:t>s</w:t>
            </w:r>
            <w:r w:rsidRPr="00975B24">
              <w:rPr>
                <w:rFonts w:ascii="Trebuchet MS" w:hAnsi="Trebuchet MS"/>
                <w:lang w:val="en-GB"/>
              </w:rPr>
              <w:t xml:space="preserve"> local traditions and customs, folk crafts, traditional cookery, wines, the project increased the interest in cultural tourism in </w:t>
            </w:r>
            <w:r w:rsidR="00975B24">
              <w:rPr>
                <w:rFonts w:ascii="Trebuchet MS" w:hAnsi="Trebuchet MS"/>
                <w:lang w:val="en-GB"/>
              </w:rPr>
              <w:t xml:space="preserve">the </w:t>
            </w:r>
            <w:r w:rsidRPr="00975B24">
              <w:rPr>
                <w:rFonts w:ascii="Trebuchet MS" w:hAnsi="Trebuchet MS"/>
                <w:lang w:val="en-GB"/>
              </w:rPr>
              <w:t>Banat</w:t>
            </w:r>
            <w:r w:rsidR="00975B24">
              <w:rPr>
                <w:rFonts w:ascii="Trebuchet MS" w:hAnsi="Trebuchet MS"/>
                <w:lang w:val="en-GB"/>
              </w:rPr>
              <w:t xml:space="preserve"> region of Romania and Serbia</w:t>
            </w:r>
            <w:r w:rsidRPr="00975B24">
              <w:rPr>
                <w:rFonts w:ascii="Trebuchet MS" w:hAnsi="Trebuchet MS"/>
                <w:lang w:val="en-GB"/>
              </w:rPr>
              <w:t>.</w:t>
            </w:r>
          </w:p>
          <w:p w14:paraId="67157916" w14:textId="56D8F735" w:rsidR="00627E95" w:rsidRPr="00975B24" w:rsidRDefault="00627E95" w:rsidP="00975B24">
            <w:pPr>
              <w:jc w:val="both"/>
              <w:rPr>
                <w:rFonts w:ascii="Trebuchet MS" w:hAnsi="Trebuchet MS"/>
                <w:lang w:val="en-GB"/>
              </w:rPr>
            </w:pPr>
          </w:p>
        </w:tc>
      </w:tr>
      <w:tr w:rsidR="002A61D6" w:rsidRPr="00975B24" w14:paraId="4434DB71" w14:textId="77777777" w:rsidTr="002A61D6">
        <w:trPr>
          <w:gridAfter w:val="1"/>
          <w:wAfter w:w="6" w:type="dxa"/>
          <w:trHeight w:val="313"/>
        </w:trPr>
        <w:tc>
          <w:tcPr>
            <w:tcW w:w="2977" w:type="dxa"/>
            <w:shd w:val="clear" w:color="auto" w:fill="auto"/>
            <w:noWrap/>
          </w:tcPr>
          <w:p w14:paraId="6C1FD0D8" w14:textId="77777777" w:rsidR="002A61D6" w:rsidRPr="00975B24" w:rsidRDefault="002A61D6" w:rsidP="002A61D6">
            <w:pPr>
              <w:rPr>
                <w:rFonts w:ascii="Trebuchet MS" w:hAnsi="Trebuchet MS"/>
                <w:color w:val="003399"/>
                <w:lang w:val="en-GB"/>
              </w:rPr>
            </w:pPr>
            <w:r w:rsidRPr="00975B24">
              <w:rPr>
                <w:rFonts w:ascii="Trebuchet MS" w:hAnsi="Trebuchet MS"/>
                <w:color w:val="003399"/>
                <w:lang w:val="en-GB"/>
              </w:rPr>
              <w:lastRenderedPageBreak/>
              <w:t>DEGREE OF ACHIEVEMENT OF INDICATORS</w:t>
            </w:r>
            <w:r w:rsidRPr="00975B24">
              <w:rPr>
                <w:rStyle w:val="FootnoteReference"/>
                <w:rFonts w:ascii="Trebuchet MS" w:hAnsi="Trebuchet MS"/>
                <w:color w:val="003399"/>
                <w:lang w:val="en-GB"/>
              </w:rPr>
              <w:footnoteReference w:id="3"/>
            </w:r>
            <w:r w:rsidRPr="00975B24">
              <w:rPr>
                <w:rFonts w:ascii="Trebuchet MS" w:hAnsi="Trebuchet MS"/>
                <w:color w:val="003399"/>
                <w:lang w:val="en-GB"/>
              </w:rPr>
              <w:t xml:space="preserve">: </w:t>
            </w:r>
          </w:p>
        </w:tc>
        <w:tc>
          <w:tcPr>
            <w:tcW w:w="10064" w:type="dxa"/>
            <w:tcBorders>
              <w:top w:val="single" w:sz="4" w:space="0" w:color="auto"/>
              <w:left w:val="nil"/>
              <w:bottom w:val="single" w:sz="4" w:space="0" w:color="auto"/>
            </w:tcBorders>
            <w:shd w:val="clear" w:color="auto" w:fill="auto"/>
            <w:noWrap/>
            <w:vAlign w:val="center"/>
          </w:tcPr>
          <w:p w14:paraId="67A7EE4F" w14:textId="6E11C162" w:rsidR="002A61D6" w:rsidRPr="00975B24" w:rsidRDefault="0033755F" w:rsidP="002A61D6">
            <w:pPr>
              <w:rPr>
                <w:rFonts w:ascii="Trebuchet MS" w:hAnsi="Trebuchet MS"/>
                <w:lang w:val="en-GB"/>
              </w:rPr>
            </w:pPr>
            <w:r w:rsidRPr="00975B24">
              <w:rPr>
                <w:rFonts w:ascii="Trebuchet MS" w:hAnsi="Trebuchet MS"/>
                <w:lang w:val="en-GB"/>
              </w:rPr>
              <w:t xml:space="preserve">7 </w:t>
            </w:r>
            <w:r w:rsidR="00975B24">
              <w:rPr>
                <w:rFonts w:ascii="Trebuchet MS" w:hAnsi="Trebuchet MS"/>
                <w:lang w:val="en-GB"/>
              </w:rPr>
              <w:t>s</w:t>
            </w:r>
            <w:r w:rsidRPr="00975B24">
              <w:rPr>
                <w:rFonts w:ascii="Trebuchet MS" w:hAnsi="Trebuchet MS"/>
                <w:lang w:val="en-GB"/>
              </w:rPr>
              <w:t>tudies related to the implementation of selected projects or research and studies in the field of natural and cultural resources – 100%</w:t>
            </w:r>
          </w:p>
          <w:p w14:paraId="0F7727A2" w14:textId="77777777" w:rsidR="0033755F" w:rsidRPr="00975B24" w:rsidRDefault="0033755F" w:rsidP="002A61D6">
            <w:pPr>
              <w:rPr>
                <w:rFonts w:ascii="Trebuchet MS" w:hAnsi="Trebuchet MS"/>
                <w:lang w:val="en-GB"/>
              </w:rPr>
            </w:pPr>
            <w:r w:rsidRPr="00975B24">
              <w:rPr>
                <w:rFonts w:ascii="Trebuchet MS" w:hAnsi="Trebuchet MS"/>
                <w:lang w:val="en-GB"/>
              </w:rPr>
              <w:t>50 participants attending training initiatives – 100%</w:t>
            </w:r>
          </w:p>
          <w:p w14:paraId="0BAEED91" w14:textId="6F49AD1C" w:rsidR="0033755F" w:rsidRPr="00975B24" w:rsidRDefault="0033755F" w:rsidP="0033755F">
            <w:pPr>
              <w:rPr>
                <w:rFonts w:ascii="Trebuchet MS" w:hAnsi="Trebuchet MS"/>
                <w:lang w:val="en-GB"/>
              </w:rPr>
            </w:pPr>
            <w:r w:rsidRPr="00975B24">
              <w:rPr>
                <w:rFonts w:ascii="Trebuchet MS" w:hAnsi="Trebuchet MS"/>
                <w:lang w:val="en-GB"/>
              </w:rPr>
              <w:t xml:space="preserve">1 </w:t>
            </w:r>
            <w:r w:rsidR="00975B24">
              <w:rPr>
                <w:rFonts w:ascii="Trebuchet MS" w:hAnsi="Trebuchet MS"/>
                <w:lang w:val="en-GB"/>
              </w:rPr>
              <w:t>j</w:t>
            </w:r>
            <w:r w:rsidRPr="00975B24">
              <w:rPr>
                <w:rFonts w:ascii="Trebuchet MS" w:hAnsi="Trebuchet MS"/>
                <w:lang w:val="en-GB"/>
              </w:rPr>
              <w:t>oint action and communication instrument created</w:t>
            </w:r>
            <w:r w:rsidR="00975B24">
              <w:rPr>
                <w:rFonts w:ascii="Trebuchet MS" w:hAnsi="Trebuchet MS"/>
                <w:lang w:val="en-GB"/>
              </w:rPr>
              <w:t xml:space="preserve"> – 100%</w:t>
            </w:r>
          </w:p>
          <w:p w14:paraId="5AA47448" w14:textId="5EF7F1CD" w:rsidR="0033755F" w:rsidRPr="00975B24" w:rsidRDefault="0033755F" w:rsidP="0033755F">
            <w:pPr>
              <w:rPr>
                <w:rFonts w:ascii="Trebuchet MS" w:hAnsi="Trebuchet MS"/>
                <w:lang w:val="en-GB"/>
              </w:rPr>
            </w:pPr>
            <w:r w:rsidRPr="00975B24">
              <w:rPr>
                <w:rFonts w:ascii="Trebuchet MS" w:hAnsi="Trebuchet MS"/>
                <w:lang w:val="en-GB"/>
              </w:rPr>
              <w:t xml:space="preserve">1 </w:t>
            </w:r>
            <w:r w:rsidR="00975B24">
              <w:rPr>
                <w:rFonts w:ascii="Trebuchet MS" w:hAnsi="Trebuchet MS"/>
                <w:lang w:val="en-GB"/>
              </w:rPr>
              <w:t>partnership</w:t>
            </w:r>
            <w:r w:rsidRPr="00975B24">
              <w:rPr>
                <w:rFonts w:ascii="Trebuchet MS" w:hAnsi="Trebuchet MS"/>
                <w:lang w:val="en-GB"/>
              </w:rPr>
              <w:t xml:space="preserve"> for the exchange of good practices and the promotion of joint initiatives established</w:t>
            </w:r>
            <w:r w:rsidR="009871FA" w:rsidRPr="00975B24">
              <w:rPr>
                <w:rFonts w:ascii="Trebuchet MS" w:hAnsi="Trebuchet MS"/>
                <w:lang w:val="en-GB"/>
              </w:rPr>
              <w:t xml:space="preserve"> - 100%</w:t>
            </w:r>
          </w:p>
          <w:p w14:paraId="1B9BD486" w14:textId="08CA6981" w:rsidR="00627E95" w:rsidRPr="00975B24" w:rsidRDefault="00627E95" w:rsidP="0033755F">
            <w:pPr>
              <w:rPr>
                <w:rFonts w:ascii="Trebuchet MS" w:hAnsi="Trebuchet MS"/>
                <w:lang w:val="en-GB"/>
              </w:rPr>
            </w:pPr>
          </w:p>
        </w:tc>
      </w:tr>
      <w:tr w:rsidR="002A61D6" w:rsidRPr="00975B24" w14:paraId="307C61BF" w14:textId="77777777" w:rsidTr="002A61D6">
        <w:trPr>
          <w:gridAfter w:val="1"/>
          <w:wAfter w:w="6" w:type="dxa"/>
          <w:trHeight w:val="313"/>
        </w:trPr>
        <w:tc>
          <w:tcPr>
            <w:tcW w:w="2977" w:type="dxa"/>
            <w:shd w:val="clear" w:color="auto" w:fill="auto"/>
            <w:noWrap/>
          </w:tcPr>
          <w:p w14:paraId="3AD351D2" w14:textId="77777777" w:rsidR="002A61D6" w:rsidRPr="00975B24" w:rsidRDefault="002A61D6" w:rsidP="002A61D6">
            <w:pPr>
              <w:rPr>
                <w:rFonts w:ascii="Trebuchet MS" w:hAnsi="Trebuchet MS"/>
                <w:color w:val="003399"/>
                <w:lang w:val="en-GB"/>
              </w:rPr>
            </w:pPr>
            <w:r w:rsidRPr="00975B24">
              <w:rPr>
                <w:rFonts w:ascii="Trebuchet MS" w:hAnsi="Trebuchet MS"/>
                <w:color w:val="003399"/>
                <w:lang w:val="en-GB"/>
              </w:rPr>
              <w:t xml:space="preserve">RESULTS ACHIEVED: </w:t>
            </w:r>
          </w:p>
        </w:tc>
        <w:tc>
          <w:tcPr>
            <w:tcW w:w="10064" w:type="dxa"/>
            <w:tcBorders>
              <w:top w:val="single" w:sz="4" w:space="0" w:color="auto"/>
              <w:left w:val="nil"/>
              <w:bottom w:val="single" w:sz="4" w:space="0" w:color="auto"/>
            </w:tcBorders>
            <w:shd w:val="clear" w:color="auto" w:fill="auto"/>
            <w:noWrap/>
            <w:vAlign w:val="center"/>
          </w:tcPr>
          <w:p w14:paraId="38ABFFD0" w14:textId="7E5ADDCC" w:rsidR="002A61D6" w:rsidRPr="00975B24" w:rsidRDefault="0033755F" w:rsidP="002A61D6">
            <w:pPr>
              <w:rPr>
                <w:rFonts w:ascii="Trebuchet MS" w:hAnsi="Trebuchet MS"/>
                <w:lang w:val="en-GB"/>
              </w:rPr>
            </w:pPr>
            <w:r w:rsidRPr="00975B24">
              <w:rPr>
                <w:rFonts w:ascii="Trebuchet MS" w:hAnsi="Trebuchet MS"/>
                <w:lang w:val="en-GB"/>
              </w:rPr>
              <w:t xml:space="preserve">7 </w:t>
            </w:r>
            <w:r w:rsidR="00975B24">
              <w:rPr>
                <w:rFonts w:ascii="Trebuchet MS" w:hAnsi="Trebuchet MS"/>
                <w:lang w:val="en-GB"/>
              </w:rPr>
              <w:t>r</w:t>
            </w:r>
            <w:r w:rsidRPr="00975B24">
              <w:rPr>
                <w:rFonts w:ascii="Trebuchet MS" w:hAnsi="Trebuchet MS"/>
                <w:lang w:val="en-GB"/>
              </w:rPr>
              <w:t xml:space="preserve">esearch, </w:t>
            </w:r>
            <w:r w:rsidR="00975B24">
              <w:rPr>
                <w:rFonts w:ascii="Trebuchet MS" w:hAnsi="Trebuchet MS"/>
                <w:lang w:val="en-GB"/>
              </w:rPr>
              <w:t>s</w:t>
            </w:r>
            <w:r w:rsidRPr="00975B24">
              <w:rPr>
                <w:rFonts w:ascii="Trebuchet MS" w:hAnsi="Trebuchet MS"/>
                <w:lang w:val="en-GB"/>
              </w:rPr>
              <w:t xml:space="preserve">tudies and </w:t>
            </w:r>
            <w:r w:rsidR="00975B24">
              <w:rPr>
                <w:rFonts w:ascii="Trebuchet MS" w:hAnsi="Trebuchet MS"/>
                <w:lang w:val="en-GB"/>
              </w:rPr>
              <w:t>p</w:t>
            </w:r>
            <w:r w:rsidRPr="00975B24">
              <w:rPr>
                <w:rFonts w:ascii="Trebuchet MS" w:hAnsi="Trebuchet MS"/>
                <w:lang w:val="en-GB"/>
              </w:rPr>
              <w:t>roducts in the field of heritage and t</w:t>
            </w:r>
            <w:r w:rsidR="00975B24">
              <w:rPr>
                <w:rFonts w:ascii="Trebuchet MS" w:hAnsi="Trebuchet MS"/>
                <w:lang w:val="en-GB"/>
              </w:rPr>
              <w:t>o</w:t>
            </w:r>
            <w:r w:rsidRPr="00975B24">
              <w:rPr>
                <w:rFonts w:ascii="Trebuchet MS" w:hAnsi="Trebuchet MS"/>
                <w:lang w:val="en-GB"/>
              </w:rPr>
              <w:t>urism</w:t>
            </w:r>
          </w:p>
          <w:p w14:paraId="37A90E4D" w14:textId="1D11154B" w:rsidR="0033755F" w:rsidRPr="00975B24" w:rsidRDefault="0033755F" w:rsidP="002A61D6">
            <w:pPr>
              <w:rPr>
                <w:rFonts w:ascii="Trebuchet MS" w:hAnsi="Trebuchet MS"/>
                <w:lang w:val="en-GB"/>
              </w:rPr>
            </w:pPr>
            <w:r w:rsidRPr="00975B24">
              <w:rPr>
                <w:rFonts w:ascii="Trebuchet MS" w:hAnsi="Trebuchet MS"/>
                <w:lang w:val="en-GB"/>
              </w:rPr>
              <w:t xml:space="preserve">50 </w:t>
            </w:r>
            <w:r w:rsidR="00975B24">
              <w:rPr>
                <w:rFonts w:ascii="Trebuchet MS" w:hAnsi="Trebuchet MS"/>
                <w:lang w:val="en-GB"/>
              </w:rPr>
              <w:t>t</w:t>
            </w:r>
            <w:r w:rsidRPr="00975B24">
              <w:rPr>
                <w:rFonts w:ascii="Trebuchet MS" w:hAnsi="Trebuchet MS"/>
                <w:lang w:val="en-GB"/>
              </w:rPr>
              <w:t>rained persons</w:t>
            </w:r>
          </w:p>
          <w:p w14:paraId="3AB66B83" w14:textId="201BFFCE" w:rsidR="0033755F" w:rsidRPr="00975B24" w:rsidRDefault="0033755F" w:rsidP="002A61D6">
            <w:pPr>
              <w:rPr>
                <w:rFonts w:ascii="Trebuchet MS" w:hAnsi="Trebuchet MS"/>
                <w:lang w:val="en-GB"/>
              </w:rPr>
            </w:pPr>
            <w:r w:rsidRPr="00975B24">
              <w:rPr>
                <w:rFonts w:ascii="Trebuchet MS" w:hAnsi="Trebuchet MS"/>
                <w:lang w:val="en-GB"/>
              </w:rPr>
              <w:t xml:space="preserve">1 </w:t>
            </w:r>
            <w:r w:rsidR="00975B24">
              <w:rPr>
                <w:rFonts w:ascii="Trebuchet MS" w:hAnsi="Trebuchet MS"/>
                <w:lang w:val="en-GB"/>
              </w:rPr>
              <w:t>j</w:t>
            </w:r>
            <w:r w:rsidRPr="00975B24">
              <w:rPr>
                <w:rFonts w:ascii="Trebuchet MS" w:hAnsi="Trebuchet MS"/>
                <w:lang w:val="en-GB"/>
              </w:rPr>
              <w:t>oin</w:t>
            </w:r>
            <w:r w:rsidR="00975B24">
              <w:rPr>
                <w:rFonts w:ascii="Trebuchet MS" w:hAnsi="Trebuchet MS"/>
                <w:lang w:val="en-GB"/>
              </w:rPr>
              <w:t>t</w:t>
            </w:r>
            <w:r w:rsidRPr="00975B24">
              <w:rPr>
                <w:rFonts w:ascii="Trebuchet MS" w:hAnsi="Trebuchet MS"/>
                <w:lang w:val="en-GB"/>
              </w:rPr>
              <w:t xml:space="preserve"> software platform</w:t>
            </w:r>
            <w:r w:rsidR="00A23B2C">
              <w:rPr>
                <w:rFonts w:ascii="Trebuchet MS" w:hAnsi="Trebuchet MS"/>
                <w:lang w:val="en-GB"/>
              </w:rPr>
              <w:t xml:space="preserve"> created</w:t>
            </w:r>
            <w:r w:rsidRPr="00975B24">
              <w:rPr>
                <w:rFonts w:ascii="Trebuchet MS" w:hAnsi="Trebuchet MS"/>
                <w:lang w:val="en-GB"/>
              </w:rPr>
              <w:t xml:space="preserve"> (</w:t>
            </w:r>
            <w:hyperlink r:id="rId6" w:history="1">
              <w:r w:rsidRPr="00975B24">
                <w:rPr>
                  <w:rStyle w:val="Hyperlink"/>
                  <w:rFonts w:ascii="Trebuchet MS" w:hAnsi="Trebuchet MS"/>
                  <w:lang w:val="en-GB"/>
                </w:rPr>
                <w:t>https://hera.uvt.ro</w:t>
              </w:r>
            </w:hyperlink>
            <w:r w:rsidRPr="00975B24">
              <w:rPr>
                <w:rFonts w:ascii="Trebuchet MS" w:hAnsi="Trebuchet MS"/>
                <w:lang w:val="en-GB"/>
              </w:rPr>
              <w:t>)</w:t>
            </w:r>
          </w:p>
          <w:p w14:paraId="720DC7FE" w14:textId="6D315035" w:rsidR="0033755F" w:rsidRPr="00975B24" w:rsidRDefault="00975B24" w:rsidP="002A61D6">
            <w:pPr>
              <w:rPr>
                <w:rFonts w:ascii="Trebuchet MS" w:hAnsi="Trebuchet MS"/>
                <w:lang w:val="en-GB"/>
              </w:rPr>
            </w:pPr>
            <w:r>
              <w:rPr>
                <w:rFonts w:ascii="Trebuchet MS" w:hAnsi="Trebuchet MS"/>
                <w:lang w:val="en-GB"/>
              </w:rPr>
              <w:t>1 cross-</w:t>
            </w:r>
            <w:r w:rsidR="0033755F" w:rsidRPr="00975B24">
              <w:rPr>
                <w:rFonts w:ascii="Trebuchet MS" w:hAnsi="Trebuchet MS"/>
                <w:lang w:val="en-GB"/>
              </w:rPr>
              <w:t xml:space="preserve">border </w:t>
            </w:r>
            <w:r>
              <w:rPr>
                <w:rFonts w:ascii="Trebuchet MS" w:hAnsi="Trebuchet MS"/>
                <w:lang w:val="en-GB"/>
              </w:rPr>
              <w:t>n</w:t>
            </w:r>
            <w:r w:rsidR="0033755F" w:rsidRPr="00975B24">
              <w:rPr>
                <w:rFonts w:ascii="Trebuchet MS" w:hAnsi="Trebuchet MS"/>
                <w:lang w:val="en-GB"/>
              </w:rPr>
              <w:t>etwork for research, heritage and t</w:t>
            </w:r>
            <w:r>
              <w:rPr>
                <w:rFonts w:ascii="Trebuchet MS" w:hAnsi="Trebuchet MS"/>
                <w:lang w:val="en-GB"/>
              </w:rPr>
              <w:t>o</w:t>
            </w:r>
            <w:r w:rsidR="0033755F" w:rsidRPr="00975B24">
              <w:rPr>
                <w:rFonts w:ascii="Trebuchet MS" w:hAnsi="Trebuchet MS"/>
                <w:lang w:val="en-GB"/>
              </w:rPr>
              <w:t>urism</w:t>
            </w:r>
            <w:r w:rsidR="00A23B2C">
              <w:rPr>
                <w:rFonts w:ascii="Trebuchet MS" w:hAnsi="Trebuchet MS"/>
                <w:lang w:val="en-GB"/>
              </w:rPr>
              <w:t xml:space="preserve"> created</w:t>
            </w:r>
          </w:p>
          <w:p w14:paraId="57F6C1F9" w14:textId="36B1A349" w:rsidR="00627E95" w:rsidRPr="00975B24" w:rsidRDefault="00627E95" w:rsidP="002A61D6">
            <w:pPr>
              <w:rPr>
                <w:rFonts w:ascii="Trebuchet MS" w:hAnsi="Trebuchet MS"/>
                <w:lang w:val="en-GB"/>
              </w:rPr>
            </w:pPr>
          </w:p>
        </w:tc>
      </w:tr>
    </w:tbl>
    <w:p w14:paraId="6C0FBE18" w14:textId="32FC964E" w:rsidR="00811AC4" w:rsidRPr="00975B24" w:rsidRDefault="00811AC4" w:rsidP="00811AC4">
      <w:pPr>
        <w:rPr>
          <w:lang w:val="en-GB"/>
        </w:rPr>
      </w:pPr>
    </w:p>
    <w:p w14:paraId="1F1F0448" w14:textId="03F3FEC0" w:rsidR="00811AC4" w:rsidRPr="00975B24" w:rsidRDefault="00811AC4" w:rsidP="00811AC4">
      <w:pPr>
        <w:rPr>
          <w:lang w:val="en-GB"/>
        </w:rPr>
      </w:pPr>
    </w:p>
    <w:p w14:paraId="4280AEE4" w14:textId="5DC241EF" w:rsidR="00811AC4" w:rsidRPr="00975B24" w:rsidRDefault="00811AC4" w:rsidP="00811AC4">
      <w:pPr>
        <w:rPr>
          <w:lang w:val="en-GB"/>
        </w:rPr>
      </w:pPr>
    </w:p>
    <w:p w14:paraId="00685741" w14:textId="3DE7FB88" w:rsidR="00811AC4" w:rsidRPr="00975B24" w:rsidRDefault="00811AC4" w:rsidP="00811AC4">
      <w:pPr>
        <w:rPr>
          <w:lang w:val="en-GB"/>
        </w:rPr>
      </w:pPr>
    </w:p>
    <w:p w14:paraId="07A95C9D" w14:textId="77777777" w:rsidR="00811AC4" w:rsidRPr="00975B24" w:rsidRDefault="00811AC4" w:rsidP="00811AC4">
      <w:pPr>
        <w:rPr>
          <w:lang w:val="en-GB"/>
        </w:rPr>
      </w:pPr>
    </w:p>
    <w:p w14:paraId="09C31101" w14:textId="368DE4EA" w:rsidR="002A61D6" w:rsidRPr="00975B24" w:rsidRDefault="002A61D6">
      <w:pPr>
        <w:rPr>
          <w:lang w:val="en-GB"/>
        </w:rPr>
      </w:pPr>
    </w:p>
    <w:p w14:paraId="7C93C07E" w14:textId="4B4C99A9" w:rsidR="002A61D6" w:rsidRPr="00975B24" w:rsidRDefault="002A61D6">
      <w:pPr>
        <w:rPr>
          <w:lang w:val="en-GB"/>
        </w:rPr>
      </w:pPr>
    </w:p>
    <w:p w14:paraId="54AFB3D9" w14:textId="7393624C" w:rsidR="002A61D6" w:rsidRPr="00975B24" w:rsidRDefault="002A61D6">
      <w:pPr>
        <w:rPr>
          <w:lang w:val="en-GB"/>
        </w:rPr>
      </w:pPr>
    </w:p>
    <w:p w14:paraId="782EEEF9" w14:textId="055AA0D0" w:rsidR="002A61D6" w:rsidRPr="00975B24" w:rsidRDefault="002A61D6">
      <w:pPr>
        <w:rPr>
          <w:lang w:val="en-GB"/>
        </w:rPr>
      </w:pPr>
    </w:p>
    <w:p w14:paraId="00D7FC0C" w14:textId="78ECF979" w:rsidR="002A61D6" w:rsidRPr="00975B24" w:rsidRDefault="002A61D6">
      <w:pPr>
        <w:rPr>
          <w:lang w:val="en-GB"/>
        </w:rPr>
      </w:pPr>
    </w:p>
    <w:p w14:paraId="362BA21A" w14:textId="42F68A4C" w:rsidR="002A61D6" w:rsidRPr="00975B24" w:rsidRDefault="002A61D6">
      <w:pPr>
        <w:rPr>
          <w:lang w:val="en-GB"/>
        </w:rPr>
      </w:pPr>
    </w:p>
    <w:p w14:paraId="0724710F" w14:textId="1C12120F" w:rsidR="002A61D6" w:rsidRPr="00975B24" w:rsidRDefault="002A61D6">
      <w:pPr>
        <w:rPr>
          <w:lang w:val="en-GB"/>
        </w:rPr>
      </w:pPr>
    </w:p>
    <w:p w14:paraId="7C4B9978" w14:textId="7B4B907E" w:rsidR="002A61D6" w:rsidRPr="00975B24" w:rsidRDefault="002A61D6">
      <w:pPr>
        <w:rPr>
          <w:lang w:val="en-GB"/>
        </w:rPr>
      </w:pPr>
    </w:p>
    <w:p w14:paraId="1CF33460" w14:textId="392D116E" w:rsidR="002A61D6" w:rsidRPr="00975B24" w:rsidRDefault="002A61D6">
      <w:pPr>
        <w:rPr>
          <w:lang w:val="en-GB"/>
        </w:rPr>
      </w:pPr>
    </w:p>
    <w:p w14:paraId="1102788A" w14:textId="26D6F5DD" w:rsidR="002A61D6" w:rsidRPr="00975B24" w:rsidRDefault="002A61D6">
      <w:pPr>
        <w:rPr>
          <w:lang w:val="en-GB"/>
        </w:rPr>
      </w:pPr>
    </w:p>
    <w:p w14:paraId="1FA2EDD0" w14:textId="488A05D3" w:rsidR="002A61D6" w:rsidRPr="00975B24" w:rsidRDefault="002A61D6">
      <w:pPr>
        <w:rPr>
          <w:lang w:val="en-GB"/>
        </w:rPr>
      </w:pPr>
    </w:p>
    <w:p w14:paraId="720E5182" w14:textId="2A59CA9C" w:rsidR="002A61D6" w:rsidRPr="00975B24" w:rsidRDefault="002A61D6">
      <w:pPr>
        <w:rPr>
          <w:lang w:val="en-GB"/>
        </w:rPr>
      </w:pPr>
    </w:p>
    <w:p w14:paraId="51BE892E" w14:textId="15A180A1" w:rsidR="002A61D6" w:rsidRPr="00975B24" w:rsidRDefault="002A61D6">
      <w:pPr>
        <w:rPr>
          <w:lang w:val="en-GB"/>
        </w:rPr>
      </w:pPr>
    </w:p>
    <w:p w14:paraId="6FD06EF0" w14:textId="2A3CCDD9" w:rsidR="002A61D6" w:rsidRPr="00975B24" w:rsidRDefault="002A61D6">
      <w:pPr>
        <w:rPr>
          <w:lang w:val="en-GB"/>
        </w:rPr>
      </w:pPr>
    </w:p>
    <w:p w14:paraId="79B1BD98" w14:textId="32C3602A" w:rsidR="002A61D6" w:rsidRPr="00975B24" w:rsidRDefault="002A61D6">
      <w:pPr>
        <w:rPr>
          <w:lang w:val="en-GB"/>
        </w:rPr>
      </w:pPr>
    </w:p>
    <w:p w14:paraId="0C4CED20" w14:textId="7E318B22" w:rsidR="002A61D6" w:rsidRPr="00975B24" w:rsidRDefault="002A61D6">
      <w:pPr>
        <w:rPr>
          <w:lang w:val="en-GB"/>
        </w:rPr>
      </w:pPr>
    </w:p>
    <w:p w14:paraId="4DB3A57D" w14:textId="7FE09C46" w:rsidR="002A61D6" w:rsidRPr="00975B24" w:rsidRDefault="002A61D6">
      <w:pPr>
        <w:rPr>
          <w:lang w:val="en-GB"/>
        </w:rPr>
      </w:pPr>
    </w:p>
    <w:p w14:paraId="66D830E6" w14:textId="0ED8D0FB" w:rsidR="002A61D6" w:rsidRPr="00975B24" w:rsidRDefault="002A61D6">
      <w:pPr>
        <w:rPr>
          <w:lang w:val="en-GB"/>
        </w:rPr>
      </w:pPr>
    </w:p>
    <w:p w14:paraId="2ED5F677" w14:textId="615CFF6E" w:rsidR="002A61D6" w:rsidRPr="00975B24" w:rsidRDefault="002A61D6">
      <w:pPr>
        <w:rPr>
          <w:lang w:val="en-GB"/>
        </w:rPr>
      </w:pPr>
    </w:p>
    <w:p w14:paraId="47C014C0" w14:textId="2EE8D1E8" w:rsidR="002A61D6" w:rsidRPr="00975B24" w:rsidRDefault="002A61D6">
      <w:pPr>
        <w:rPr>
          <w:lang w:val="en-GB"/>
        </w:rPr>
      </w:pPr>
    </w:p>
    <w:p w14:paraId="34C9880D" w14:textId="32751B3D" w:rsidR="002A61D6" w:rsidRPr="00975B24" w:rsidRDefault="002A61D6">
      <w:pPr>
        <w:rPr>
          <w:lang w:val="en-GB"/>
        </w:rPr>
      </w:pPr>
    </w:p>
    <w:p w14:paraId="51A2B5B2" w14:textId="6A2152E4" w:rsidR="002A61D6" w:rsidRPr="00975B24" w:rsidRDefault="002A61D6">
      <w:pPr>
        <w:rPr>
          <w:lang w:val="en-GB"/>
        </w:rPr>
      </w:pPr>
    </w:p>
    <w:p w14:paraId="1B75DDE1" w14:textId="77777777" w:rsidR="002A61D6" w:rsidRPr="00975B24" w:rsidRDefault="002A61D6">
      <w:pPr>
        <w:rPr>
          <w:lang w:val="en-GB"/>
        </w:rPr>
      </w:pPr>
    </w:p>
    <w:tbl>
      <w:tblPr>
        <w:tblStyle w:val="TableGrid"/>
        <w:tblW w:w="14594" w:type="dxa"/>
        <w:tblLook w:val="04A0" w:firstRow="1" w:lastRow="0" w:firstColumn="1" w:lastColumn="0" w:noHBand="0" w:noVBand="1"/>
      </w:tblPr>
      <w:tblGrid>
        <w:gridCol w:w="2151"/>
        <w:gridCol w:w="3226"/>
        <w:gridCol w:w="1584"/>
        <w:gridCol w:w="2405"/>
        <w:gridCol w:w="1848"/>
        <w:gridCol w:w="3380"/>
      </w:tblGrid>
      <w:tr w:rsidR="00811AC4" w:rsidRPr="00975B24" w14:paraId="445E2A53" w14:textId="77777777" w:rsidTr="0033755F">
        <w:trPr>
          <w:trHeight w:val="408"/>
        </w:trPr>
        <w:tc>
          <w:tcPr>
            <w:tcW w:w="2151" w:type="dxa"/>
            <w:noWrap/>
            <w:vAlign w:val="center"/>
          </w:tcPr>
          <w:p w14:paraId="39F8ECEF" w14:textId="77777777" w:rsidR="00811AC4" w:rsidRPr="00975B24" w:rsidRDefault="00811AC4" w:rsidP="007A237E">
            <w:pPr>
              <w:rPr>
                <w:rFonts w:ascii="Trebuchet MS" w:hAnsi="Trebuchet MS"/>
                <w:color w:val="5B9BD5"/>
                <w:lang w:val="en-GB"/>
              </w:rPr>
            </w:pPr>
            <w:r w:rsidRPr="00975B24">
              <w:rPr>
                <w:rFonts w:ascii="Trebuchet MS" w:hAnsi="Trebuchet MS"/>
                <w:b/>
                <w:lang w:val="en-GB"/>
              </w:rPr>
              <w:lastRenderedPageBreak/>
              <w:t>Partnership information</w:t>
            </w:r>
          </w:p>
        </w:tc>
        <w:tc>
          <w:tcPr>
            <w:tcW w:w="12443" w:type="dxa"/>
            <w:gridSpan w:val="5"/>
            <w:noWrap/>
            <w:vAlign w:val="center"/>
          </w:tcPr>
          <w:p w14:paraId="1DA66EE8" w14:textId="77777777" w:rsidR="00811AC4" w:rsidRPr="00975B24" w:rsidRDefault="00811AC4" w:rsidP="007A237E">
            <w:pPr>
              <w:rPr>
                <w:rFonts w:ascii="Trebuchet MS" w:hAnsi="Trebuchet MS"/>
                <w:lang w:val="en-GB"/>
              </w:rPr>
            </w:pPr>
          </w:p>
          <w:p w14:paraId="14F98B35" w14:textId="77777777" w:rsidR="00811AC4" w:rsidRPr="00975B24" w:rsidRDefault="00811AC4" w:rsidP="007A237E">
            <w:pPr>
              <w:rPr>
                <w:rFonts w:ascii="Trebuchet MS" w:hAnsi="Trebuchet MS"/>
                <w:lang w:val="en-GB"/>
              </w:rPr>
            </w:pPr>
          </w:p>
        </w:tc>
      </w:tr>
      <w:tr w:rsidR="00811AC4" w:rsidRPr="00975B24" w14:paraId="2736F938" w14:textId="77777777" w:rsidTr="0033755F">
        <w:trPr>
          <w:trHeight w:val="408"/>
        </w:trPr>
        <w:tc>
          <w:tcPr>
            <w:tcW w:w="2151" w:type="dxa"/>
            <w:noWrap/>
            <w:vAlign w:val="center"/>
          </w:tcPr>
          <w:p w14:paraId="6B8A8339" w14:textId="77777777" w:rsidR="00811AC4" w:rsidRPr="00975B24" w:rsidRDefault="00811AC4" w:rsidP="007A237E">
            <w:pPr>
              <w:rPr>
                <w:rFonts w:ascii="Trebuchet MS" w:hAnsi="Trebuchet MS"/>
                <w:lang w:val="en-GB"/>
              </w:rPr>
            </w:pPr>
          </w:p>
        </w:tc>
        <w:tc>
          <w:tcPr>
            <w:tcW w:w="3226" w:type="dxa"/>
            <w:noWrap/>
            <w:vAlign w:val="center"/>
          </w:tcPr>
          <w:p w14:paraId="3BD91014" w14:textId="77777777" w:rsidR="00811AC4" w:rsidRPr="00975B24" w:rsidRDefault="00811AC4" w:rsidP="007A237E">
            <w:pPr>
              <w:rPr>
                <w:rFonts w:ascii="Trebuchet MS" w:hAnsi="Trebuchet MS"/>
                <w:lang w:val="en-GB"/>
              </w:rPr>
            </w:pPr>
          </w:p>
        </w:tc>
        <w:tc>
          <w:tcPr>
            <w:tcW w:w="1584" w:type="dxa"/>
            <w:noWrap/>
            <w:vAlign w:val="center"/>
          </w:tcPr>
          <w:p w14:paraId="114A982D" w14:textId="77777777" w:rsidR="00811AC4" w:rsidRPr="00975B24" w:rsidRDefault="00811AC4" w:rsidP="007A237E">
            <w:pPr>
              <w:rPr>
                <w:rFonts w:ascii="Trebuchet MS" w:hAnsi="Trebuchet MS"/>
                <w:color w:val="003399"/>
                <w:lang w:val="en-GB"/>
              </w:rPr>
            </w:pPr>
            <w:r w:rsidRPr="00975B24">
              <w:rPr>
                <w:rFonts w:ascii="Trebuchet MS" w:hAnsi="Trebuchet MS"/>
                <w:color w:val="003399"/>
                <w:lang w:val="en-GB"/>
              </w:rPr>
              <w:t>COUNTRY</w:t>
            </w:r>
          </w:p>
        </w:tc>
        <w:tc>
          <w:tcPr>
            <w:tcW w:w="2405" w:type="dxa"/>
            <w:noWrap/>
            <w:vAlign w:val="center"/>
          </w:tcPr>
          <w:p w14:paraId="75BC9FB5" w14:textId="77777777" w:rsidR="00811AC4" w:rsidRPr="00975B24" w:rsidRDefault="00811AC4" w:rsidP="007A237E">
            <w:pPr>
              <w:rPr>
                <w:rFonts w:ascii="Trebuchet MS" w:hAnsi="Trebuchet MS"/>
                <w:color w:val="003399"/>
                <w:lang w:val="en-GB"/>
              </w:rPr>
            </w:pPr>
            <w:r w:rsidRPr="00975B24">
              <w:rPr>
                <w:rFonts w:ascii="Trebuchet MS" w:hAnsi="Trebuchet MS"/>
                <w:color w:val="003399"/>
                <w:lang w:val="en-GB"/>
              </w:rPr>
              <w:t>COUNTY/DISTRICT</w:t>
            </w:r>
          </w:p>
        </w:tc>
        <w:tc>
          <w:tcPr>
            <w:tcW w:w="1848" w:type="dxa"/>
            <w:noWrap/>
            <w:vAlign w:val="center"/>
          </w:tcPr>
          <w:p w14:paraId="6047C6C8" w14:textId="77777777" w:rsidR="00811AC4" w:rsidRPr="00975B24" w:rsidRDefault="00811AC4" w:rsidP="007A237E">
            <w:pPr>
              <w:rPr>
                <w:rFonts w:ascii="Trebuchet MS" w:hAnsi="Trebuchet MS"/>
                <w:color w:val="003399"/>
                <w:lang w:val="en-GB"/>
              </w:rPr>
            </w:pPr>
            <w:r w:rsidRPr="00975B24">
              <w:rPr>
                <w:rFonts w:ascii="Trebuchet MS" w:hAnsi="Trebuchet MS"/>
                <w:color w:val="003399"/>
                <w:lang w:val="en-GB"/>
              </w:rPr>
              <w:t>BUDGET(EURO)</w:t>
            </w:r>
          </w:p>
        </w:tc>
        <w:tc>
          <w:tcPr>
            <w:tcW w:w="3380" w:type="dxa"/>
            <w:noWrap/>
            <w:vAlign w:val="center"/>
          </w:tcPr>
          <w:p w14:paraId="3CA1D361" w14:textId="77777777" w:rsidR="00811AC4" w:rsidRPr="00975B24" w:rsidRDefault="00811AC4" w:rsidP="007A237E">
            <w:pPr>
              <w:rPr>
                <w:rFonts w:ascii="Trebuchet MS" w:hAnsi="Trebuchet MS"/>
                <w:color w:val="003399"/>
                <w:lang w:val="en-GB"/>
              </w:rPr>
            </w:pPr>
            <w:r w:rsidRPr="00975B24">
              <w:rPr>
                <w:rFonts w:ascii="Trebuchet MS" w:hAnsi="Trebuchet MS"/>
                <w:color w:val="003399"/>
                <w:lang w:val="en-GB"/>
              </w:rPr>
              <w:t>CONTACT DETAILS</w:t>
            </w:r>
          </w:p>
        </w:tc>
      </w:tr>
      <w:tr w:rsidR="00811AC4" w:rsidRPr="00975B24" w14:paraId="3593C97D" w14:textId="77777777" w:rsidTr="0033755F">
        <w:trPr>
          <w:trHeight w:val="408"/>
        </w:trPr>
        <w:tc>
          <w:tcPr>
            <w:tcW w:w="2151" w:type="dxa"/>
            <w:noWrap/>
            <w:vAlign w:val="center"/>
          </w:tcPr>
          <w:p w14:paraId="0303B00A" w14:textId="77777777" w:rsidR="00811AC4" w:rsidRPr="00975B24" w:rsidRDefault="00811AC4" w:rsidP="007A237E">
            <w:pPr>
              <w:rPr>
                <w:rFonts w:ascii="Trebuchet MS" w:hAnsi="Trebuchet MS"/>
                <w:color w:val="003399"/>
                <w:lang w:val="en-GB"/>
              </w:rPr>
            </w:pPr>
            <w:r w:rsidRPr="00975B24">
              <w:rPr>
                <w:rFonts w:ascii="Trebuchet MS" w:hAnsi="Trebuchet MS"/>
                <w:color w:val="003399"/>
                <w:lang w:val="en-GB"/>
              </w:rPr>
              <w:t>LEAD PARTNER:</w:t>
            </w:r>
          </w:p>
        </w:tc>
        <w:tc>
          <w:tcPr>
            <w:tcW w:w="3226" w:type="dxa"/>
            <w:noWrap/>
            <w:vAlign w:val="center"/>
          </w:tcPr>
          <w:p w14:paraId="3F85292E" w14:textId="07C889D7" w:rsidR="00811AC4" w:rsidRPr="00975B24" w:rsidRDefault="00C82372" w:rsidP="007A237E">
            <w:pPr>
              <w:rPr>
                <w:rFonts w:ascii="Trebuchet MS" w:hAnsi="Trebuchet MS"/>
                <w:lang w:val="en-GB"/>
              </w:rPr>
            </w:pPr>
            <w:r w:rsidRPr="00975B24">
              <w:rPr>
                <w:rFonts w:ascii="Trebuchet MS" w:hAnsi="Trebuchet MS"/>
                <w:lang w:val="en-GB"/>
              </w:rPr>
              <w:t>West University of Timisoara</w:t>
            </w:r>
          </w:p>
        </w:tc>
        <w:tc>
          <w:tcPr>
            <w:tcW w:w="1584" w:type="dxa"/>
            <w:noWrap/>
            <w:vAlign w:val="center"/>
          </w:tcPr>
          <w:p w14:paraId="7289905E" w14:textId="044DB26D" w:rsidR="00811AC4" w:rsidRPr="00975B24" w:rsidRDefault="00C82372" w:rsidP="007A237E">
            <w:pPr>
              <w:rPr>
                <w:rFonts w:ascii="Trebuchet MS" w:hAnsi="Trebuchet MS"/>
                <w:lang w:val="en-GB"/>
              </w:rPr>
            </w:pPr>
            <w:r w:rsidRPr="00975B24">
              <w:rPr>
                <w:rFonts w:ascii="Trebuchet MS" w:hAnsi="Trebuchet MS"/>
                <w:lang w:val="en-GB"/>
              </w:rPr>
              <w:t>ROMÂNIA</w:t>
            </w:r>
          </w:p>
        </w:tc>
        <w:tc>
          <w:tcPr>
            <w:tcW w:w="2405" w:type="dxa"/>
            <w:noWrap/>
            <w:vAlign w:val="center"/>
          </w:tcPr>
          <w:p w14:paraId="22746202" w14:textId="2DEE8246" w:rsidR="00811AC4" w:rsidRPr="00975B24" w:rsidRDefault="00C82372" w:rsidP="007A237E">
            <w:pPr>
              <w:rPr>
                <w:rFonts w:ascii="Trebuchet MS" w:hAnsi="Trebuchet MS"/>
                <w:lang w:val="en-GB"/>
              </w:rPr>
            </w:pPr>
            <w:proofErr w:type="spellStart"/>
            <w:r w:rsidRPr="00975B24">
              <w:rPr>
                <w:rFonts w:ascii="Trebuchet MS" w:hAnsi="Trebuchet MS"/>
                <w:lang w:val="en-GB"/>
              </w:rPr>
              <w:t>Timiş</w:t>
            </w:r>
            <w:proofErr w:type="spellEnd"/>
          </w:p>
        </w:tc>
        <w:tc>
          <w:tcPr>
            <w:tcW w:w="1848" w:type="dxa"/>
            <w:noWrap/>
            <w:vAlign w:val="center"/>
          </w:tcPr>
          <w:p w14:paraId="65E0A3F1" w14:textId="09397574" w:rsidR="00811AC4" w:rsidRPr="00975B24" w:rsidRDefault="00C82372" w:rsidP="00C82372">
            <w:pPr>
              <w:jc w:val="center"/>
              <w:rPr>
                <w:rFonts w:ascii="Trebuchet MS" w:hAnsi="Trebuchet MS"/>
                <w:lang w:val="en-GB"/>
              </w:rPr>
            </w:pPr>
            <w:r w:rsidRPr="00975B24">
              <w:rPr>
                <w:rFonts w:ascii="Trebuchet MS" w:hAnsi="Trebuchet MS"/>
                <w:lang w:val="en-GB"/>
              </w:rPr>
              <w:t>303.740,85</w:t>
            </w:r>
          </w:p>
        </w:tc>
        <w:tc>
          <w:tcPr>
            <w:tcW w:w="3380" w:type="dxa"/>
            <w:noWrap/>
            <w:vAlign w:val="center"/>
          </w:tcPr>
          <w:p w14:paraId="1B8499B1" w14:textId="77777777" w:rsidR="00811AC4" w:rsidRPr="00975B24" w:rsidRDefault="00C82372" w:rsidP="007A237E">
            <w:pPr>
              <w:rPr>
                <w:rFonts w:ascii="Trebuchet MS" w:hAnsi="Trebuchet MS"/>
                <w:lang w:val="en-GB"/>
              </w:rPr>
            </w:pPr>
            <w:r w:rsidRPr="00975B24">
              <w:rPr>
                <w:rFonts w:ascii="Trebuchet MS" w:hAnsi="Trebuchet MS"/>
                <w:lang w:val="en-GB"/>
              </w:rPr>
              <w:t xml:space="preserve">4 </w:t>
            </w:r>
            <w:proofErr w:type="spellStart"/>
            <w:r w:rsidRPr="00975B24">
              <w:rPr>
                <w:rFonts w:ascii="Trebuchet MS" w:hAnsi="Trebuchet MS"/>
                <w:lang w:val="en-GB"/>
              </w:rPr>
              <w:t>Vasile</w:t>
            </w:r>
            <w:proofErr w:type="spellEnd"/>
            <w:r w:rsidRPr="00975B24">
              <w:rPr>
                <w:rFonts w:ascii="Trebuchet MS" w:hAnsi="Trebuchet MS"/>
                <w:lang w:val="en-GB"/>
              </w:rPr>
              <w:t xml:space="preserve"> </w:t>
            </w:r>
            <w:proofErr w:type="spellStart"/>
            <w:r w:rsidRPr="00975B24">
              <w:rPr>
                <w:rFonts w:ascii="Trebuchet MS" w:hAnsi="Trebuchet MS"/>
                <w:lang w:val="en-GB"/>
              </w:rPr>
              <w:t>Pârvan</w:t>
            </w:r>
            <w:proofErr w:type="spellEnd"/>
            <w:r w:rsidRPr="00975B24">
              <w:rPr>
                <w:rFonts w:ascii="Trebuchet MS" w:hAnsi="Trebuchet MS"/>
                <w:lang w:val="en-GB"/>
              </w:rPr>
              <w:t xml:space="preserve"> Av., Timisoara</w:t>
            </w:r>
          </w:p>
          <w:p w14:paraId="75FE3DBF" w14:textId="3E0F3754" w:rsidR="00C82372" w:rsidRPr="00975B24" w:rsidRDefault="00C82372" w:rsidP="007A237E">
            <w:pPr>
              <w:rPr>
                <w:rFonts w:ascii="Trebuchet MS" w:hAnsi="Trebuchet MS"/>
                <w:lang w:val="en-GB"/>
              </w:rPr>
            </w:pPr>
            <w:r w:rsidRPr="00975B24">
              <w:rPr>
                <w:rFonts w:ascii="Trebuchet MS" w:hAnsi="Trebuchet MS"/>
                <w:lang w:val="en-GB"/>
              </w:rPr>
              <w:t>sorina.pautu@e-uvt.ro</w:t>
            </w:r>
          </w:p>
        </w:tc>
      </w:tr>
      <w:tr w:rsidR="00811AC4" w:rsidRPr="00975B24" w14:paraId="4CE3050C" w14:textId="77777777" w:rsidTr="0033755F">
        <w:trPr>
          <w:trHeight w:val="408"/>
        </w:trPr>
        <w:tc>
          <w:tcPr>
            <w:tcW w:w="2151" w:type="dxa"/>
            <w:noWrap/>
            <w:vAlign w:val="center"/>
            <w:hideMark/>
          </w:tcPr>
          <w:p w14:paraId="01A5990E" w14:textId="77777777" w:rsidR="00811AC4" w:rsidRPr="00975B24" w:rsidRDefault="00811AC4" w:rsidP="007A237E">
            <w:pPr>
              <w:rPr>
                <w:rFonts w:ascii="Trebuchet MS" w:hAnsi="Trebuchet MS"/>
                <w:color w:val="003399"/>
                <w:lang w:val="en-GB"/>
              </w:rPr>
            </w:pPr>
            <w:r w:rsidRPr="00975B24">
              <w:rPr>
                <w:rFonts w:ascii="Trebuchet MS" w:hAnsi="Trebuchet MS"/>
                <w:color w:val="003399"/>
                <w:lang w:val="en-GB"/>
              </w:rPr>
              <w:t>PARTNER 2:</w:t>
            </w:r>
          </w:p>
        </w:tc>
        <w:tc>
          <w:tcPr>
            <w:tcW w:w="3226" w:type="dxa"/>
            <w:noWrap/>
            <w:vAlign w:val="center"/>
          </w:tcPr>
          <w:p w14:paraId="48ED5CFE" w14:textId="77E8EF11" w:rsidR="00811AC4" w:rsidRPr="00975B24" w:rsidRDefault="00C82372" w:rsidP="007A237E">
            <w:pPr>
              <w:rPr>
                <w:rFonts w:ascii="Trebuchet MS" w:hAnsi="Trebuchet MS"/>
                <w:lang w:val="en-GB"/>
              </w:rPr>
            </w:pPr>
            <w:r w:rsidRPr="00975B24">
              <w:rPr>
                <w:rFonts w:ascii="Trebuchet MS" w:hAnsi="Trebuchet MS"/>
                <w:lang w:val="en-GB"/>
              </w:rPr>
              <w:t>City of Kikinda</w:t>
            </w:r>
          </w:p>
        </w:tc>
        <w:tc>
          <w:tcPr>
            <w:tcW w:w="1584" w:type="dxa"/>
            <w:noWrap/>
            <w:vAlign w:val="center"/>
          </w:tcPr>
          <w:p w14:paraId="55154AE0" w14:textId="6D0CA851" w:rsidR="00811AC4" w:rsidRPr="00975B24" w:rsidRDefault="00C82372" w:rsidP="007A237E">
            <w:pPr>
              <w:rPr>
                <w:rFonts w:ascii="Trebuchet MS" w:hAnsi="Trebuchet MS"/>
                <w:lang w:val="en-GB"/>
              </w:rPr>
            </w:pPr>
            <w:r w:rsidRPr="00975B24">
              <w:rPr>
                <w:rFonts w:ascii="Trebuchet MS" w:hAnsi="Trebuchet MS"/>
                <w:lang w:val="en-GB"/>
              </w:rPr>
              <w:t>SERBIA</w:t>
            </w:r>
          </w:p>
        </w:tc>
        <w:tc>
          <w:tcPr>
            <w:tcW w:w="2405" w:type="dxa"/>
            <w:noWrap/>
            <w:vAlign w:val="center"/>
          </w:tcPr>
          <w:p w14:paraId="2CE64712" w14:textId="4761528A" w:rsidR="00811AC4" w:rsidRPr="00975B24" w:rsidRDefault="00C82372" w:rsidP="007A237E">
            <w:pPr>
              <w:rPr>
                <w:rFonts w:ascii="Trebuchet MS" w:hAnsi="Trebuchet MS"/>
                <w:lang w:val="en-GB"/>
              </w:rPr>
            </w:pPr>
            <w:proofErr w:type="spellStart"/>
            <w:r w:rsidRPr="00975B24">
              <w:rPr>
                <w:rFonts w:ascii="Trebuchet MS" w:hAnsi="Trebuchet MS"/>
                <w:lang w:val="en-GB"/>
              </w:rPr>
              <w:t>Severnobanatski</w:t>
            </w:r>
            <w:proofErr w:type="spellEnd"/>
          </w:p>
        </w:tc>
        <w:tc>
          <w:tcPr>
            <w:tcW w:w="1848" w:type="dxa"/>
            <w:noWrap/>
            <w:vAlign w:val="center"/>
          </w:tcPr>
          <w:p w14:paraId="19415342" w14:textId="20634400" w:rsidR="00811AC4" w:rsidRPr="00975B24" w:rsidRDefault="00C82372" w:rsidP="00C82372">
            <w:pPr>
              <w:jc w:val="center"/>
              <w:rPr>
                <w:rFonts w:ascii="Trebuchet MS" w:hAnsi="Trebuchet MS"/>
                <w:lang w:val="en-GB"/>
              </w:rPr>
            </w:pPr>
            <w:r w:rsidRPr="00975B24">
              <w:rPr>
                <w:rFonts w:ascii="Trebuchet MS" w:hAnsi="Trebuchet MS"/>
                <w:lang w:val="en-GB"/>
              </w:rPr>
              <w:t>29.566,95</w:t>
            </w:r>
          </w:p>
        </w:tc>
        <w:tc>
          <w:tcPr>
            <w:tcW w:w="3380" w:type="dxa"/>
            <w:noWrap/>
            <w:vAlign w:val="center"/>
          </w:tcPr>
          <w:p w14:paraId="2B9E2FF6" w14:textId="77777777" w:rsidR="00811AC4" w:rsidRPr="00975B24" w:rsidRDefault="00C82372" w:rsidP="007A237E">
            <w:pPr>
              <w:rPr>
                <w:rFonts w:ascii="Trebuchet MS" w:hAnsi="Trebuchet MS"/>
                <w:lang w:val="en-GB"/>
              </w:rPr>
            </w:pPr>
            <w:r w:rsidRPr="00975B24">
              <w:rPr>
                <w:rFonts w:ascii="Trebuchet MS" w:hAnsi="Trebuchet MS"/>
                <w:lang w:val="en-GB"/>
              </w:rPr>
              <w:t xml:space="preserve">12 </w:t>
            </w:r>
            <w:proofErr w:type="spellStart"/>
            <w:r w:rsidRPr="00975B24">
              <w:rPr>
                <w:rFonts w:ascii="Trebuchet MS" w:hAnsi="Trebuchet MS"/>
                <w:lang w:val="en-GB"/>
              </w:rPr>
              <w:t>Trg</w:t>
            </w:r>
            <w:proofErr w:type="spellEnd"/>
            <w:r w:rsidRPr="00975B24">
              <w:rPr>
                <w:rFonts w:ascii="Trebuchet MS" w:hAnsi="Trebuchet MS"/>
                <w:lang w:val="en-GB"/>
              </w:rPr>
              <w:t xml:space="preserve"> </w:t>
            </w:r>
            <w:proofErr w:type="spellStart"/>
            <w:r w:rsidRPr="00975B24">
              <w:rPr>
                <w:rFonts w:ascii="Trebuchet MS" w:hAnsi="Trebuchet MS"/>
                <w:lang w:val="en-GB"/>
              </w:rPr>
              <w:t>Srpskih</w:t>
            </w:r>
            <w:proofErr w:type="spellEnd"/>
            <w:r w:rsidRPr="00975B24">
              <w:rPr>
                <w:rFonts w:ascii="Trebuchet MS" w:hAnsi="Trebuchet MS"/>
                <w:lang w:val="en-GB"/>
              </w:rPr>
              <w:t xml:space="preserve"> </w:t>
            </w:r>
            <w:proofErr w:type="spellStart"/>
            <w:r w:rsidRPr="00975B24">
              <w:rPr>
                <w:rFonts w:ascii="Trebuchet MS" w:hAnsi="Trebuchet MS"/>
                <w:lang w:val="en-GB"/>
              </w:rPr>
              <w:t>Dobrovoljaca</w:t>
            </w:r>
            <w:proofErr w:type="spellEnd"/>
            <w:r w:rsidRPr="00975B24">
              <w:rPr>
                <w:rFonts w:ascii="Trebuchet MS" w:hAnsi="Trebuchet MS"/>
                <w:lang w:val="en-GB"/>
              </w:rPr>
              <w:t>, 23300, Kikinda</w:t>
            </w:r>
          </w:p>
          <w:p w14:paraId="7A23DD05" w14:textId="63E69DD0" w:rsidR="00C82372" w:rsidRPr="00975B24" w:rsidRDefault="00C82372" w:rsidP="007A237E">
            <w:pPr>
              <w:rPr>
                <w:rFonts w:ascii="Trebuchet MS" w:hAnsi="Trebuchet MS"/>
                <w:lang w:val="en-GB"/>
              </w:rPr>
            </w:pPr>
            <w:r w:rsidRPr="00975B24">
              <w:rPr>
                <w:rFonts w:ascii="Trebuchet MS" w:hAnsi="Trebuchet MS"/>
                <w:lang w:val="en-GB"/>
              </w:rPr>
              <w:t>sasa.tanackov@kikinda.org.rs</w:t>
            </w:r>
          </w:p>
        </w:tc>
      </w:tr>
      <w:tr w:rsidR="00811AC4" w:rsidRPr="00975B24" w14:paraId="73C334A9" w14:textId="77777777" w:rsidTr="0033755F">
        <w:trPr>
          <w:trHeight w:val="408"/>
        </w:trPr>
        <w:tc>
          <w:tcPr>
            <w:tcW w:w="2151" w:type="dxa"/>
            <w:noWrap/>
            <w:vAlign w:val="center"/>
          </w:tcPr>
          <w:p w14:paraId="3C457D7E" w14:textId="77777777" w:rsidR="00811AC4" w:rsidRPr="00975B24" w:rsidRDefault="00811AC4" w:rsidP="007A237E">
            <w:pPr>
              <w:rPr>
                <w:rFonts w:ascii="Trebuchet MS" w:hAnsi="Trebuchet MS"/>
                <w:color w:val="003399"/>
                <w:lang w:val="en-GB"/>
              </w:rPr>
            </w:pPr>
            <w:r w:rsidRPr="00975B24">
              <w:rPr>
                <w:rFonts w:ascii="Trebuchet MS" w:hAnsi="Trebuchet MS"/>
                <w:color w:val="003399"/>
                <w:lang w:val="en-GB"/>
              </w:rPr>
              <w:t>PARTNER 3:</w:t>
            </w:r>
          </w:p>
        </w:tc>
        <w:tc>
          <w:tcPr>
            <w:tcW w:w="3226" w:type="dxa"/>
            <w:noWrap/>
            <w:vAlign w:val="center"/>
          </w:tcPr>
          <w:p w14:paraId="50EC2656" w14:textId="294CF951" w:rsidR="00811AC4" w:rsidRPr="00975B24" w:rsidRDefault="00C82372" w:rsidP="007A237E">
            <w:pPr>
              <w:rPr>
                <w:rFonts w:ascii="Trebuchet MS" w:hAnsi="Trebuchet MS"/>
                <w:lang w:val="en-GB"/>
              </w:rPr>
            </w:pPr>
            <w:r w:rsidRPr="00975B24">
              <w:rPr>
                <w:rFonts w:ascii="Trebuchet MS" w:hAnsi="Trebuchet MS"/>
                <w:lang w:val="en-GB"/>
              </w:rPr>
              <w:t>National Museum of Kikinda</w:t>
            </w:r>
          </w:p>
        </w:tc>
        <w:tc>
          <w:tcPr>
            <w:tcW w:w="1584" w:type="dxa"/>
            <w:noWrap/>
            <w:vAlign w:val="center"/>
          </w:tcPr>
          <w:p w14:paraId="0E8789BC" w14:textId="45CA8C89" w:rsidR="00811AC4" w:rsidRPr="00975B24" w:rsidRDefault="0033755F" w:rsidP="007A237E">
            <w:pPr>
              <w:rPr>
                <w:rFonts w:ascii="Trebuchet MS" w:hAnsi="Trebuchet MS"/>
                <w:lang w:val="en-GB"/>
              </w:rPr>
            </w:pPr>
            <w:r w:rsidRPr="00975B24">
              <w:rPr>
                <w:rFonts w:ascii="Trebuchet MS" w:hAnsi="Trebuchet MS"/>
                <w:lang w:val="en-GB"/>
              </w:rPr>
              <w:t>SERBIA</w:t>
            </w:r>
          </w:p>
        </w:tc>
        <w:tc>
          <w:tcPr>
            <w:tcW w:w="2405" w:type="dxa"/>
            <w:noWrap/>
            <w:vAlign w:val="center"/>
          </w:tcPr>
          <w:p w14:paraId="00BBB8A2" w14:textId="4D716406" w:rsidR="00811AC4" w:rsidRPr="00975B24" w:rsidRDefault="0033755F" w:rsidP="007A237E">
            <w:pPr>
              <w:rPr>
                <w:rFonts w:ascii="Trebuchet MS" w:hAnsi="Trebuchet MS"/>
                <w:lang w:val="en-GB"/>
              </w:rPr>
            </w:pPr>
            <w:proofErr w:type="spellStart"/>
            <w:r w:rsidRPr="00975B24">
              <w:rPr>
                <w:rFonts w:ascii="Trebuchet MS" w:hAnsi="Trebuchet MS"/>
                <w:lang w:val="en-GB"/>
              </w:rPr>
              <w:t>Severnobanatski</w:t>
            </w:r>
            <w:proofErr w:type="spellEnd"/>
          </w:p>
        </w:tc>
        <w:tc>
          <w:tcPr>
            <w:tcW w:w="1848" w:type="dxa"/>
            <w:noWrap/>
            <w:vAlign w:val="center"/>
          </w:tcPr>
          <w:p w14:paraId="3CA6CF55" w14:textId="0B719B6E" w:rsidR="00811AC4" w:rsidRPr="00975B24" w:rsidRDefault="00C82372" w:rsidP="00C82372">
            <w:pPr>
              <w:jc w:val="center"/>
              <w:rPr>
                <w:rFonts w:ascii="Trebuchet MS" w:hAnsi="Trebuchet MS"/>
                <w:lang w:val="en-GB"/>
              </w:rPr>
            </w:pPr>
            <w:r w:rsidRPr="00975B24">
              <w:rPr>
                <w:rFonts w:ascii="Trebuchet MS" w:hAnsi="Trebuchet MS"/>
                <w:lang w:val="en-GB"/>
              </w:rPr>
              <w:t>12.507,60</w:t>
            </w:r>
          </w:p>
        </w:tc>
        <w:tc>
          <w:tcPr>
            <w:tcW w:w="3380" w:type="dxa"/>
            <w:noWrap/>
            <w:vAlign w:val="center"/>
          </w:tcPr>
          <w:p w14:paraId="6DE0DE35" w14:textId="77777777" w:rsidR="0033755F" w:rsidRPr="00975B24" w:rsidRDefault="00C82372" w:rsidP="007A237E">
            <w:pPr>
              <w:rPr>
                <w:rFonts w:ascii="Trebuchet MS" w:hAnsi="Trebuchet MS"/>
                <w:lang w:val="en-GB"/>
              </w:rPr>
            </w:pPr>
            <w:r w:rsidRPr="00975B24">
              <w:rPr>
                <w:rFonts w:ascii="Trebuchet MS" w:hAnsi="Trebuchet MS"/>
                <w:lang w:val="en-GB"/>
              </w:rPr>
              <w:t xml:space="preserve">21 </w:t>
            </w:r>
            <w:proofErr w:type="spellStart"/>
            <w:r w:rsidRPr="00975B24">
              <w:rPr>
                <w:rFonts w:ascii="Trebuchet MS" w:hAnsi="Trebuchet MS"/>
                <w:lang w:val="en-GB"/>
              </w:rPr>
              <w:t>Trg</w:t>
            </w:r>
            <w:proofErr w:type="spellEnd"/>
            <w:r w:rsidRPr="00975B24">
              <w:rPr>
                <w:rFonts w:ascii="Trebuchet MS" w:hAnsi="Trebuchet MS"/>
                <w:lang w:val="en-GB"/>
              </w:rPr>
              <w:t xml:space="preserve"> </w:t>
            </w:r>
            <w:proofErr w:type="spellStart"/>
            <w:r w:rsidRPr="00975B24">
              <w:rPr>
                <w:rFonts w:ascii="Trebuchet MS" w:hAnsi="Trebuchet MS"/>
                <w:lang w:val="en-GB"/>
              </w:rPr>
              <w:t>srpskih</w:t>
            </w:r>
            <w:proofErr w:type="spellEnd"/>
            <w:r w:rsidRPr="00975B24">
              <w:rPr>
                <w:rFonts w:ascii="Trebuchet MS" w:hAnsi="Trebuchet MS"/>
                <w:lang w:val="en-GB"/>
              </w:rPr>
              <w:t xml:space="preserve"> </w:t>
            </w:r>
            <w:proofErr w:type="spellStart"/>
            <w:r w:rsidRPr="00975B24">
              <w:rPr>
                <w:rFonts w:ascii="Trebuchet MS" w:hAnsi="Trebuchet MS"/>
                <w:lang w:val="en-GB"/>
              </w:rPr>
              <w:t>dobrovoljaca</w:t>
            </w:r>
            <w:proofErr w:type="spellEnd"/>
            <w:r w:rsidR="0033755F" w:rsidRPr="00975B24">
              <w:rPr>
                <w:rFonts w:ascii="Trebuchet MS" w:hAnsi="Trebuchet MS"/>
                <w:lang w:val="en-GB"/>
              </w:rPr>
              <w:t>, 23300, Kikinda</w:t>
            </w:r>
          </w:p>
          <w:p w14:paraId="666CB75C" w14:textId="5EBB5890" w:rsidR="00811AC4" w:rsidRPr="00975B24" w:rsidRDefault="0033755F" w:rsidP="007A237E">
            <w:pPr>
              <w:rPr>
                <w:rFonts w:ascii="Trebuchet MS" w:hAnsi="Trebuchet MS"/>
                <w:lang w:val="en-GB"/>
              </w:rPr>
            </w:pPr>
            <w:r w:rsidRPr="00975B24">
              <w:rPr>
                <w:rFonts w:ascii="Trebuchet MS" w:hAnsi="Trebuchet MS"/>
                <w:lang w:val="en-GB"/>
              </w:rPr>
              <w:t xml:space="preserve">lidijamil@gmail.com  </w:t>
            </w:r>
          </w:p>
        </w:tc>
      </w:tr>
    </w:tbl>
    <w:p w14:paraId="09631A69" w14:textId="2F2EA06C" w:rsidR="00811AC4" w:rsidRPr="00975B24" w:rsidRDefault="00811AC4" w:rsidP="00811AC4">
      <w:pPr>
        <w:rPr>
          <w:lang w:val="en-GB"/>
        </w:rPr>
      </w:pPr>
    </w:p>
    <w:p w14:paraId="2ACD0A0E" w14:textId="3E77BC03" w:rsidR="00036406" w:rsidRPr="00975B24" w:rsidRDefault="00036406" w:rsidP="00811AC4">
      <w:pPr>
        <w:rPr>
          <w:lang w:val="en-GB"/>
        </w:rPr>
      </w:pPr>
    </w:p>
    <w:p w14:paraId="591D3172" w14:textId="69EBC2F8" w:rsidR="00036406" w:rsidRPr="00975B24" w:rsidRDefault="00036406" w:rsidP="00811AC4">
      <w:pPr>
        <w:rPr>
          <w:lang w:val="en-GB"/>
        </w:rPr>
      </w:pPr>
    </w:p>
    <w:p w14:paraId="14A3904B" w14:textId="36C76539" w:rsidR="007F561B" w:rsidRPr="00975B24" w:rsidRDefault="007F561B" w:rsidP="00811AC4">
      <w:pPr>
        <w:rPr>
          <w:lang w:val="en-GB"/>
        </w:rPr>
      </w:pPr>
    </w:p>
    <w:p w14:paraId="1A831759" w14:textId="32236A6E" w:rsidR="007F561B" w:rsidRPr="00975B24" w:rsidRDefault="007F561B" w:rsidP="00811AC4">
      <w:pPr>
        <w:rPr>
          <w:lang w:val="en-GB"/>
        </w:rPr>
      </w:pPr>
    </w:p>
    <w:p w14:paraId="13B6C12D" w14:textId="651D8C33" w:rsidR="007F561B" w:rsidRPr="00975B24" w:rsidRDefault="007F561B" w:rsidP="00811AC4">
      <w:pPr>
        <w:rPr>
          <w:lang w:val="en-GB"/>
        </w:rPr>
      </w:pPr>
    </w:p>
    <w:p w14:paraId="39986ADA" w14:textId="2747FD5F" w:rsidR="007F561B" w:rsidRPr="00975B24" w:rsidRDefault="007F561B" w:rsidP="00811AC4">
      <w:pPr>
        <w:rPr>
          <w:lang w:val="en-GB"/>
        </w:rPr>
      </w:pPr>
    </w:p>
    <w:p w14:paraId="0FCFE6A1" w14:textId="27A072FF" w:rsidR="007F561B" w:rsidRPr="00975B24" w:rsidRDefault="007F561B" w:rsidP="00811AC4">
      <w:pPr>
        <w:rPr>
          <w:lang w:val="en-GB"/>
        </w:rPr>
      </w:pPr>
    </w:p>
    <w:p w14:paraId="6F0AFC9E" w14:textId="09FC1AE5" w:rsidR="007F561B" w:rsidRPr="00975B24" w:rsidRDefault="007F561B" w:rsidP="00811AC4">
      <w:pPr>
        <w:rPr>
          <w:lang w:val="en-GB"/>
        </w:rPr>
      </w:pPr>
    </w:p>
    <w:p w14:paraId="35CB5D8E" w14:textId="35C389B5" w:rsidR="007F561B" w:rsidRPr="00975B24" w:rsidRDefault="007F561B" w:rsidP="00811AC4">
      <w:pPr>
        <w:rPr>
          <w:lang w:val="en-GB"/>
        </w:rPr>
      </w:pPr>
    </w:p>
    <w:p w14:paraId="4C2B38D8" w14:textId="3F69C300" w:rsidR="007F561B" w:rsidRPr="00975B24" w:rsidRDefault="007F561B" w:rsidP="00811AC4">
      <w:pPr>
        <w:rPr>
          <w:lang w:val="en-GB"/>
        </w:rPr>
      </w:pPr>
    </w:p>
    <w:p w14:paraId="3119C17B" w14:textId="462F7C32" w:rsidR="007F561B" w:rsidRPr="00975B24" w:rsidRDefault="007F561B" w:rsidP="00811AC4">
      <w:pPr>
        <w:rPr>
          <w:lang w:val="en-GB"/>
        </w:rPr>
      </w:pPr>
    </w:p>
    <w:p w14:paraId="29BE3909" w14:textId="557BDB20" w:rsidR="007F561B" w:rsidRPr="00975B24" w:rsidRDefault="007F561B" w:rsidP="00811AC4">
      <w:pPr>
        <w:rPr>
          <w:lang w:val="en-GB"/>
        </w:rPr>
      </w:pPr>
    </w:p>
    <w:p w14:paraId="44B1D495" w14:textId="59746355" w:rsidR="007F561B" w:rsidRPr="00975B24" w:rsidRDefault="007F561B" w:rsidP="00811AC4">
      <w:pPr>
        <w:rPr>
          <w:lang w:val="en-GB"/>
        </w:rPr>
      </w:pPr>
    </w:p>
    <w:p w14:paraId="13CAFFBE" w14:textId="04BA5EDA" w:rsidR="007F561B" w:rsidRPr="00975B24" w:rsidRDefault="007F561B" w:rsidP="00811AC4">
      <w:pPr>
        <w:rPr>
          <w:lang w:val="en-GB"/>
        </w:rPr>
      </w:pPr>
    </w:p>
    <w:p w14:paraId="413C1C69" w14:textId="6DC8ACA8" w:rsidR="007F561B" w:rsidRPr="00975B24" w:rsidRDefault="007F561B" w:rsidP="00811AC4">
      <w:pPr>
        <w:rPr>
          <w:lang w:val="en-GB"/>
        </w:rPr>
      </w:pPr>
    </w:p>
    <w:p w14:paraId="300F2C88" w14:textId="6816F97A" w:rsidR="007F561B" w:rsidRPr="00975B24" w:rsidRDefault="007F561B" w:rsidP="00811AC4">
      <w:pPr>
        <w:rPr>
          <w:lang w:val="en-GB"/>
        </w:rPr>
      </w:pPr>
    </w:p>
    <w:p w14:paraId="2411AE72" w14:textId="564B7852" w:rsidR="007F561B" w:rsidRPr="00975B24" w:rsidRDefault="007F561B" w:rsidP="00811AC4">
      <w:pPr>
        <w:rPr>
          <w:lang w:val="en-GB"/>
        </w:rPr>
      </w:pPr>
    </w:p>
    <w:p w14:paraId="15721B30" w14:textId="0807C428" w:rsidR="007F561B" w:rsidRPr="00975B24" w:rsidRDefault="007F561B" w:rsidP="00811AC4">
      <w:pPr>
        <w:rPr>
          <w:lang w:val="en-GB"/>
        </w:rPr>
      </w:pPr>
    </w:p>
    <w:p w14:paraId="20B093B2" w14:textId="4478690C" w:rsidR="007F561B" w:rsidRPr="00975B24" w:rsidRDefault="007F561B" w:rsidP="00811AC4">
      <w:pPr>
        <w:rPr>
          <w:lang w:val="en-GB"/>
        </w:rPr>
      </w:pPr>
    </w:p>
    <w:p w14:paraId="08F7D1A5" w14:textId="5A7C5F45" w:rsidR="007F561B" w:rsidRPr="00975B24" w:rsidRDefault="007F561B" w:rsidP="00811AC4">
      <w:pPr>
        <w:rPr>
          <w:lang w:val="en-GB"/>
        </w:rPr>
      </w:pPr>
    </w:p>
    <w:p w14:paraId="74EBCABB" w14:textId="2643E96A" w:rsidR="007F561B" w:rsidRPr="00975B24" w:rsidRDefault="00F16B3D" w:rsidP="00811AC4">
      <w:pPr>
        <w:rPr>
          <w:lang w:val="en-GB"/>
        </w:rPr>
      </w:pPr>
      <w:r>
        <w:rPr>
          <w:noProof/>
          <w:lang w:eastAsia="ro-RO"/>
        </w:rPr>
        <w:drawing>
          <wp:anchor distT="0" distB="0" distL="114300" distR="114300" simplePos="0" relativeHeight="251662336" behindDoc="1" locked="0" layoutInCell="1" allowOverlap="1" wp14:anchorId="1D8E4E14" wp14:editId="56BBD49E">
            <wp:simplePos x="0" y="0"/>
            <wp:positionH relativeFrom="column">
              <wp:posOffset>0</wp:posOffset>
            </wp:positionH>
            <wp:positionV relativeFrom="paragraph">
              <wp:posOffset>3810</wp:posOffset>
            </wp:positionV>
            <wp:extent cx="9777730" cy="3871595"/>
            <wp:effectExtent l="0" t="0" r="0" b="0"/>
            <wp:wrapTight wrapText="bothSides">
              <wp:wrapPolygon edited="0">
                <wp:start x="0" y="0"/>
                <wp:lineTo x="0" y="21469"/>
                <wp:lineTo x="21547" y="21469"/>
                <wp:lineTo x="2154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png"/>
                    <pic:cNvPicPr/>
                  </pic:nvPicPr>
                  <pic:blipFill>
                    <a:blip r:embed="rId7">
                      <a:extLst>
                        <a:ext uri="{28A0092B-C50C-407E-A947-70E740481C1C}">
                          <a14:useLocalDpi xmlns:a14="http://schemas.microsoft.com/office/drawing/2010/main" val="0"/>
                        </a:ext>
                      </a:extLst>
                    </a:blip>
                    <a:stretch>
                      <a:fillRect/>
                    </a:stretch>
                  </pic:blipFill>
                  <pic:spPr>
                    <a:xfrm>
                      <a:off x="0" y="0"/>
                      <a:ext cx="9777730" cy="3871595"/>
                    </a:xfrm>
                    <a:prstGeom prst="rect">
                      <a:avLst/>
                    </a:prstGeom>
                  </pic:spPr>
                </pic:pic>
              </a:graphicData>
            </a:graphic>
          </wp:anchor>
        </w:drawing>
      </w:r>
    </w:p>
    <w:p w14:paraId="2429FA9B" w14:textId="502350C9" w:rsidR="007F561B" w:rsidRPr="00975B24" w:rsidRDefault="007F561B" w:rsidP="00811AC4">
      <w:pPr>
        <w:rPr>
          <w:lang w:val="en-GB"/>
        </w:rPr>
      </w:pPr>
    </w:p>
    <w:p w14:paraId="37F850A5" w14:textId="1475C833" w:rsidR="007F561B" w:rsidRPr="00975B24" w:rsidRDefault="00F16B3D" w:rsidP="00811AC4">
      <w:pPr>
        <w:rPr>
          <w:lang w:val="en-GB"/>
        </w:rPr>
      </w:pPr>
      <w:r w:rsidRPr="00975B24">
        <w:rPr>
          <w:noProof/>
          <w:lang w:eastAsia="ro-RO"/>
        </w:rPr>
        <w:lastRenderedPageBreak/>
        <w:drawing>
          <wp:anchor distT="0" distB="0" distL="114300" distR="114300" simplePos="0" relativeHeight="251661312" behindDoc="1" locked="0" layoutInCell="1" allowOverlap="1" wp14:anchorId="6CD4DF12" wp14:editId="69879009">
            <wp:simplePos x="0" y="0"/>
            <wp:positionH relativeFrom="column">
              <wp:posOffset>5372100</wp:posOffset>
            </wp:positionH>
            <wp:positionV relativeFrom="paragraph">
              <wp:posOffset>114300</wp:posOffset>
            </wp:positionV>
            <wp:extent cx="2952750" cy="2214245"/>
            <wp:effectExtent l="133350" t="114300" r="114300" b="147955"/>
            <wp:wrapTight wrapText="bothSides">
              <wp:wrapPolygon edited="0">
                <wp:start x="-697" y="-1115"/>
                <wp:lineTo x="-975" y="-743"/>
                <wp:lineTo x="-836" y="22857"/>
                <wp:lineTo x="22297" y="22857"/>
                <wp:lineTo x="22297" y="-1115"/>
                <wp:lineTo x="-697" y="-1115"/>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960_si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2750" cy="22142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975B24">
        <w:rPr>
          <w:noProof/>
          <w:lang w:eastAsia="ro-RO"/>
        </w:rPr>
        <w:drawing>
          <wp:anchor distT="0" distB="0" distL="114300" distR="114300" simplePos="0" relativeHeight="251660288" behindDoc="1" locked="0" layoutInCell="1" allowOverlap="1" wp14:anchorId="5EF06065" wp14:editId="058E058D">
            <wp:simplePos x="0" y="0"/>
            <wp:positionH relativeFrom="margin">
              <wp:posOffset>1409700</wp:posOffset>
            </wp:positionH>
            <wp:positionV relativeFrom="paragraph">
              <wp:posOffset>114300</wp:posOffset>
            </wp:positionV>
            <wp:extent cx="3343275" cy="2228850"/>
            <wp:effectExtent l="114300" t="114300" r="104775" b="152400"/>
            <wp:wrapTight wrapText="bothSides">
              <wp:wrapPolygon edited="0">
                <wp:start x="-738" y="-1108"/>
                <wp:lineTo x="-738" y="22892"/>
                <wp:lineTo x="22154" y="22892"/>
                <wp:lineTo x="22154" y="-1108"/>
                <wp:lineTo x="-738" y="-1108"/>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951_sing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43275" cy="22288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7FF7C958" w14:textId="074F061E" w:rsidR="007F561B" w:rsidRPr="00975B24" w:rsidRDefault="007F561B" w:rsidP="00811AC4">
      <w:pPr>
        <w:rPr>
          <w:lang w:val="en-GB"/>
        </w:rPr>
      </w:pPr>
    </w:p>
    <w:p w14:paraId="34A34203" w14:textId="32E7AE38" w:rsidR="007F561B" w:rsidRPr="00975B24" w:rsidRDefault="007F561B" w:rsidP="00811AC4">
      <w:pPr>
        <w:rPr>
          <w:lang w:val="en-GB"/>
        </w:rPr>
      </w:pPr>
    </w:p>
    <w:p w14:paraId="7F5EAAD9" w14:textId="2037CAEE" w:rsidR="007F561B" w:rsidRPr="00975B24" w:rsidRDefault="007F561B" w:rsidP="00811AC4">
      <w:pPr>
        <w:rPr>
          <w:lang w:val="en-GB"/>
        </w:rPr>
      </w:pPr>
    </w:p>
    <w:p w14:paraId="78222AE4" w14:textId="1C3EDEEA" w:rsidR="007F561B" w:rsidRPr="00975B24" w:rsidRDefault="007F561B" w:rsidP="00811AC4">
      <w:pPr>
        <w:rPr>
          <w:lang w:val="en-GB"/>
        </w:rPr>
      </w:pPr>
    </w:p>
    <w:p w14:paraId="5D05E20C" w14:textId="78DCE4C0" w:rsidR="007F561B" w:rsidRPr="00975B24" w:rsidRDefault="007F561B" w:rsidP="00811AC4">
      <w:pPr>
        <w:rPr>
          <w:lang w:val="en-GB"/>
        </w:rPr>
      </w:pPr>
    </w:p>
    <w:p w14:paraId="203D5FC1" w14:textId="6D8F3FE2" w:rsidR="007F561B" w:rsidRPr="00975B24" w:rsidRDefault="007F561B" w:rsidP="00811AC4">
      <w:pPr>
        <w:rPr>
          <w:lang w:val="en-GB"/>
        </w:rPr>
      </w:pPr>
    </w:p>
    <w:p w14:paraId="2B92B9F6" w14:textId="1B0EF408" w:rsidR="007F561B" w:rsidRPr="00975B24" w:rsidRDefault="007F561B" w:rsidP="00811AC4">
      <w:pPr>
        <w:rPr>
          <w:lang w:val="en-GB"/>
        </w:rPr>
      </w:pPr>
    </w:p>
    <w:p w14:paraId="6D053FB3" w14:textId="7D69A824" w:rsidR="007F561B" w:rsidRPr="00975B24" w:rsidRDefault="007F561B" w:rsidP="00811AC4">
      <w:pPr>
        <w:rPr>
          <w:lang w:val="en-GB"/>
        </w:rPr>
      </w:pPr>
    </w:p>
    <w:p w14:paraId="59645F7E" w14:textId="401E8B05" w:rsidR="007F561B" w:rsidRPr="00975B24" w:rsidRDefault="007F561B" w:rsidP="00811AC4">
      <w:pPr>
        <w:rPr>
          <w:lang w:val="en-GB"/>
        </w:rPr>
      </w:pPr>
    </w:p>
    <w:sectPr w:rsidR="007F561B" w:rsidRPr="00975B24" w:rsidSect="007F561B">
      <w:headerReference w:type="default" r:id="rId10"/>
      <w:footerReference w:type="default" r:id="rId11"/>
      <w:pgSz w:w="16838" w:h="11906" w:orient="landscape" w:code="9"/>
      <w:pgMar w:top="1701" w:right="720" w:bottom="158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DCF72" w14:textId="77777777" w:rsidR="00044302" w:rsidRDefault="00044302" w:rsidP="00811AC4">
      <w:r>
        <w:separator/>
      </w:r>
    </w:p>
  </w:endnote>
  <w:endnote w:type="continuationSeparator" w:id="0">
    <w:p w14:paraId="2E7D0210" w14:textId="77777777" w:rsidR="00044302" w:rsidRDefault="00044302" w:rsidP="00811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431F" w14:textId="25C1132C" w:rsidR="007F561B" w:rsidRDefault="00BD7125" w:rsidP="007F561B">
    <w:pPr>
      <w:pStyle w:val="Footer"/>
    </w:pPr>
    <w:r>
      <w:rPr>
        <w:noProof/>
        <w:lang w:eastAsia="ro-RO"/>
      </w:rPr>
      <mc:AlternateContent>
        <mc:Choice Requires="wps">
          <w:drawing>
            <wp:anchor distT="0" distB="0" distL="114300" distR="114300" simplePos="0" relativeHeight="251661312" behindDoc="0" locked="0" layoutInCell="1" allowOverlap="1" wp14:anchorId="08959E6F" wp14:editId="0E1167E0">
              <wp:simplePos x="0" y="0"/>
              <wp:positionH relativeFrom="column">
                <wp:posOffset>2630805</wp:posOffset>
              </wp:positionH>
              <wp:positionV relativeFrom="paragraph">
                <wp:posOffset>9525</wp:posOffset>
              </wp:positionV>
              <wp:extent cx="5310039" cy="539640"/>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0039" cy="539640"/>
                      </a:xfrm>
                      <a:prstGeom prst="rect">
                        <a:avLst/>
                      </a:prstGeom>
                      <a:solidFill>
                        <a:srgbClr val="FFFFFF"/>
                      </a:solidFill>
                      <a:ln w="9525">
                        <a:noFill/>
                        <a:miter lim="800000"/>
                        <a:headEnd/>
                        <a:tailEnd/>
                      </a:ln>
                    </wps:spPr>
                    <wps:txbx>
                      <w:txbxContent>
                        <w:p w14:paraId="610B1F2B" w14:textId="77777777" w:rsidR="007F561B" w:rsidRPr="007F561B" w:rsidRDefault="007F561B" w:rsidP="007F561B">
                          <w:pPr>
                            <w:jc w:val="both"/>
                            <w:rPr>
                              <w:rFonts w:ascii="Open Sans" w:hAnsi="Open Sans" w:cs="Open Sans"/>
                              <w:b/>
                              <w:sz w:val="16"/>
                              <w:szCs w:val="16"/>
                              <w:lang w:val="en-GB"/>
                            </w:rPr>
                          </w:pPr>
                          <w:r w:rsidRPr="007F561B">
                            <w:rPr>
                              <w:rFonts w:ascii="Open Sans" w:hAnsi="Open Sans" w:cs="Open Sans"/>
                              <w:b/>
                              <w:sz w:val="16"/>
                              <w:szCs w:val="16"/>
                              <w:lang w:val="en-GB"/>
                            </w:rPr>
                            <w:t>Cooperation beyond borders.</w:t>
                          </w:r>
                        </w:p>
                        <w:p w14:paraId="02B7A76A" w14:textId="77777777" w:rsidR="007F561B" w:rsidRPr="007F561B" w:rsidRDefault="007F561B" w:rsidP="007F561B">
                          <w:pPr>
                            <w:jc w:val="both"/>
                            <w:rPr>
                              <w:rFonts w:ascii="Open Sans" w:hAnsi="Open Sans" w:cs="Open Sans"/>
                              <w:sz w:val="16"/>
                              <w:szCs w:val="16"/>
                              <w:lang w:val="en-GB"/>
                            </w:rPr>
                          </w:pPr>
                          <w:r w:rsidRPr="007F561B">
                            <w:rPr>
                              <w:rFonts w:ascii="Open Sans" w:hAnsi="Open Sans" w:cs="Open Sans"/>
                              <w:sz w:val="16"/>
                              <w:szCs w:val="16"/>
                              <w:lang w:val="en-GB"/>
                            </w:rPr>
                            <w:t>Interreg-IPA Cross-border Cooperation Romania-Serbia Programme is financed by the European Union under the Instrument for Pre-accession Assistance (IPA II) and co-financed by the partner states in the Programme.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959E6F" id="_x0000_t202" coordsize="21600,21600" o:spt="202" path="m,l,21600r21600,l21600,xe">
              <v:stroke joinstyle="miter"/>
              <v:path gradientshapeok="t" o:connecttype="rect"/>
            </v:shapetype>
            <v:shape id="Text Box 2" o:spid="_x0000_s1026" type="#_x0000_t202" style="position:absolute;margin-left:207.15pt;margin-top:.75pt;width:418.1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" stroked="f">
              <v:textbox>
                <w:txbxContent>
                  <w:p w14:paraId="610B1F2B" w14:textId="77777777" w:rsidR="007F561B" w:rsidRPr="007F561B" w:rsidRDefault="007F561B" w:rsidP="007F561B">
                    <w:pPr>
                      <w:jc w:val="both"/>
                      <w:rPr>
                        <w:rFonts w:ascii="Open Sans" w:hAnsi="Open Sans" w:cs="Open Sans"/>
                        <w:b/>
                        <w:sz w:val="16"/>
                        <w:szCs w:val="16"/>
                        <w:lang w:val="en-GB"/>
                      </w:rPr>
                    </w:pPr>
                    <w:r w:rsidRPr="007F561B">
                      <w:rPr>
                        <w:rFonts w:ascii="Open Sans" w:hAnsi="Open Sans" w:cs="Open Sans"/>
                        <w:b/>
                        <w:sz w:val="16"/>
                        <w:szCs w:val="16"/>
                        <w:lang w:val="en-GB"/>
                      </w:rPr>
                      <w:t>Cooperation beyond borders.</w:t>
                    </w:r>
                  </w:p>
                  <w:p w14:paraId="02B7A76A" w14:textId="77777777" w:rsidR="007F561B" w:rsidRPr="007F561B" w:rsidRDefault="007F561B" w:rsidP="007F561B">
                    <w:pPr>
                      <w:jc w:val="both"/>
                      <w:rPr>
                        <w:rFonts w:ascii="Open Sans" w:hAnsi="Open Sans" w:cs="Open Sans"/>
                        <w:sz w:val="16"/>
                        <w:szCs w:val="16"/>
                        <w:lang w:val="en-GB"/>
                      </w:rPr>
                    </w:pPr>
                    <w:r w:rsidRPr="007F561B">
                      <w:rPr>
                        <w:rFonts w:ascii="Open Sans" w:hAnsi="Open Sans" w:cs="Open Sans"/>
                        <w:sz w:val="16"/>
                        <w:szCs w:val="16"/>
                        <w:lang w:val="en-GB"/>
                      </w:rPr>
                      <w:t>Interreg-IPA Cross-border Cooperation Romania-Serbia Programme is financed by the European Union under the Instrument for Pre-accession Assistance (IPA II) and co-financed by the partner states in the Programme.</w:t>
                    </w:r>
                  </w:p>
                </w:txbxContent>
              </v:textbox>
            </v:shape>
          </w:pict>
        </mc:Fallback>
      </mc:AlternateContent>
    </w:r>
    <w:r w:rsidR="009F6091">
      <w:rPr>
        <w:noProof/>
        <w:lang w:eastAsia="ro-RO"/>
      </w:rPr>
      <w:drawing>
        <wp:anchor distT="0" distB="0" distL="114300" distR="114300" simplePos="0" relativeHeight="251658240" behindDoc="0" locked="0" layoutInCell="1" allowOverlap="1" wp14:anchorId="6229A084" wp14:editId="13D25440">
          <wp:simplePos x="0" y="0"/>
          <wp:positionH relativeFrom="column">
            <wp:posOffset>890905</wp:posOffset>
          </wp:positionH>
          <wp:positionV relativeFrom="paragraph">
            <wp:posOffset>30480</wp:posOffset>
          </wp:positionV>
          <wp:extent cx="471170" cy="4711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471170" cy="471170"/>
                  </a:xfrm>
                  <a:prstGeom prst="rect">
                    <a:avLst/>
                  </a:prstGeom>
                  <a:noFill/>
                  <a:ln>
                    <a:noFill/>
                  </a:ln>
                </pic:spPr>
              </pic:pic>
            </a:graphicData>
          </a:graphic>
        </wp:anchor>
      </w:drawing>
    </w:r>
    <w:r w:rsidR="00817FE5">
      <w:rPr>
        <w:noProof/>
        <w:lang w:eastAsia="ro-RO"/>
      </w:rPr>
      <mc:AlternateContent>
        <mc:Choice Requires="wps">
          <w:drawing>
            <wp:anchor distT="0" distB="0" distL="114300" distR="114300" simplePos="0" relativeHeight="251662336" behindDoc="0" locked="0" layoutInCell="1" allowOverlap="1" wp14:anchorId="2A34E34D" wp14:editId="7B094111">
              <wp:simplePos x="0" y="0"/>
              <wp:positionH relativeFrom="column">
                <wp:posOffset>-616226</wp:posOffset>
              </wp:positionH>
              <wp:positionV relativeFrom="paragraph">
                <wp:posOffset>-112285</wp:posOffset>
              </wp:positionV>
              <wp:extent cx="10861482"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0861482" cy="0"/>
                      </a:xfrm>
                      <a:prstGeom prst="line">
                        <a:avLst/>
                      </a:prstGeom>
                      <a:ln w="19050">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B6BF09"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8.85pt" to="806.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" strokecolor="#7f7f7f [1612]" strokeweight="1.5pt">
              <v:stroke dashstyle="dash" joinstyle="miter"/>
            </v:line>
          </w:pict>
        </mc:Fallback>
      </mc:AlternateContent>
    </w:r>
  </w:p>
  <w:p w14:paraId="744EAC28" w14:textId="7924F790" w:rsidR="007F561B" w:rsidRDefault="007F5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A6E47" w14:textId="77777777" w:rsidR="00044302" w:rsidRDefault="00044302" w:rsidP="00811AC4">
      <w:r>
        <w:separator/>
      </w:r>
    </w:p>
  </w:footnote>
  <w:footnote w:type="continuationSeparator" w:id="0">
    <w:p w14:paraId="3F221FD7" w14:textId="77777777" w:rsidR="00044302" w:rsidRDefault="00044302" w:rsidP="00811AC4">
      <w:r>
        <w:continuationSeparator/>
      </w:r>
    </w:p>
  </w:footnote>
  <w:footnote w:id="1">
    <w:p w14:paraId="2EBEB2A1" w14:textId="77777777" w:rsidR="002A61D6" w:rsidRPr="00EE6ADE" w:rsidRDefault="002A61D6" w:rsidP="002A61D6">
      <w:pPr>
        <w:pStyle w:val="FootnoteText"/>
        <w:rPr>
          <w:lang w:val="en-GB"/>
        </w:rPr>
      </w:pPr>
      <w:r w:rsidRPr="00EE6ADE">
        <w:rPr>
          <w:rStyle w:val="FootnoteReference"/>
          <w:lang w:val="en-GB"/>
        </w:rPr>
        <w:footnoteRef/>
      </w:r>
      <w:r w:rsidRPr="00EE6ADE">
        <w:rPr>
          <w:lang w:val="en-GB"/>
        </w:rPr>
        <w:t xml:space="preserve"> </w:t>
      </w:r>
      <w:r w:rsidRPr="00811AC4">
        <w:rPr>
          <w:rFonts w:ascii="Trebuchet MS" w:hAnsi="Trebuchet MS"/>
          <w:color w:val="003399"/>
          <w:lang w:val="en-GB"/>
        </w:rPr>
        <w:t xml:space="preserve">the implementation period (including extensions) </w:t>
      </w:r>
    </w:p>
  </w:footnote>
  <w:footnote w:id="2">
    <w:p w14:paraId="64D7A6F3" w14:textId="77777777" w:rsidR="002A61D6" w:rsidRPr="00EE6ADE" w:rsidRDefault="002A61D6" w:rsidP="002A61D6">
      <w:pPr>
        <w:pStyle w:val="FootnoteText"/>
        <w:rPr>
          <w:lang w:val="en-GB"/>
        </w:rPr>
      </w:pPr>
      <w:r w:rsidRPr="002400C1">
        <w:rPr>
          <w:rStyle w:val="FootnoteReference"/>
          <w:lang w:val="en-GB"/>
        </w:rPr>
        <w:footnoteRef/>
      </w:r>
      <w:r w:rsidRPr="002400C1">
        <w:rPr>
          <w:rStyle w:val="FootnoteReference"/>
        </w:rPr>
        <w:t xml:space="preserve"> </w:t>
      </w:r>
      <w:r w:rsidRPr="00811AC4">
        <w:rPr>
          <w:rFonts w:ascii="Trebuchet MS" w:hAnsi="Trebuchet MS"/>
          <w:color w:val="003399"/>
          <w:lang w:val="en-GB"/>
        </w:rPr>
        <w:t>total funds spent/total funds contracted *100</w:t>
      </w:r>
    </w:p>
  </w:footnote>
  <w:footnote w:id="3">
    <w:p w14:paraId="402C97A9" w14:textId="77777777" w:rsidR="002A61D6" w:rsidRPr="00EE6ADE" w:rsidRDefault="002A61D6" w:rsidP="002A61D6">
      <w:pPr>
        <w:pStyle w:val="FootnoteText"/>
        <w:rPr>
          <w:lang w:val="en-US"/>
        </w:rPr>
      </w:pPr>
      <w:r w:rsidRPr="00EE6ADE">
        <w:rPr>
          <w:rStyle w:val="FootnoteReference"/>
          <w:lang w:val="en-GB"/>
        </w:rPr>
        <w:footnoteRef/>
      </w:r>
      <w:r w:rsidRPr="00EE6ADE">
        <w:rPr>
          <w:lang w:val="en-GB"/>
        </w:rPr>
        <w:t xml:space="preserve"> </w:t>
      </w:r>
      <w:r w:rsidRPr="00811AC4">
        <w:rPr>
          <w:rFonts w:ascii="Trebuchet MS" w:hAnsi="Trebuchet MS"/>
          <w:color w:val="003399"/>
          <w:lang w:val="en-GB"/>
        </w:rPr>
        <w:t>indicators and level of achievement against targets set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D63AA" w14:textId="5078836B" w:rsidR="00811AC4" w:rsidRDefault="00BD7125">
    <w:pPr>
      <w:pStyle w:val="Header"/>
    </w:pPr>
    <w:r>
      <w:rPr>
        <w:noProof/>
        <w:lang w:eastAsia="ro-RO"/>
      </w:rPr>
      <w:drawing>
        <wp:anchor distT="0" distB="0" distL="114300" distR="114300" simplePos="0" relativeHeight="251663360" behindDoc="1" locked="0" layoutInCell="1" allowOverlap="1" wp14:anchorId="18E1C960" wp14:editId="684A195D">
          <wp:simplePos x="0" y="0"/>
          <wp:positionH relativeFrom="column">
            <wp:posOffset>590550</wp:posOffset>
          </wp:positionH>
          <wp:positionV relativeFrom="paragraph">
            <wp:posOffset>-259715</wp:posOffset>
          </wp:positionV>
          <wp:extent cx="4112937" cy="882000"/>
          <wp:effectExtent l="0" t="0" r="1905" b="0"/>
          <wp:wrapTight wrapText="bothSides">
            <wp:wrapPolygon edited="0">
              <wp:start x="0" y="0"/>
              <wp:lineTo x="0" y="21009"/>
              <wp:lineTo x="21510" y="21009"/>
              <wp:lineTo x="2151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terreg-IPA logo vers. 2 - ENG (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12937" cy="882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AC4"/>
    <w:rsid w:val="00036406"/>
    <w:rsid w:val="00044302"/>
    <w:rsid w:val="00093B12"/>
    <w:rsid w:val="00125921"/>
    <w:rsid w:val="001B29E1"/>
    <w:rsid w:val="0024643B"/>
    <w:rsid w:val="002A61D6"/>
    <w:rsid w:val="0033755F"/>
    <w:rsid w:val="003938D3"/>
    <w:rsid w:val="00494A9A"/>
    <w:rsid w:val="004B3880"/>
    <w:rsid w:val="00627E95"/>
    <w:rsid w:val="006956AF"/>
    <w:rsid w:val="006F23C1"/>
    <w:rsid w:val="007F561B"/>
    <w:rsid w:val="00811AC4"/>
    <w:rsid w:val="00817FE5"/>
    <w:rsid w:val="00964959"/>
    <w:rsid w:val="00975B24"/>
    <w:rsid w:val="009871FA"/>
    <w:rsid w:val="009D2A1A"/>
    <w:rsid w:val="009F6091"/>
    <w:rsid w:val="00A10DC5"/>
    <w:rsid w:val="00A23B2C"/>
    <w:rsid w:val="00B65F1D"/>
    <w:rsid w:val="00BB396B"/>
    <w:rsid w:val="00BD7125"/>
    <w:rsid w:val="00C82372"/>
    <w:rsid w:val="00EE762D"/>
    <w:rsid w:val="00F16B3D"/>
    <w:rsid w:val="00FB3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7E502"/>
  <w15:chartTrackingRefBased/>
  <w15:docId w15:val="{495EC8F6-E322-4AEA-8F82-26633D62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AC4"/>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11AC4"/>
    <w:rPr>
      <w:sz w:val="20"/>
      <w:szCs w:val="20"/>
    </w:rPr>
  </w:style>
  <w:style w:type="character" w:customStyle="1" w:styleId="FootnoteTextChar">
    <w:name w:val="Footnote Text Char"/>
    <w:basedOn w:val="DefaultParagraphFont"/>
    <w:link w:val="FootnoteText"/>
    <w:semiHidden/>
    <w:rsid w:val="00811AC4"/>
    <w:rPr>
      <w:rFonts w:ascii="Times New Roman" w:eastAsia="Times New Roman" w:hAnsi="Times New Roman" w:cs="Times New Roman"/>
      <w:sz w:val="20"/>
      <w:szCs w:val="20"/>
      <w:lang w:val="ro-RO"/>
    </w:rPr>
  </w:style>
  <w:style w:type="character" w:styleId="FootnoteReference">
    <w:name w:val="footnote reference"/>
    <w:basedOn w:val="DefaultParagraphFont"/>
    <w:semiHidden/>
    <w:unhideWhenUsed/>
    <w:rsid w:val="00811AC4"/>
    <w:rPr>
      <w:vertAlign w:val="superscript"/>
    </w:rPr>
  </w:style>
  <w:style w:type="table" w:styleId="TableGrid">
    <w:name w:val="Table Grid"/>
    <w:basedOn w:val="TableNormal"/>
    <w:uiPriority w:val="39"/>
    <w:rsid w:val="00811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AC4"/>
    <w:pPr>
      <w:tabs>
        <w:tab w:val="center" w:pos="4513"/>
        <w:tab w:val="right" w:pos="9026"/>
      </w:tabs>
    </w:pPr>
  </w:style>
  <w:style w:type="character" w:customStyle="1" w:styleId="HeaderChar">
    <w:name w:val="Header Char"/>
    <w:basedOn w:val="DefaultParagraphFont"/>
    <w:link w:val="Header"/>
    <w:uiPriority w:val="99"/>
    <w:rsid w:val="00811AC4"/>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811AC4"/>
    <w:pPr>
      <w:tabs>
        <w:tab w:val="center" w:pos="4513"/>
        <w:tab w:val="right" w:pos="9026"/>
      </w:tabs>
    </w:pPr>
  </w:style>
  <w:style w:type="character" w:customStyle="1" w:styleId="FooterChar">
    <w:name w:val="Footer Char"/>
    <w:basedOn w:val="DefaultParagraphFont"/>
    <w:link w:val="Footer"/>
    <w:uiPriority w:val="99"/>
    <w:rsid w:val="00811AC4"/>
    <w:rPr>
      <w:rFonts w:ascii="Times New Roman" w:eastAsia="Times New Roman" w:hAnsi="Times New Roman" w:cs="Times New Roman"/>
      <w:sz w:val="24"/>
      <w:szCs w:val="24"/>
      <w:lang w:val="ro-RO"/>
    </w:rPr>
  </w:style>
  <w:style w:type="character" w:styleId="Hyperlink">
    <w:name w:val="Hyperlink"/>
    <w:basedOn w:val="DefaultParagraphFont"/>
    <w:uiPriority w:val="99"/>
    <w:unhideWhenUsed/>
    <w:rsid w:val="003375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723359">
      <w:bodyDiv w:val="1"/>
      <w:marLeft w:val="0"/>
      <w:marRight w:val="0"/>
      <w:marTop w:val="0"/>
      <w:marBottom w:val="0"/>
      <w:divBdr>
        <w:top w:val="none" w:sz="0" w:space="0" w:color="auto"/>
        <w:left w:val="none" w:sz="0" w:space="0" w:color="auto"/>
        <w:bottom w:val="none" w:sz="0" w:space="0" w:color="auto"/>
        <w:right w:val="none" w:sz="0" w:space="0" w:color="auto"/>
      </w:divBdr>
    </w:div>
    <w:div w:id="816797532">
      <w:bodyDiv w:val="1"/>
      <w:marLeft w:val="0"/>
      <w:marRight w:val="0"/>
      <w:marTop w:val="0"/>
      <w:marBottom w:val="0"/>
      <w:divBdr>
        <w:top w:val="none" w:sz="0" w:space="0" w:color="auto"/>
        <w:left w:val="none" w:sz="0" w:space="0" w:color="auto"/>
        <w:bottom w:val="none" w:sz="0" w:space="0" w:color="auto"/>
        <w:right w:val="none" w:sz="0" w:space="0" w:color="auto"/>
      </w:divBdr>
    </w:div>
    <w:div w:id="1625236353">
      <w:bodyDiv w:val="1"/>
      <w:marLeft w:val="0"/>
      <w:marRight w:val="0"/>
      <w:marTop w:val="0"/>
      <w:marBottom w:val="0"/>
      <w:divBdr>
        <w:top w:val="none" w:sz="0" w:space="0" w:color="auto"/>
        <w:left w:val="none" w:sz="0" w:space="0" w:color="auto"/>
        <w:bottom w:val="none" w:sz="0" w:space="0" w:color="auto"/>
        <w:right w:val="none" w:sz="0" w:space="0" w:color="auto"/>
      </w:divBdr>
    </w:div>
    <w:div w:id="168139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ra.uvt.ro/"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Emeric, Bardos</dc:creator>
  <cp:keywords/>
  <dc:description/>
  <cp:lastModifiedBy>Daniel Stanoevici</cp:lastModifiedBy>
  <cp:revision>9</cp:revision>
  <dcterms:created xsi:type="dcterms:W3CDTF">2019-07-04T11:25:00Z</dcterms:created>
  <dcterms:modified xsi:type="dcterms:W3CDTF">2022-05-12T11:10:00Z</dcterms:modified>
</cp:coreProperties>
</file>