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6428D4" w:rsidRDefault="00E35E4A">
      <w:pPr>
        <w:rPr>
          <w:lang w:val="en-GB"/>
        </w:rPr>
      </w:pPr>
    </w:p>
    <w:tbl>
      <w:tblPr>
        <w:tblW w:w="14679" w:type="dxa"/>
        <w:tblInd w:w="709" w:type="dxa"/>
        <w:tblLook w:val="04A0" w:firstRow="1" w:lastRow="0" w:firstColumn="1" w:lastColumn="0" w:noHBand="0" w:noVBand="1"/>
      </w:tblPr>
      <w:tblGrid>
        <w:gridCol w:w="1756"/>
        <w:gridCol w:w="2497"/>
        <w:gridCol w:w="10347"/>
        <w:gridCol w:w="79"/>
      </w:tblGrid>
      <w:tr w:rsidR="00E35E4A" w:rsidRPr="006428D4" w14:paraId="0A890BEA" w14:textId="77777777" w:rsidTr="000318E3">
        <w:trPr>
          <w:trHeight w:val="313"/>
        </w:trPr>
        <w:tc>
          <w:tcPr>
            <w:tcW w:w="14679" w:type="dxa"/>
            <w:gridSpan w:val="4"/>
            <w:tcBorders>
              <w:top w:val="nil"/>
              <w:left w:val="nil"/>
              <w:bottom w:val="nil"/>
              <w:right w:val="nil"/>
            </w:tcBorders>
            <w:shd w:val="clear" w:color="auto" w:fill="auto"/>
            <w:noWrap/>
            <w:vAlign w:val="bottom"/>
          </w:tcPr>
          <w:p w14:paraId="0B7B0C06" w14:textId="77777777" w:rsidR="00E35E4A" w:rsidRPr="006428D4" w:rsidRDefault="00E35E4A" w:rsidP="00051612">
            <w:pPr>
              <w:jc w:val="center"/>
              <w:rPr>
                <w:rFonts w:ascii="Trebuchet MS" w:hAnsi="Trebuchet MS"/>
                <w:b/>
                <w:lang w:val="en-GB"/>
              </w:rPr>
            </w:pPr>
            <w:r w:rsidRPr="006428D4">
              <w:rPr>
                <w:rFonts w:ascii="Trebuchet MS" w:hAnsi="Trebuchet MS"/>
                <w:b/>
                <w:lang w:val="en-GB"/>
              </w:rPr>
              <w:t>Project information</w:t>
            </w:r>
          </w:p>
        </w:tc>
      </w:tr>
      <w:tr w:rsidR="00E35E4A" w:rsidRPr="006428D4" w14:paraId="37C6541B" w14:textId="77777777" w:rsidTr="000318E3">
        <w:trPr>
          <w:trHeight w:val="313"/>
        </w:trPr>
        <w:tc>
          <w:tcPr>
            <w:tcW w:w="4253" w:type="dxa"/>
            <w:gridSpan w:val="2"/>
            <w:tcBorders>
              <w:top w:val="nil"/>
              <w:left w:val="nil"/>
              <w:right w:val="nil"/>
            </w:tcBorders>
            <w:shd w:val="clear" w:color="auto" w:fill="auto"/>
            <w:noWrap/>
            <w:vAlign w:val="bottom"/>
          </w:tcPr>
          <w:p w14:paraId="469AB94B" w14:textId="77777777" w:rsidR="00E35E4A" w:rsidRPr="006428D4" w:rsidRDefault="00E35E4A" w:rsidP="00051612">
            <w:pPr>
              <w:rPr>
                <w:rFonts w:ascii="Trebuchet MS" w:hAnsi="Trebuchet MS"/>
                <w:color w:val="000000"/>
                <w:lang w:val="en-GB"/>
              </w:rPr>
            </w:pPr>
          </w:p>
        </w:tc>
        <w:tc>
          <w:tcPr>
            <w:tcW w:w="10426" w:type="dxa"/>
            <w:gridSpan w:val="2"/>
            <w:tcBorders>
              <w:top w:val="nil"/>
              <w:left w:val="nil"/>
              <w:right w:val="nil"/>
            </w:tcBorders>
            <w:shd w:val="clear" w:color="auto" w:fill="auto"/>
            <w:noWrap/>
            <w:vAlign w:val="bottom"/>
          </w:tcPr>
          <w:p w14:paraId="38C34F4F" w14:textId="77777777" w:rsidR="00E35E4A" w:rsidRPr="006428D4" w:rsidRDefault="00E35E4A" w:rsidP="00051612">
            <w:pPr>
              <w:rPr>
                <w:rFonts w:ascii="Trebuchet MS" w:hAnsi="Trebuchet MS"/>
                <w:lang w:val="en-GB"/>
              </w:rPr>
            </w:pPr>
          </w:p>
        </w:tc>
      </w:tr>
      <w:tr w:rsidR="00E35E4A" w:rsidRPr="006428D4" w14:paraId="46267387" w14:textId="77777777" w:rsidTr="000318E3">
        <w:trPr>
          <w:trHeight w:val="313"/>
        </w:trPr>
        <w:tc>
          <w:tcPr>
            <w:tcW w:w="4253" w:type="dxa"/>
            <w:gridSpan w:val="2"/>
            <w:shd w:val="clear" w:color="auto" w:fill="auto"/>
            <w:noWrap/>
            <w:vAlign w:val="center"/>
          </w:tcPr>
          <w:p w14:paraId="4E955172" w14:textId="77777777" w:rsidR="00E35E4A" w:rsidRPr="006428D4" w:rsidRDefault="00E35E4A" w:rsidP="000318E3">
            <w:pPr>
              <w:rPr>
                <w:rFonts w:ascii="Trebuchet MS" w:hAnsi="Trebuchet MS"/>
                <w:color w:val="5B9BD5"/>
                <w:lang w:val="en-GB"/>
              </w:rPr>
            </w:pPr>
            <w:r w:rsidRPr="006428D4">
              <w:rPr>
                <w:rFonts w:ascii="Trebuchet MS" w:hAnsi="Trebuchet MS"/>
                <w:color w:val="5B9BD5"/>
                <w:lang w:val="en-GB"/>
              </w:rPr>
              <w:t>CALL FOR PROPOSALS</w:t>
            </w:r>
          </w:p>
        </w:tc>
        <w:tc>
          <w:tcPr>
            <w:tcW w:w="10426" w:type="dxa"/>
            <w:gridSpan w:val="2"/>
            <w:tcBorders>
              <w:left w:val="nil"/>
              <w:bottom w:val="single" w:sz="4" w:space="0" w:color="auto"/>
            </w:tcBorders>
            <w:shd w:val="clear" w:color="auto" w:fill="auto"/>
            <w:noWrap/>
            <w:vAlign w:val="center"/>
          </w:tcPr>
          <w:p w14:paraId="516260BF" w14:textId="6C1A9DC0" w:rsidR="00E35E4A" w:rsidRPr="006428D4" w:rsidRDefault="00431128" w:rsidP="000318E3">
            <w:pPr>
              <w:rPr>
                <w:rFonts w:ascii="Trebuchet MS" w:hAnsi="Trebuchet MS"/>
                <w:lang w:val="en-GB"/>
              </w:rPr>
            </w:pPr>
            <w:r w:rsidRPr="006428D4">
              <w:rPr>
                <w:rFonts w:ascii="Trebuchet MS" w:hAnsi="Trebuchet MS"/>
                <w:lang w:val="en-GB"/>
              </w:rPr>
              <w:t>2</w:t>
            </w:r>
          </w:p>
        </w:tc>
      </w:tr>
      <w:tr w:rsidR="00E35E4A" w:rsidRPr="006428D4" w14:paraId="731240E7" w14:textId="77777777" w:rsidTr="000318E3">
        <w:trPr>
          <w:trHeight w:val="405"/>
        </w:trPr>
        <w:tc>
          <w:tcPr>
            <w:tcW w:w="4253" w:type="dxa"/>
            <w:gridSpan w:val="2"/>
            <w:shd w:val="clear" w:color="auto" w:fill="auto"/>
            <w:noWrap/>
            <w:vAlign w:val="center"/>
            <w:hideMark/>
          </w:tcPr>
          <w:p w14:paraId="4C2ACA59" w14:textId="77777777" w:rsidR="00E35E4A" w:rsidRPr="006428D4" w:rsidRDefault="00E35E4A" w:rsidP="000318E3">
            <w:pPr>
              <w:rPr>
                <w:rFonts w:ascii="Trebuchet MS" w:hAnsi="Trebuchet MS"/>
                <w:color w:val="5B9BD5"/>
                <w:lang w:val="en-GB"/>
              </w:rPr>
            </w:pPr>
            <w:r w:rsidRPr="006428D4">
              <w:rPr>
                <w:rFonts w:ascii="Trebuchet MS" w:hAnsi="Trebuchet MS"/>
                <w:color w:val="5B9BD5"/>
                <w:lang w:val="en-GB"/>
              </w:rPr>
              <w:t>MIS-ETC:</w:t>
            </w:r>
          </w:p>
        </w:tc>
        <w:tc>
          <w:tcPr>
            <w:tcW w:w="10426" w:type="dxa"/>
            <w:gridSpan w:val="2"/>
            <w:tcBorders>
              <w:top w:val="single" w:sz="4" w:space="0" w:color="auto"/>
              <w:left w:val="nil"/>
              <w:bottom w:val="single" w:sz="4" w:space="0" w:color="auto"/>
            </w:tcBorders>
            <w:shd w:val="clear" w:color="auto" w:fill="auto"/>
            <w:noWrap/>
            <w:vAlign w:val="center"/>
          </w:tcPr>
          <w:p w14:paraId="20A19D0A" w14:textId="5422BF4B" w:rsidR="00E35E4A" w:rsidRPr="006428D4" w:rsidRDefault="00431128" w:rsidP="000318E3">
            <w:pPr>
              <w:rPr>
                <w:rFonts w:ascii="Trebuchet MS" w:hAnsi="Trebuchet MS"/>
                <w:lang w:val="en-GB"/>
              </w:rPr>
            </w:pPr>
            <w:r w:rsidRPr="006428D4">
              <w:rPr>
                <w:rFonts w:ascii="Trebuchet MS" w:hAnsi="Trebuchet MS"/>
                <w:lang w:val="en-GB"/>
              </w:rPr>
              <w:t>1401</w:t>
            </w:r>
          </w:p>
        </w:tc>
      </w:tr>
      <w:tr w:rsidR="00E35E4A" w:rsidRPr="006428D4" w14:paraId="02AC14DF" w14:textId="77777777" w:rsidTr="000318E3">
        <w:trPr>
          <w:trHeight w:val="313"/>
        </w:trPr>
        <w:tc>
          <w:tcPr>
            <w:tcW w:w="4253" w:type="dxa"/>
            <w:gridSpan w:val="2"/>
            <w:shd w:val="clear" w:color="auto" w:fill="auto"/>
            <w:noWrap/>
            <w:vAlign w:val="center"/>
            <w:hideMark/>
          </w:tcPr>
          <w:p w14:paraId="1E50C792" w14:textId="77777777" w:rsidR="00E35E4A" w:rsidRPr="006428D4" w:rsidRDefault="00E35E4A" w:rsidP="000318E3">
            <w:pPr>
              <w:rPr>
                <w:rFonts w:ascii="Trebuchet MS" w:hAnsi="Trebuchet MS"/>
                <w:color w:val="5B9BD5"/>
                <w:lang w:val="en-GB"/>
              </w:rPr>
            </w:pPr>
            <w:r w:rsidRPr="006428D4">
              <w:rPr>
                <w:rFonts w:ascii="Trebuchet MS" w:hAnsi="Trebuchet MS"/>
                <w:color w:val="5B9BD5"/>
                <w:lang w:val="en-GB"/>
              </w:rPr>
              <w:t>PRIORITY AXIS:</w:t>
            </w:r>
          </w:p>
        </w:tc>
        <w:tc>
          <w:tcPr>
            <w:tcW w:w="10426" w:type="dxa"/>
            <w:gridSpan w:val="2"/>
            <w:tcBorders>
              <w:top w:val="single" w:sz="4" w:space="0" w:color="auto"/>
              <w:left w:val="nil"/>
              <w:bottom w:val="single" w:sz="4" w:space="0" w:color="auto"/>
            </w:tcBorders>
            <w:shd w:val="clear" w:color="auto" w:fill="auto"/>
            <w:noWrap/>
            <w:vAlign w:val="center"/>
          </w:tcPr>
          <w:p w14:paraId="1C04E403" w14:textId="7A019033" w:rsidR="00E35E4A" w:rsidRPr="006428D4" w:rsidRDefault="00511E01" w:rsidP="000318E3">
            <w:pPr>
              <w:rPr>
                <w:rFonts w:ascii="Trebuchet MS" w:hAnsi="Trebuchet MS"/>
                <w:lang w:val="en-GB"/>
              </w:rPr>
            </w:pPr>
            <w:r w:rsidRPr="006428D4">
              <w:rPr>
                <w:rFonts w:ascii="Trebuchet MS" w:hAnsi="Trebuchet MS"/>
                <w:lang w:val="en-GB"/>
              </w:rPr>
              <w:t>3. Promoting “people to people” exchanges</w:t>
            </w:r>
          </w:p>
        </w:tc>
      </w:tr>
      <w:tr w:rsidR="00AE1596" w:rsidRPr="006428D4" w14:paraId="166F769C" w14:textId="77777777" w:rsidTr="000318E3">
        <w:trPr>
          <w:trHeight w:val="313"/>
        </w:trPr>
        <w:tc>
          <w:tcPr>
            <w:tcW w:w="4253" w:type="dxa"/>
            <w:gridSpan w:val="2"/>
            <w:shd w:val="clear" w:color="auto" w:fill="auto"/>
            <w:noWrap/>
            <w:vAlign w:val="center"/>
            <w:hideMark/>
          </w:tcPr>
          <w:p w14:paraId="1EA950F5" w14:textId="136A8A51"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MEASURE:</w:t>
            </w:r>
          </w:p>
        </w:tc>
        <w:tc>
          <w:tcPr>
            <w:tcW w:w="10426" w:type="dxa"/>
            <w:gridSpan w:val="2"/>
            <w:tcBorders>
              <w:top w:val="single" w:sz="4" w:space="0" w:color="auto"/>
              <w:left w:val="nil"/>
              <w:bottom w:val="single" w:sz="4" w:space="0" w:color="auto"/>
            </w:tcBorders>
            <w:shd w:val="clear" w:color="auto" w:fill="auto"/>
            <w:noWrap/>
            <w:vAlign w:val="center"/>
          </w:tcPr>
          <w:p w14:paraId="60938558" w14:textId="5BE85AC6" w:rsidR="00AE1596" w:rsidRPr="006428D4" w:rsidRDefault="00511E01" w:rsidP="000318E3">
            <w:pPr>
              <w:rPr>
                <w:rFonts w:ascii="Trebuchet MS" w:hAnsi="Trebuchet MS"/>
                <w:lang w:val="en-GB"/>
              </w:rPr>
            </w:pPr>
            <w:r w:rsidRPr="006428D4">
              <w:rPr>
                <w:rFonts w:ascii="Trebuchet MS" w:hAnsi="Trebuchet MS"/>
                <w:bCs/>
                <w:lang w:val="en-GB"/>
              </w:rPr>
              <w:t>3.3 Increase educational, social cultural and sporting exchanges</w:t>
            </w:r>
          </w:p>
        </w:tc>
      </w:tr>
      <w:tr w:rsidR="00AE1596" w:rsidRPr="006428D4" w14:paraId="033ED898" w14:textId="77777777" w:rsidTr="000318E3">
        <w:trPr>
          <w:trHeight w:val="418"/>
        </w:trPr>
        <w:tc>
          <w:tcPr>
            <w:tcW w:w="4253" w:type="dxa"/>
            <w:gridSpan w:val="2"/>
            <w:shd w:val="clear" w:color="auto" w:fill="auto"/>
            <w:noWrap/>
            <w:vAlign w:val="center"/>
            <w:hideMark/>
          </w:tcPr>
          <w:p w14:paraId="44CA21D6" w14:textId="1C6C0C0D"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PROJECT TITLE:</w:t>
            </w:r>
          </w:p>
        </w:tc>
        <w:tc>
          <w:tcPr>
            <w:tcW w:w="10426" w:type="dxa"/>
            <w:gridSpan w:val="2"/>
            <w:tcBorders>
              <w:top w:val="single" w:sz="4" w:space="0" w:color="auto"/>
              <w:left w:val="nil"/>
              <w:bottom w:val="single" w:sz="4" w:space="0" w:color="auto"/>
            </w:tcBorders>
            <w:shd w:val="clear" w:color="auto" w:fill="auto"/>
            <w:noWrap/>
            <w:vAlign w:val="center"/>
          </w:tcPr>
          <w:p w14:paraId="1980F4DF" w14:textId="4C4BCB0A" w:rsidR="00AE1596" w:rsidRPr="006428D4" w:rsidRDefault="004054C6" w:rsidP="000318E3">
            <w:pPr>
              <w:rPr>
                <w:rFonts w:ascii="Trebuchet MS" w:hAnsi="Trebuchet MS"/>
                <w:b/>
                <w:bCs/>
                <w:lang w:val="en-GB"/>
              </w:rPr>
            </w:pPr>
            <w:r w:rsidRPr="006428D4">
              <w:rPr>
                <w:rFonts w:ascii="Trebuchet MS" w:hAnsi="Trebuchet MS"/>
                <w:b/>
                <w:bCs/>
                <w:color w:val="0070C0"/>
                <w:lang w:val="en-GB"/>
              </w:rPr>
              <w:t xml:space="preserve">BANAT’S CULTURAL </w:t>
            </w:r>
            <w:r w:rsidR="000318E3" w:rsidRPr="006428D4">
              <w:rPr>
                <w:rFonts w:ascii="Trebuchet MS" w:hAnsi="Trebuchet MS"/>
                <w:b/>
                <w:bCs/>
                <w:color w:val="0070C0"/>
                <w:lang w:val="en-GB"/>
              </w:rPr>
              <w:t>PATRIMONY -</w:t>
            </w:r>
            <w:r w:rsidRPr="006428D4">
              <w:rPr>
                <w:rFonts w:ascii="Trebuchet MS" w:hAnsi="Trebuchet MS"/>
                <w:b/>
                <w:bCs/>
                <w:color w:val="0070C0"/>
                <w:lang w:val="en-GB"/>
              </w:rPr>
              <w:t xml:space="preserve"> A EUROPEAN PATRIMONY</w:t>
            </w:r>
          </w:p>
        </w:tc>
      </w:tr>
      <w:tr w:rsidR="00AE1596" w:rsidRPr="006428D4" w14:paraId="645032DC" w14:textId="77777777" w:rsidTr="000318E3">
        <w:trPr>
          <w:trHeight w:val="313"/>
        </w:trPr>
        <w:tc>
          <w:tcPr>
            <w:tcW w:w="4253" w:type="dxa"/>
            <w:gridSpan w:val="2"/>
            <w:shd w:val="clear" w:color="auto" w:fill="auto"/>
            <w:noWrap/>
            <w:vAlign w:val="center"/>
            <w:hideMark/>
          </w:tcPr>
          <w:p w14:paraId="1D0800EF" w14:textId="2F96B382"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ACRONYM:</w:t>
            </w:r>
          </w:p>
        </w:tc>
        <w:tc>
          <w:tcPr>
            <w:tcW w:w="10426" w:type="dxa"/>
            <w:gridSpan w:val="2"/>
            <w:tcBorders>
              <w:top w:val="single" w:sz="4" w:space="0" w:color="auto"/>
              <w:left w:val="nil"/>
              <w:bottom w:val="single" w:sz="4" w:space="0" w:color="auto"/>
            </w:tcBorders>
            <w:shd w:val="clear" w:color="auto" w:fill="auto"/>
            <w:noWrap/>
            <w:vAlign w:val="center"/>
          </w:tcPr>
          <w:p w14:paraId="57188FC4" w14:textId="440046DE" w:rsidR="00AE1596" w:rsidRPr="006428D4" w:rsidRDefault="004054C6" w:rsidP="000318E3">
            <w:pPr>
              <w:rPr>
                <w:rFonts w:ascii="Trebuchet MS" w:hAnsi="Trebuchet MS"/>
                <w:lang w:val="en-GB"/>
              </w:rPr>
            </w:pPr>
            <w:r w:rsidRPr="006428D4">
              <w:rPr>
                <w:rFonts w:ascii="Trebuchet MS" w:hAnsi="Trebuchet MS"/>
                <w:lang w:val="en-GB"/>
              </w:rPr>
              <w:t>BCP</w:t>
            </w:r>
          </w:p>
        </w:tc>
      </w:tr>
      <w:tr w:rsidR="00AE1596" w:rsidRPr="006428D4" w14:paraId="6B583244" w14:textId="77777777" w:rsidTr="000318E3">
        <w:trPr>
          <w:trHeight w:val="313"/>
        </w:trPr>
        <w:tc>
          <w:tcPr>
            <w:tcW w:w="4253" w:type="dxa"/>
            <w:gridSpan w:val="2"/>
            <w:shd w:val="clear" w:color="auto" w:fill="auto"/>
            <w:noWrap/>
            <w:vAlign w:val="center"/>
            <w:hideMark/>
          </w:tcPr>
          <w:p w14:paraId="73BC07E5" w14:textId="43715DB7"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DURATION</w:t>
            </w:r>
            <w:r w:rsidRPr="006428D4">
              <w:rPr>
                <w:rStyle w:val="FootnoteReference"/>
                <w:rFonts w:ascii="Trebuchet MS" w:hAnsi="Trebuchet MS"/>
                <w:color w:val="5B9BD5"/>
                <w:lang w:val="en-GB"/>
              </w:rPr>
              <w:footnoteReference w:id="1"/>
            </w:r>
            <w:r w:rsidRPr="006428D4">
              <w:rPr>
                <w:rFonts w:ascii="Trebuchet MS" w:hAnsi="Trebuchet MS"/>
                <w:color w:val="5B9BD5"/>
                <w:lang w:val="en-GB"/>
              </w:rPr>
              <w:t>:</w:t>
            </w:r>
          </w:p>
        </w:tc>
        <w:tc>
          <w:tcPr>
            <w:tcW w:w="10426" w:type="dxa"/>
            <w:gridSpan w:val="2"/>
            <w:tcBorders>
              <w:top w:val="single" w:sz="4" w:space="0" w:color="auto"/>
              <w:left w:val="nil"/>
              <w:bottom w:val="single" w:sz="4" w:space="0" w:color="auto"/>
            </w:tcBorders>
            <w:shd w:val="clear" w:color="auto" w:fill="auto"/>
            <w:noWrap/>
            <w:vAlign w:val="center"/>
          </w:tcPr>
          <w:p w14:paraId="0F87E490" w14:textId="4BB90CDE" w:rsidR="00AE1596" w:rsidRPr="006428D4" w:rsidRDefault="002B0CE4" w:rsidP="000318E3">
            <w:pPr>
              <w:rPr>
                <w:rFonts w:ascii="Trebuchet MS" w:hAnsi="Trebuchet MS"/>
                <w:lang w:val="en-GB"/>
              </w:rPr>
            </w:pPr>
            <w:r w:rsidRPr="006428D4">
              <w:rPr>
                <w:rFonts w:ascii="Trebuchet MS" w:hAnsi="Trebuchet MS"/>
                <w:lang w:val="en-GB"/>
              </w:rPr>
              <w:t>21.01.2014 – 20.07.2015</w:t>
            </w:r>
          </w:p>
        </w:tc>
      </w:tr>
      <w:tr w:rsidR="00AE1596" w:rsidRPr="006428D4" w14:paraId="018D531F" w14:textId="77777777" w:rsidTr="000318E3">
        <w:trPr>
          <w:trHeight w:val="313"/>
        </w:trPr>
        <w:tc>
          <w:tcPr>
            <w:tcW w:w="4253" w:type="dxa"/>
            <w:gridSpan w:val="2"/>
            <w:shd w:val="clear" w:color="auto" w:fill="auto"/>
            <w:noWrap/>
            <w:vAlign w:val="center"/>
            <w:hideMark/>
          </w:tcPr>
          <w:p w14:paraId="318D3F42" w14:textId="77777777"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IPA FUNDS CONTRACTED:</w:t>
            </w:r>
          </w:p>
        </w:tc>
        <w:tc>
          <w:tcPr>
            <w:tcW w:w="10426" w:type="dxa"/>
            <w:gridSpan w:val="2"/>
            <w:tcBorders>
              <w:top w:val="single" w:sz="4" w:space="0" w:color="auto"/>
              <w:left w:val="nil"/>
              <w:bottom w:val="single" w:sz="4" w:space="0" w:color="auto"/>
            </w:tcBorders>
            <w:shd w:val="clear" w:color="auto" w:fill="auto"/>
            <w:noWrap/>
            <w:vAlign w:val="center"/>
          </w:tcPr>
          <w:p w14:paraId="12C097D4" w14:textId="5ED0BD56" w:rsidR="00AE1596" w:rsidRPr="006428D4" w:rsidRDefault="002B0CE4" w:rsidP="000318E3">
            <w:pPr>
              <w:rPr>
                <w:rFonts w:ascii="Trebuchet MS" w:hAnsi="Trebuchet MS"/>
                <w:lang w:val="en-GB"/>
              </w:rPr>
            </w:pPr>
            <w:r w:rsidRPr="006428D4">
              <w:rPr>
                <w:rFonts w:ascii="Trebuchet MS" w:hAnsi="Trebuchet MS"/>
                <w:lang w:val="en-GB"/>
              </w:rPr>
              <w:t>178.119,91</w:t>
            </w:r>
            <w:r w:rsidR="000318E3" w:rsidRPr="006428D4">
              <w:rPr>
                <w:rFonts w:ascii="Trebuchet MS" w:hAnsi="Trebuchet MS"/>
                <w:lang w:val="en-GB"/>
              </w:rPr>
              <w:t>€</w:t>
            </w:r>
          </w:p>
        </w:tc>
      </w:tr>
      <w:tr w:rsidR="00AE1596" w:rsidRPr="006428D4" w14:paraId="64111BE1" w14:textId="77777777" w:rsidTr="000318E3">
        <w:trPr>
          <w:trHeight w:val="313"/>
        </w:trPr>
        <w:tc>
          <w:tcPr>
            <w:tcW w:w="4253" w:type="dxa"/>
            <w:gridSpan w:val="2"/>
            <w:shd w:val="clear" w:color="auto" w:fill="auto"/>
            <w:noWrap/>
            <w:vAlign w:val="center"/>
          </w:tcPr>
          <w:p w14:paraId="140DE614" w14:textId="0906278C"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TOTAL FUNDS CONTRACTED:</w:t>
            </w:r>
          </w:p>
        </w:tc>
        <w:tc>
          <w:tcPr>
            <w:tcW w:w="10426" w:type="dxa"/>
            <w:gridSpan w:val="2"/>
            <w:tcBorders>
              <w:top w:val="single" w:sz="4" w:space="0" w:color="auto"/>
              <w:left w:val="nil"/>
              <w:bottom w:val="single" w:sz="4" w:space="0" w:color="auto"/>
            </w:tcBorders>
            <w:shd w:val="clear" w:color="auto" w:fill="auto"/>
            <w:noWrap/>
            <w:vAlign w:val="center"/>
          </w:tcPr>
          <w:p w14:paraId="74405BDD" w14:textId="08FC7D76" w:rsidR="00AE1596" w:rsidRPr="006428D4" w:rsidRDefault="00CD4CCF" w:rsidP="000318E3">
            <w:pPr>
              <w:rPr>
                <w:rFonts w:ascii="Trebuchet MS" w:hAnsi="Trebuchet MS"/>
                <w:lang w:val="en-GB"/>
              </w:rPr>
            </w:pPr>
            <w:r w:rsidRPr="006428D4">
              <w:rPr>
                <w:rFonts w:ascii="Trebuchet MS" w:hAnsi="Trebuchet MS"/>
                <w:lang w:val="en-GB"/>
              </w:rPr>
              <w:t>209.552,84</w:t>
            </w:r>
            <w:r w:rsidR="000318E3" w:rsidRPr="006428D4">
              <w:rPr>
                <w:rFonts w:ascii="Trebuchet MS" w:hAnsi="Trebuchet MS"/>
                <w:lang w:val="en-GB"/>
              </w:rPr>
              <w:t>€</w:t>
            </w:r>
          </w:p>
        </w:tc>
      </w:tr>
      <w:tr w:rsidR="00AE1596" w:rsidRPr="006428D4" w14:paraId="74B5ED4C" w14:textId="77777777" w:rsidTr="000318E3">
        <w:trPr>
          <w:trHeight w:val="313"/>
        </w:trPr>
        <w:tc>
          <w:tcPr>
            <w:tcW w:w="4253" w:type="dxa"/>
            <w:gridSpan w:val="2"/>
            <w:shd w:val="clear" w:color="auto" w:fill="auto"/>
            <w:noWrap/>
            <w:vAlign w:val="center"/>
          </w:tcPr>
          <w:p w14:paraId="0A26F174" w14:textId="193333EA" w:rsidR="00AE1596" w:rsidRPr="006428D4" w:rsidRDefault="00AE1596" w:rsidP="000318E3">
            <w:pPr>
              <w:rPr>
                <w:rFonts w:ascii="Trebuchet MS" w:hAnsi="Trebuchet MS"/>
                <w:color w:val="5B9BD5"/>
                <w:lang w:val="en-GB"/>
              </w:rPr>
            </w:pPr>
            <w:r w:rsidRPr="006428D4">
              <w:rPr>
                <w:rFonts w:ascii="Trebuchet MS" w:hAnsi="Trebuchet MS"/>
                <w:color w:val="5B9BD5"/>
                <w:lang w:val="en-GB"/>
              </w:rPr>
              <w:t>ABSORBTION RATE (%)</w:t>
            </w:r>
            <w:r w:rsidRPr="006428D4">
              <w:rPr>
                <w:rStyle w:val="FootnoteReference"/>
                <w:rFonts w:ascii="Trebuchet MS" w:hAnsi="Trebuchet MS"/>
                <w:color w:val="5B9BD5"/>
                <w:lang w:val="en-GB"/>
              </w:rPr>
              <w:footnoteReference w:id="2"/>
            </w:r>
            <w:r w:rsidRPr="006428D4">
              <w:rPr>
                <w:rFonts w:ascii="Trebuchet MS" w:hAnsi="Trebuchet MS"/>
                <w:color w:val="5B9BD5"/>
                <w:lang w:val="en-GB"/>
              </w:rPr>
              <w:t>:</w:t>
            </w:r>
          </w:p>
        </w:tc>
        <w:tc>
          <w:tcPr>
            <w:tcW w:w="10426" w:type="dxa"/>
            <w:gridSpan w:val="2"/>
            <w:tcBorders>
              <w:top w:val="single" w:sz="4" w:space="0" w:color="auto"/>
              <w:left w:val="nil"/>
              <w:bottom w:val="single" w:sz="4" w:space="0" w:color="auto"/>
            </w:tcBorders>
            <w:shd w:val="clear" w:color="auto" w:fill="auto"/>
            <w:noWrap/>
            <w:vAlign w:val="center"/>
          </w:tcPr>
          <w:p w14:paraId="1309A970" w14:textId="5965DCF3" w:rsidR="00AE1596" w:rsidRPr="006428D4" w:rsidRDefault="00CD4CCF" w:rsidP="000318E3">
            <w:pPr>
              <w:rPr>
                <w:rFonts w:ascii="Trebuchet MS" w:hAnsi="Trebuchet MS"/>
                <w:lang w:val="en-GB"/>
              </w:rPr>
            </w:pPr>
            <w:r w:rsidRPr="006428D4">
              <w:rPr>
                <w:rFonts w:ascii="Trebuchet MS" w:hAnsi="Trebuchet MS"/>
                <w:lang w:val="en-GB"/>
              </w:rPr>
              <w:t>65,95</w:t>
            </w:r>
            <w:r w:rsidR="000318E3" w:rsidRPr="006428D4">
              <w:rPr>
                <w:rFonts w:ascii="Trebuchet MS" w:hAnsi="Trebuchet MS"/>
                <w:lang w:val="en-GB"/>
              </w:rPr>
              <w:t>%</w:t>
            </w:r>
          </w:p>
        </w:tc>
      </w:tr>
      <w:tr w:rsidR="00AE1596" w:rsidRPr="006428D4" w14:paraId="223111F3" w14:textId="77777777" w:rsidTr="000318E3">
        <w:trPr>
          <w:gridAfter w:val="1"/>
          <w:wAfter w:w="79" w:type="dxa"/>
          <w:trHeight w:val="313"/>
        </w:trPr>
        <w:tc>
          <w:tcPr>
            <w:tcW w:w="1756" w:type="dxa"/>
            <w:shd w:val="clear" w:color="auto" w:fill="auto"/>
            <w:noWrap/>
          </w:tcPr>
          <w:p w14:paraId="4D81FB09" w14:textId="49736452" w:rsidR="00AE1596" w:rsidRPr="006428D4" w:rsidRDefault="00AE1596" w:rsidP="00AE1596">
            <w:pPr>
              <w:rPr>
                <w:rFonts w:ascii="Trebuchet MS" w:hAnsi="Trebuchet MS"/>
                <w:color w:val="5B9BD5"/>
                <w:lang w:val="en-GB"/>
              </w:rPr>
            </w:pPr>
            <w:r w:rsidRPr="006428D4">
              <w:rPr>
                <w:rFonts w:ascii="Trebuchet MS" w:hAnsi="Trebuchet MS"/>
                <w:color w:val="5B9BD5"/>
                <w:lang w:val="en-GB"/>
              </w:rPr>
              <w:t>PROJECT OBJECTIVE(S):</w:t>
            </w:r>
          </w:p>
        </w:tc>
        <w:tc>
          <w:tcPr>
            <w:tcW w:w="12844" w:type="dxa"/>
            <w:gridSpan w:val="2"/>
            <w:tcBorders>
              <w:top w:val="single" w:sz="4" w:space="0" w:color="auto"/>
              <w:left w:val="nil"/>
              <w:bottom w:val="single" w:sz="4" w:space="0" w:color="auto"/>
            </w:tcBorders>
            <w:shd w:val="clear" w:color="auto" w:fill="auto"/>
            <w:noWrap/>
            <w:vAlign w:val="bottom"/>
          </w:tcPr>
          <w:p w14:paraId="0BB2BBA2" w14:textId="3BF96689" w:rsidR="00AE1596" w:rsidRPr="006428D4" w:rsidRDefault="003377A1" w:rsidP="00AE1596">
            <w:pPr>
              <w:jc w:val="both"/>
              <w:rPr>
                <w:rFonts w:ascii="Trebuchet MS" w:hAnsi="Trebuchet MS"/>
                <w:lang w:val="en-GB"/>
              </w:rPr>
            </w:pPr>
            <w:r w:rsidRPr="006428D4">
              <w:rPr>
                <w:rFonts w:ascii="Trebuchet MS" w:hAnsi="Trebuchet MS"/>
                <w:lang w:val="en-GB"/>
              </w:rPr>
              <w:t>Protection of the Banat Cultural Patrimony, by editing and disseminating a common trilingual monograph</w:t>
            </w:r>
            <w:r w:rsidR="000318E3" w:rsidRPr="006428D4">
              <w:rPr>
                <w:rFonts w:ascii="Trebuchet MS" w:hAnsi="Trebuchet MS"/>
                <w:lang w:val="en-GB"/>
              </w:rPr>
              <w:t>y</w:t>
            </w:r>
            <w:r w:rsidRPr="006428D4">
              <w:rPr>
                <w:rFonts w:ascii="Trebuchet MS" w:hAnsi="Trebuchet MS"/>
                <w:lang w:val="en-GB"/>
              </w:rPr>
              <w:t xml:space="preserve"> in 3000 copies, organisation of 5 promotion events (2 scientific conferences and 3 exhibitions and conducting an intense promotion campaign on both shores of the Danube during 18 months</w:t>
            </w:r>
            <w:r w:rsidR="000318E3" w:rsidRPr="006428D4">
              <w:rPr>
                <w:rFonts w:ascii="Trebuchet MS" w:hAnsi="Trebuchet MS"/>
                <w:lang w:val="en-GB"/>
              </w:rPr>
              <w:t>)</w:t>
            </w:r>
            <w:r w:rsidRPr="006428D4">
              <w:rPr>
                <w:rFonts w:ascii="Trebuchet MS" w:hAnsi="Trebuchet MS"/>
                <w:lang w:val="en-GB"/>
              </w:rPr>
              <w:t>.</w:t>
            </w:r>
          </w:p>
          <w:p w14:paraId="0E886901" w14:textId="3FA69890" w:rsidR="003377A1" w:rsidRPr="006428D4" w:rsidRDefault="003377A1" w:rsidP="00AE1596">
            <w:pPr>
              <w:jc w:val="both"/>
              <w:rPr>
                <w:rFonts w:ascii="Trebuchet MS" w:hAnsi="Trebuchet MS"/>
                <w:lang w:val="en-GB"/>
              </w:rPr>
            </w:pPr>
            <w:r w:rsidRPr="006428D4">
              <w:rPr>
                <w:rFonts w:ascii="Trebuchet MS" w:hAnsi="Trebuchet MS"/>
                <w:lang w:val="en-GB"/>
              </w:rPr>
              <w:t xml:space="preserve">Identification and adequate </w:t>
            </w:r>
            <w:r w:rsidR="000318E3" w:rsidRPr="006428D4">
              <w:rPr>
                <w:rFonts w:ascii="Trebuchet MS" w:hAnsi="Trebuchet MS"/>
                <w:lang w:val="en-GB"/>
              </w:rPr>
              <w:t>signalling of</w:t>
            </w:r>
            <w:r w:rsidRPr="006428D4">
              <w:rPr>
                <w:rFonts w:ascii="Trebuchet MS" w:hAnsi="Trebuchet MS"/>
                <w:lang w:val="en-GB"/>
              </w:rPr>
              <w:t xml:space="preserve"> minimum 20 Romanian Cultural sights and monuments (Roman </w:t>
            </w:r>
            <w:proofErr w:type="spellStart"/>
            <w:r w:rsidRPr="006428D4">
              <w:rPr>
                <w:rFonts w:ascii="Trebuchet MS" w:hAnsi="Trebuchet MS"/>
                <w:lang w:val="en-GB"/>
              </w:rPr>
              <w:t>ca</w:t>
            </w:r>
            <w:r w:rsidR="000318E3" w:rsidRPr="006428D4">
              <w:rPr>
                <w:rFonts w:ascii="Trebuchet MS" w:hAnsi="Trebuchet MS"/>
                <w:lang w:val="en-GB"/>
              </w:rPr>
              <w:t>s</w:t>
            </w:r>
            <w:r w:rsidRPr="006428D4">
              <w:rPr>
                <w:rFonts w:ascii="Trebuchet MS" w:hAnsi="Trebuchet MS"/>
                <w:lang w:val="en-GB"/>
              </w:rPr>
              <w:t>trum</w:t>
            </w:r>
            <w:proofErr w:type="spellEnd"/>
            <w:r w:rsidRPr="006428D4">
              <w:rPr>
                <w:rFonts w:ascii="Trebuchet MS" w:hAnsi="Trebuchet MS"/>
                <w:lang w:val="en-GB"/>
              </w:rPr>
              <w:t xml:space="preserve"> and churches and monasteries) and of minimum 50 Serbian cultural sights and </w:t>
            </w:r>
            <w:r w:rsidR="000318E3" w:rsidRPr="006428D4">
              <w:rPr>
                <w:rFonts w:ascii="Trebuchet MS" w:hAnsi="Trebuchet MS"/>
                <w:lang w:val="en-GB"/>
              </w:rPr>
              <w:t>monuments during</w:t>
            </w:r>
            <w:r w:rsidRPr="006428D4">
              <w:rPr>
                <w:rFonts w:ascii="Trebuchet MS" w:hAnsi="Trebuchet MS"/>
                <w:lang w:val="en-GB"/>
              </w:rPr>
              <w:t xml:space="preserve"> a period of 18 months.</w:t>
            </w:r>
          </w:p>
        </w:tc>
      </w:tr>
      <w:tr w:rsidR="00AE1596" w:rsidRPr="006428D4" w14:paraId="297D5E43" w14:textId="77777777" w:rsidTr="000318E3">
        <w:trPr>
          <w:gridAfter w:val="1"/>
          <w:wAfter w:w="79" w:type="dxa"/>
          <w:trHeight w:val="313"/>
        </w:trPr>
        <w:tc>
          <w:tcPr>
            <w:tcW w:w="1756" w:type="dxa"/>
            <w:shd w:val="clear" w:color="auto" w:fill="auto"/>
            <w:noWrap/>
            <w:hideMark/>
          </w:tcPr>
          <w:p w14:paraId="39A78D76" w14:textId="77777777" w:rsidR="00AE1596" w:rsidRPr="006428D4" w:rsidRDefault="00AE1596" w:rsidP="00AE1596">
            <w:pPr>
              <w:rPr>
                <w:rFonts w:ascii="Trebuchet MS" w:hAnsi="Trebuchet MS"/>
                <w:color w:val="5B9BD5"/>
                <w:lang w:val="en-GB"/>
              </w:rPr>
            </w:pPr>
            <w:r w:rsidRPr="006428D4">
              <w:rPr>
                <w:rFonts w:ascii="Trebuchet MS" w:hAnsi="Trebuchet MS"/>
                <w:color w:val="5B9BD5"/>
                <w:lang w:val="en-GB"/>
              </w:rPr>
              <w:t>SHORT DESCRIPTION OF THE PROJECT:</w:t>
            </w:r>
          </w:p>
        </w:tc>
        <w:tc>
          <w:tcPr>
            <w:tcW w:w="12844" w:type="dxa"/>
            <w:gridSpan w:val="2"/>
            <w:tcBorders>
              <w:top w:val="single" w:sz="4" w:space="0" w:color="auto"/>
              <w:left w:val="nil"/>
              <w:bottom w:val="single" w:sz="4" w:space="0" w:color="auto"/>
            </w:tcBorders>
            <w:shd w:val="clear" w:color="auto" w:fill="auto"/>
            <w:noWrap/>
            <w:vAlign w:val="bottom"/>
          </w:tcPr>
          <w:p w14:paraId="6BEACB12" w14:textId="1438D791" w:rsidR="00AE1596" w:rsidRPr="006428D4" w:rsidRDefault="00F937AC" w:rsidP="00F937AC">
            <w:pPr>
              <w:jc w:val="both"/>
              <w:rPr>
                <w:rFonts w:ascii="Trebuchet MS" w:hAnsi="Trebuchet MS"/>
                <w:lang w:val="en-GB"/>
              </w:rPr>
            </w:pPr>
            <w:r w:rsidRPr="006428D4">
              <w:rPr>
                <w:rFonts w:ascii="Trebuchet MS" w:hAnsi="Trebuchet MS"/>
                <w:lang w:val="en-GB"/>
              </w:rPr>
              <w:t xml:space="preserve">The project realised a signalling and tagging of monuments at an ampler and more diverse scale than the one already existing. The project also targeted the ecclesiastic, archeologic and industrial patrimony of the Banat province. Furthermore, the project had a special component, addressed to the local public administrations, which manage the historical patrimony of the area, raising the awareness related to the importance of the management of this segment of the public administration activity through the actions implemented. Identifying and signalling the monuments led </w:t>
            </w:r>
            <w:r w:rsidRPr="006428D4">
              <w:rPr>
                <w:rFonts w:ascii="Trebuchet MS" w:hAnsi="Trebuchet MS"/>
                <w:lang w:val="en-GB"/>
              </w:rPr>
              <w:lastRenderedPageBreak/>
              <w:t>to the knowledge and recognition on the spot of the monuments by a wide public who comes in contact individually or in organised groups with the historical monuments of the Banat region.</w:t>
            </w:r>
          </w:p>
        </w:tc>
      </w:tr>
    </w:tbl>
    <w:p w14:paraId="24BCABA6" w14:textId="77777777" w:rsidR="000318E3" w:rsidRPr="006428D4" w:rsidRDefault="000318E3">
      <w:pPr>
        <w:rPr>
          <w:lang w:val="en-GB"/>
        </w:rPr>
      </w:pPr>
    </w:p>
    <w:tbl>
      <w:tblPr>
        <w:tblW w:w="14635" w:type="dxa"/>
        <w:tblInd w:w="709" w:type="dxa"/>
        <w:tblLook w:val="04A0" w:firstRow="1" w:lastRow="0" w:firstColumn="1" w:lastColumn="0" w:noHBand="0" w:noVBand="1"/>
      </w:tblPr>
      <w:tblGrid>
        <w:gridCol w:w="1715"/>
        <w:gridCol w:w="12920"/>
      </w:tblGrid>
      <w:tr w:rsidR="00AE1596" w:rsidRPr="006428D4" w14:paraId="62DBD97B" w14:textId="77777777" w:rsidTr="000318E3">
        <w:trPr>
          <w:trHeight w:val="313"/>
        </w:trPr>
        <w:tc>
          <w:tcPr>
            <w:tcW w:w="1715" w:type="dxa"/>
            <w:shd w:val="clear" w:color="auto" w:fill="auto"/>
            <w:noWrap/>
          </w:tcPr>
          <w:p w14:paraId="4995F965" w14:textId="267656B7" w:rsidR="00AE1596" w:rsidRPr="006428D4" w:rsidRDefault="00AE1596" w:rsidP="00AE1596">
            <w:pPr>
              <w:rPr>
                <w:rFonts w:ascii="Trebuchet MS" w:hAnsi="Trebuchet MS"/>
                <w:color w:val="5B9BD5"/>
                <w:lang w:val="en-GB"/>
              </w:rPr>
            </w:pPr>
            <w:r w:rsidRPr="006428D4">
              <w:rPr>
                <w:rFonts w:ascii="Trebuchet MS" w:hAnsi="Trebuchet MS"/>
                <w:color w:val="5B9BD5"/>
                <w:lang w:val="en-GB"/>
              </w:rPr>
              <w:t>DEGREE OF ACHIEVEMENT OF INDICATORS</w:t>
            </w:r>
            <w:r w:rsidRPr="006428D4">
              <w:rPr>
                <w:rStyle w:val="FootnoteReference"/>
                <w:rFonts w:ascii="Trebuchet MS" w:hAnsi="Trebuchet MS"/>
                <w:color w:val="5B9BD5"/>
                <w:lang w:val="en-GB"/>
              </w:rPr>
              <w:footnoteReference w:id="3"/>
            </w:r>
            <w:r w:rsidRPr="006428D4">
              <w:rPr>
                <w:rFonts w:ascii="Trebuchet MS" w:hAnsi="Trebuchet MS"/>
                <w:color w:val="5B9BD5"/>
                <w:lang w:val="en-GB"/>
              </w:rPr>
              <w:t xml:space="preserve">: </w:t>
            </w:r>
          </w:p>
        </w:tc>
        <w:tc>
          <w:tcPr>
            <w:tcW w:w="12920" w:type="dxa"/>
            <w:tcBorders>
              <w:top w:val="single" w:sz="4" w:space="0" w:color="auto"/>
              <w:left w:val="nil"/>
              <w:bottom w:val="single" w:sz="4" w:space="0" w:color="auto"/>
            </w:tcBorders>
            <w:shd w:val="clear" w:color="auto" w:fill="auto"/>
            <w:noWrap/>
            <w:vAlign w:val="bottom"/>
          </w:tcPr>
          <w:p w14:paraId="1B4A3B29" w14:textId="77777777" w:rsidR="00AE1596" w:rsidRPr="006428D4" w:rsidRDefault="00AE1596" w:rsidP="00AE1596">
            <w:pPr>
              <w:jc w:val="both"/>
              <w:rPr>
                <w:rFonts w:ascii="Trebuchet MS" w:hAnsi="Trebuchet MS"/>
                <w:lang w:val="en-GB"/>
              </w:rPr>
            </w:pPr>
          </w:p>
          <w:tbl>
            <w:tblPr>
              <w:tblW w:w="126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99"/>
              <w:gridCol w:w="2370"/>
              <w:gridCol w:w="2159"/>
              <w:gridCol w:w="2370"/>
              <w:gridCol w:w="1194"/>
              <w:gridCol w:w="6"/>
              <w:gridCol w:w="1365"/>
            </w:tblGrid>
            <w:tr w:rsidR="00E17C50" w:rsidRPr="006428D4" w14:paraId="683F71E0" w14:textId="77777777" w:rsidTr="000318E3">
              <w:tc>
                <w:tcPr>
                  <w:tcW w:w="3501" w:type="dxa"/>
                  <w:shd w:val="clear" w:color="auto" w:fill="BFBFBF" w:themeFill="background1" w:themeFillShade="BF"/>
                  <w:vAlign w:val="center"/>
                </w:tcPr>
                <w:p w14:paraId="163FF5F3" w14:textId="77777777" w:rsidR="00172F81" w:rsidRPr="00CD5703" w:rsidRDefault="00172F81" w:rsidP="000318E3">
                  <w:pPr>
                    <w:jc w:val="center"/>
                    <w:rPr>
                      <w:rFonts w:ascii="Trebuchet MS" w:hAnsi="Trebuchet MS"/>
                      <w:b/>
                      <w:sz w:val="22"/>
                      <w:szCs w:val="22"/>
                      <w:lang w:val="en-GB"/>
                    </w:rPr>
                  </w:pPr>
                </w:p>
              </w:tc>
              <w:tc>
                <w:tcPr>
                  <w:tcW w:w="4811" w:type="dxa"/>
                  <w:gridSpan w:val="2"/>
                  <w:shd w:val="clear" w:color="auto" w:fill="BFBFBF" w:themeFill="background1" w:themeFillShade="BF"/>
                  <w:vAlign w:val="center"/>
                </w:tcPr>
                <w:p w14:paraId="44899FB4" w14:textId="1277A379"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Indicator value provisioned in the contract</w:t>
                  </w:r>
                </w:p>
              </w:tc>
              <w:tc>
                <w:tcPr>
                  <w:tcW w:w="3718" w:type="dxa"/>
                  <w:gridSpan w:val="3"/>
                  <w:shd w:val="clear" w:color="auto" w:fill="BFBFBF" w:themeFill="background1" w:themeFillShade="BF"/>
                  <w:vAlign w:val="center"/>
                </w:tcPr>
                <w:p w14:paraId="6D6A05F0" w14:textId="30BBE116"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Present indicator value</w:t>
                  </w:r>
                </w:p>
              </w:tc>
              <w:tc>
                <w:tcPr>
                  <w:tcW w:w="633" w:type="dxa"/>
                  <w:shd w:val="clear" w:color="auto" w:fill="BFBFBF" w:themeFill="background1" w:themeFillShade="BF"/>
                  <w:vAlign w:val="center"/>
                </w:tcPr>
                <w:p w14:paraId="1ED18DF3" w14:textId="327D782A"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w:t>
                  </w:r>
                  <w:r w:rsidR="000318E3" w:rsidRPr="00CD5703">
                    <w:rPr>
                      <w:rFonts w:ascii="Trebuchet MS" w:hAnsi="Trebuchet MS"/>
                      <w:b/>
                      <w:sz w:val="22"/>
                      <w:szCs w:val="22"/>
                      <w:lang w:val="en-GB"/>
                    </w:rPr>
                    <w:t xml:space="preserve"> </w:t>
                  </w:r>
                  <w:r w:rsidRPr="00CD5703">
                    <w:rPr>
                      <w:rFonts w:ascii="Trebuchet MS" w:hAnsi="Trebuchet MS"/>
                      <w:b/>
                      <w:sz w:val="22"/>
                      <w:szCs w:val="22"/>
                      <w:lang w:val="en-GB"/>
                    </w:rPr>
                    <w:t>6= (5)/(3)*100</w:t>
                  </w:r>
                </w:p>
              </w:tc>
            </w:tr>
            <w:tr w:rsidR="000318E3" w:rsidRPr="006428D4" w14:paraId="15F11530" w14:textId="77777777" w:rsidTr="000318E3">
              <w:tc>
                <w:tcPr>
                  <w:tcW w:w="3501" w:type="dxa"/>
                  <w:shd w:val="clear" w:color="auto" w:fill="BFBFBF" w:themeFill="background1" w:themeFillShade="BF"/>
                  <w:vAlign w:val="center"/>
                </w:tcPr>
                <w:p w14:paraId="65008CF8"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Output indicators</w:t>
                  </w:r>
                </w:p>
                <w:p w14:paraId="612CE3D4"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(1)</w:t>
                  </w:r>
                </w:p>
              </w:tc>
              <w:tc>
                <w:tcPr>
                  <w:tcW w:w="2502" w:type="dxa"/>
                  <w:shd w:val="clear" w:color="auto" w:fill="BFBFBF" w:themeFill="background1" w:themeFillShade="BF"/>
                  <w:vAlign w:val="center"/>
                </w:tcPr>
                <w:p w14:paraId="122D1EC6"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UM</w:t>
                  </w:r>
                </w:p>
                <w:p w14:paraId="680254D7"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(2)</w:t>
                  </w:r>
                </w:p>
              </w:tc>
              <w:tc>
                <w:tcPr>
                  <w:tcW w:w="2309" w:type="dxa"/>
                  <w:shd w:val="clear" w:color="auto" w:fill="BFBFBF" w:themeFill="background1" w:themeFillShade="BF"/>
                  <w:vAlign w:val="center"/>
                </w:tcPr>
                <w:p w14:paraId="3C7D9DD0"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Quantity</w:t>
                  </w:r>
                </w:p>
                <w:p w14:paraId="3A1C0902"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(3)</w:t>
                  </w:r>
                </w:p>
              </w:tc>
              <w:tc>
                <w:tcPr>
                  <w:tcW w:w="2502" w:type="dxa"/>
                  <w:shd w:val="clear" w:color="auto" w:fill="BFBFBF" w:themeFill="background1" w:themeFillShade="BF"/>
                  <w:vAlign w:val="center"/>
                </w:tcPr>
                <w:p w14:paraId="60926066"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UM</w:t>
                  </w:r>
                </w:p>
                <w:p w14:paraId="6A891E9D"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(4)</w:t>
                  </w:r>
                </w:p>
              </w:tc>
              <w:tc>
                <w:tcPr>
                  <w:tcW w:w="1210" w:type="dxa"/>
                  <w:shd w:val="clear" w:color="auto" w:fill="BFBFBF" w:themeFill="background1" w:themeFillShade="BF"/>
                  <w:vAlign w:val="center"/>
                </w:tcPr>
                <w:p w14:paraId="29686D04"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Quantity</w:t>
                  </w:r>
                </w:p>
                <w:p w14:paraId="262AEF39" w14:textId="77777777" w:rsidR="00172F81" w:rsidRPr="00CD5703" w:rsidRDefault="00172F81" w:rsidP="000318E3">
                  <w:pPr>
                    <w:jc w:val="center"/>
                    <w:rPr>
                      <w:rFonts w:ascii="Trebuchet MS" w:hAnsi="Trebuchet MS"/>
                      <w:b/>
                      <w:sz w:val="22"/>
                      <w:szCs w:val="22"/>
                      <w:lang w:val="en-GB"/>
                    </w:rPr>
                  </w:pPr>
                  <w:r w:rsidRPr="00CD5703">
                    <w:rPr>
                      <w:rFonts w:ascii="Trebuchet MS" w:hAnsi="Trebuchet MS"/>
                      <w:b/>
                      <w:sz w:val="22"/>
                      <w:szCs w:val="22"/>
                      <w:lang w:val="en-GB"/>
                    </w:rPr>
                    <w:t>(5)</w:t>
                  </w:r>
                </w:p>
              </w:tc>
              <w:tc>
                <w:tcPr>
                  <w:tcW w:w="639" w:type="dxa"/>
                  <w:gridSpan w:val="2"/>
                  <w:shd w:val="clear" w:color="auto" w:fill="BFBFBF" w:themeFill="background1" w:themeFillShade="BF"/>
                  <w:vAlign w:val="center"/>
                </w:tcPr>
                <w:p w14:paraId="58281D18" w14:textId="77777777" w:rsidR="00172F81" w:rsidRPr="00CD5703" w:rsidRDefault="00172F81" w:rsidP="000318E3">
                  <w:pPr>
                    <w:jc w:val="center"/>
                    <w:rPr>
                      <w:rFonts w:ascii="Trebuchet MS" w:hAnsi="Trebuchet MS"/>
                      <w:b/>
                      <w:sz w:val="22"/>
                      <w:szCs w:val="22"/>
                      <w:lang w:val="en-GB"/>
                    </w:rPr>
                  </w:pPr>
                </w:p>
              </w:tc>
            </w:tr>
            <w:tr w:rsidR="00E17C50" w:rsidRPr="006428D4" w14:paraId="4B1A0E12" w14:textId="77777777" w:rsidTr="000318E3">
              <w:tc>
                <w:tcPr>
                  <w:tcW w:w="12663" w:type="dxa"/>
                  <w:gridSpan w:val="7"/>
                  <w:shd w:val="clear" w:color="auto" w:fill="BFBFBF" w:themeFill="background1" w:themeFillShade="BF"/>
                  <w:vAlign w:val="center"/>
                </w:tcPr>
                <w:p w14:paraId="1585DA72" w14:textId="12C725FD" w:rsidR="00172F81" w:rsidRPr="006428D4" w:rsidRDefault="00172F81" w:rsidP="000318E3">
                  <w:pPr>
                    <w:jc w:val="both"/>
                    <w:rPr>
                      <w:rFonts w:ascii="Trebuchet MS" w:hAnsi="Trebuchet MS"/>
                      <w:b/>
                      <w:bCs/>
                      <w:sz w:val="22"/>
                      <w:szCs w:val="22"/>
                      <w:lang w:val="en-GB"/>
                    </w:rPr>
                  </w:pPr>
                  <w:r w:rsidRPr="006428D4">
                    <w:rPr>
                      <w:rFonts w:ascii="Trebuchet MS" w:hAnsi="Trebuchet MS"/>
                      <w:b/>
                      <w:bCs/>
                      <w:sz w:val="22"/>
                      <w:szCs w:val="22"/>
                      <w:lang w:val="en-GB"/>
                    </w:rPr>
                    <w:t>Result indicators</w:t>
                  </w:r>
                </w:p>
              </w:tc>
            </w:tr>
            <w:tr w:rsidR="00E17C50" w:rsidRPr="006428D4" w14:paraId="0D2B0A6D" w14:textId="77777777" w:rsidTr="000318E3">
              <w:tc>
                <w:tcPr>
                  <w:tcW w:w="3501" w:type="dxa"/>
                  <w:vAlign w:val="center"/>
                </w:tcPr>
                <w:p w14:paraId="419AAD65" w14:textId="3968F585"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Increased people-to-people exchange in the fields of education, culture and sports</w:t>
                  </w:r>
                </w:p>
              </w:tc>
              <w:tc>
                <w:tcPr>
                  <w:tcW w:w="2502" w:type="dxa"/>
                  <w:vAlign w:val="center"/>
                </w:tcPr>
                <w:p w14:paraId="65FAC1E6" w14:textId="157CAC6D"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Persons participating in the events organised in the project</w:t>
                  </w:r>
                </w:p>
              </w:tc>
              <w:tc>
                <w:tcPr>
                  <w:tcW w:w="2309" w:type="dxa"/>
                  <w:vAlign w:val="center"/>
                </w:tcPr>
                <w:p w14:paraId="5FED75F6" w14:textId="1AF36517"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410 persons</w:t>
                  </w:r>
                </w:p>
              </w:tc>
              <w:tc>
                <w:tcPr>
                  <w:tcW w:w="2502" w:type="dxa"/>
                  <w:vAlign w:val="center"/>
                </w:tcPr>
                <w:p w14:paraId="33D33D4D" w14:textId="510B4FE1"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Persons participating in the events organised in the project</w:t>
                  </w:r>
                </w:p>
              </w:tc>
              <w:tc>
                <w:tcPr>
                  <w:tcW w:w="1210" w:type="dxa"/>
                  <w:vAlign w:val="center"/>
                </w:tcPr>
                <w:p w14:paraId="49E39222" w14:textId="26B4759A"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513</w:t>
                  </w:r>
                </w:p>
              </w:tc>
              <w:tc>
                <w:tcPr>
                  <w:tcW w:w="639" w:type="dxa"/>
                  <w:gridSpan w:val="2"/>
                  <w:vAlign w:val="center"/>
                </w:tcPr>
                <w:p w14:paraId="3A69F00E" w14:textId="57A61A60"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125</w:t>
                  </w:r>
                  <w:r w:rsidR="000318E3" w:rsidRPr="006428D4">
                    <w:rPr>
                      <w:rFonts w:ascii="Trebuchet MS" w:hAnsi="Trebuchet MS"/>
                      <w:sz w:val="22"/>
                      <w:szCs w:val="22"/>
                      <w:lang w:val="en-GB"/>
                    </w:rPr>
                    <w:t>%</w:t>
                  </w:r>
                </w:p>
              </w:tc>
            </w:tr>
            <w:tr w:rsidR="00E17C50" w:rsidRPr="006428D4" w14:paraId="3C42C874" w14:textId="77777777" w:rsidTr="000318E3">
              <w:tc>
                <w:tcPr>
                  <w:tcW w:w="12663" w:type="dxa"/>
                  <w:gridSpan w:val="7"/>
                  <w:shd w:val="clear" w:color="auto" w:fill="BFBFBF" w:themeFill="background1" w:themeFillShade="BF"/>
                  <w:vAlign w:val="center"/>
                </w:tcPr>
                <w:p w14:paraId="7AEEF53B" w14:textId="77777777" w:rsidR="00172F81" w:rsidRPr="006428D4" w:rsidRDefault="00172F81" w:rsidP="00172F81">
                  <w:pPr>
                    <w:jc w:val="both"/>
                    <w:rPr>
                      <w:rFonts w:ascii="Trebuchet MS" w:hAnsi="Trebuchet MS"/>
                      <w:b/>
                      <w:bCs/>
                      <w:sz w:val="22"/>
                      <w:szCs w:val="22"/>
                      <w:lang w:val="en-GB"/>
                    </w:rPr>
                  </w:pPr>
                  <w:r w:rsidRPr="006428D4">
                    <w:rPr>
                      <w:rFonts w:ascii="Trebuchet MS" w:hAnsi="Trebuchet MS"/>
                      <w:b/>
                      <w:bCs/>
                      <w:sz w:val="22"/>
                      <w:szCs w:val="22"/>
                      <w:lang w:val="en-GB"/>
                    </w:rPr>
                    <w:t>Project indicators</w:t>
                  </w:r>
                </w:p>
              </w:tc>
            </w:tr>
            <w:tr w:rsidR="00E17C50" w:rsidRPr="006428D4" w14:paraId="7EA1188A" w14:textId="77777777" w:rsidTr="000318E3">
              <w:tc>
                <w:tcPr>
                  <w:tcW w:w="3501" w:type="dxa"/>
                  <w:vAlign w:val="center"/>
                </w:tcPr>
                <w:p w14:paraId="6910D2E5" w14:textId="3E0C3FB1"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Increased social and cultural integration of people in the border areas</w:t>
                  </w:r>
                </w:p>
              </w:tc>
              <w:tc>
                <w:tcPr>
                  <w:tcW w:w="2502" w:type="dxa"/>
                  <w:vAlign w:val="center"/>
                </w:tcPr>
                <w:p w14:paraId="45778357" w14:textId="7D90ADBC"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Number of Romanian and Serbian researches attending the 5 events organised in the project</w:t>
                  </w:r>
                </w:p>
              </w:tc>
              <w:tc>
                <w:tcPr>
                  <w:tcW w:w="2309" w:type="dxa"/>
                  <w:vAlign w:val="center"/>
                </w:tcPr>
                <w:p w14:paraId="14F68CE1" w14:textId="77D8DD1A"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 xml:space="preserve">40 specialists and researchers in the domain of protection of Romanian and </w:t>
                  </w:r>
                  <w:r w:rsidR="000318E3" w:rsidRPr="006428D4">
                    <w:rPr>
                      <w:rFonts w:ascii="Trebuchet MS" w:hAnsi="Trebuchet MS"/>
                      <w:sz w:val="22"/>
                      <w:szCs w:val="22"/>
                      <w:lang w:val="en-GB"/>
                    </w:rPr>
                    <w:t>Serbian cultural</w:t>
                  </w:r>
                  <w:r w:rsidRPr="006428D4">
                    <w:rPr>
                      <w:rFonts w:ascii="Trebuchet MS" w:hAnsi="Trebuchet MS"/>
                      <w:sz w:val="22"/>
                      <w:szCs w:val="22"/>
                      <w:lang w:val="en-GB"/>
                    </w:rPr>
                    <w:t xml:space="preserve"> assets</w:t>
                  </w:r>
                </w:p>
              </w:tc>
              <w:tc>
                <w:tcPr>
                  <w:tcW w:w="2502" w:type="dxa"/>
                  <w:vAlign w:val="center"/>
                </w:tcPr>
                <w:p w14:paraId="51875945" w14:textId="34A30E9A"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Number of Romanian and Serbian researches attending the 5 events organised in the project</w:t>
                  </w:r>
                </w:p>
              </w:tc>
              <w:tc>
                <w:tcPr>
                  <w:tcW w:w="1210" w:type="dxa"/>
                  <w:vAlign w:val="center"/>
                </w:tcPr>
                <w:p w14:paraId="50789B7C" w14:textId="32B6A661"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79</w:t>
                  </w:r>
                </w:p>
              </w:tc>
              <w:tc>
                <w:tcPr>
                  <w:tcW w:w="639" w:type="dxa"/>
                  <w:gridSpan w:val="2"/>
                  <w:vAlign w:val="center"/>
                </w:tcPr>
                <w:p w14:paraId="3DF1C1B5" w14:textId="3427B1F1"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197</w:t>
                  </w:r>
                  <w:r w:rsidR="000318E3" w:rsidRPr="006428D4">
                    <w:rPr>
                      <w:rFonts w:ascii="Trebuchet MS" w:hAnsi="Trebuchet MS"/>
                      <w:sz w:val="22"/>
                      <w:szCs w:val="22"/>
                      <w:lang w:val="en-GB"/>
                    </w:rPr>
                    <w:t>%</w:t>
                  </w:r>
                </w:p>
              </w:tc>
            </w:tr>
            <w:tr w:rsidR="00E17C50" w:rsidRPr="006428D4" w14:paraId="36B77FE0" w14:textId="77777777" w:rsidTr="000318E3">
              <w:tc>
                <w:tcPr>
                  <w:tcW w:w="3501" w:type="dxa"/>
                  <w:vAlign w:val="center"/>
                </w:tcPr>
                <w:p w14:paraId="0FDF4450" w14:textId="77777777"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Improved knowledge of culture, history, society, organisational and institutional structure, and language of the neighbouring country</w:t>
                  </w:r>
                </w:p>
                <w:p w14:paraId="05375388" w14:textId="2C6A94C9"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 xml:space="preserve">Increase if the level of awareness and interest on the </w:t>
                  </w:r>
                  <w:r w:rsidRPr="006428D4">
                    <w:rPr>
                      <w:rFonts w:ascii="Trebuchet MS" w:hAnsi="Trebuchet MS"/>
                      <w:sz w:val="22"/>
                      <w:szCs w:val="22"/>
                      <w:lang w:val="en-GB"/>
                    </w:rPr>
                    <w:lastRenderedPageBreak/>
                    <w:t>importance of protecting cultural ass</w:t>
                  </w:r>
                  <w:r w:rsidR="00FA7844">
                    <w:rPr>
                      <w:rFonts w:ascii="Trebuchet MS" w:hAnsi="Trebuchet MS"/>
                      <w:sz w:val="22"/>
                      <w:szCs w:val="22"/>
                      <w:lang w:val="en-GB"/>
                    </w:rPr>
                    <w:t>e</w:t>
                  </w:r>
                  <w:r w:rsidRPr="006428D4">
                    <w:rPr>
                      <w:rFonts w:ascii="Trebuchet MS" w:hAnsi="Trebuchet MS"/>
                      <w:sz w:val="22"/>
                      <w:szCs w:val="22"/>
                      <w:lang w:val="en-GB"/>
                    </w:rPr>
                    <w:t xml:space="preserve">ts in the two border areas.  </w:t>
                  </w:r>
                </w:p>
              </w:tc>
              <w:tc>
                <w:tcPr>
                  <w:tcW w:w="2502" w:type="dxa"/>
                  <w:vAlign w:val="center"/>
                </w:tcPr>
                <w:p w14:paraId="368C4360" w14:textId="7314BA54"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lastRenderedPageBreak/>
                    <w:t>Total number of persons beneficiaries of all the events of the project, including the media campaign</w:t>
                  </w:r>
                </w:p>
              </w:tc>
              <w:tc>
                <w:tcPr>
                  <w:tcW w:w="2309" w:type="dxa"/>
                  <w:vAlign w:val="center"/>
                </w:tcPr>
                <w:p w14:paraId="3E0191D7" w14:textId="3410B59D"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Min. 100,000 citizens (50,000 RO and 50,000 SE)</w:t>
                  </w:r>
                </w:p>
              </w:tc>
              <w:tc>
                <w:tcPr>
                  <w:tcW w:w="2502" w:type="dxa"/>
                  <w:vAlign w:val="center"/>
                </w:tcPr>
                <w:p w14:paraId="5D44C862" w14:textId="0DB13E53" w:rsidR="00172F81" w:rsidRPr="006428D4" w:rsidRDefault="00172F81" w:rsidP="00172F81">
                  <w:pPr>
                    <w:jc w:val="both"/>
                    <w:rPr>
                      <w:rFonts w:ascii="Trebuchet MS" w:hAnsi="Trebuchet MS"/>
                      <w:sz w:val="22"/>
                      <w:szCs w:val="22"/>
                      <w:lang w:val="en-GB"/>
                    </w:rPr>
                  </w:pPr>
                  <w:r w:rsidRPr="006428D4">
                    <w:rPr>
                      <w:rFonts w:ascii="Trebuchet MS" w:hAnsi="Trebuchet MS"/>
                      <w:sz w:val="22"/>
                      <w:szCs w:val="22"/>
                      <w:lang w:val="en-GB"/>
                    </w:rPr>
                    <w:t>Total number of persons beneficiaries of all the events of the project, including the media campaign</w:t>
                  </w:r>
                </w:p>
              </w:tc>
              <w:tc>
                <w:tcPr>
                  <w:tcW w:w="1210" w:type="dxa"/>
                  <w:vAlign w:val="center"/>
                </w:tcPr>
                <w:p w14:paraId="32C84B4B" w14:textId="04B18BB9"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200000</w:t>
                  </w:r>
                </w:p>
              </w:tc>
              <w:tc>
                <w:tcPr>
                  <w:tcW w:w="639" w:type="dxa"/>
                  <w:gridSpan w:val="2"/>
                  <w:vAlign w:val="center"/>
                </w:tcPr>
                <w:p w14:paraId="48FD411B" w14:textId="2EAE03A3"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200</w:t>
                  </w:r>
                  <w:r w:rsidR="000318E3" w:rsidRPr="006428D4">
                    <w:rPr>
                      <w:rFonts w:ascii="Trebuchet MS" w:hAnsi="Trebuchet MS"/>
                      <w:sz w:val="22"/>
                      <w:szCs w:val="22"/>
                      <w:lang w:val="en-GB"/>
                    </w:rPr>
                    <w:t>%</w:t>
                  </w:r>
                </w:p>
              </w:tc>
            </w:tr>
            <w:tr w:rsidR="000318E3" w:rsidRPr="006428D4" w14:paraId="080B20DF" w14:textId="77777777" w:rsidTr="000318E3">
              <w:tc>
                <w:tcPr>
                  <w:tcW w:w="3501" w:type="dxa"/>
                  <w:vAlign w:val="center"/>
                </w:tcPr>
                <w:p w14:paraId="38B190C3" w14:textId="2B16D9FE"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Increase of the level of awareness on the importance to signal and protect the monuments in their locality.</w:t>
                  </w:r>
                </w:p>
              </w:tc>
              <w:tc>
                <w:tcPr>
                  <w:tcW w:w="2502" w:type="dxa"/>
                  <w:vAlign w:val="center"/>
                </w:tcPr>
                <w:p w14:paraId="0F0B6142" w14:textId="4F4BABFE"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Number of mayors and local councillor in the localities where tagging plates will be placed on monuments</w:t>
                  </w:r>
                </w:p>
              </w:tc>
              <w:tc>
                <w:tcPr>
                  <w:tcW w:w="2309" w:type="dxa"/>
                  <w:vAlign w:val="center"/>
                </w:tcPr>
                <w:p w14:paraId="429EE157" w14:textId="1D023E41"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770 persons (70 mayor and min 700 local councillors)</w:t>
                  </w:r>
                </w:p>
              </w:tc>
              <w:tc>
                <w:tcPr>
                  <w:tcW w:w="2502" w:type="dxa"/>
                  <w:vAlign w:val="center"/>
                </w:tcPr>
                <w:p w14:paraId="6437A191" w14:textId="3A757BBA"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Number of mayors and local councillor in the localities where tagging plates will be placed on monuments</w:t>
                  </w:r>
                </w:p>
              </w:tc>
              <w:tc>
                <w:tcPr>
                  <w:tcW w:w="1210" w:type="dxa"/>
                  <w:vAlign w:val="center"/>
                </w:tcPr>
                <w:p w14:paraId="453E2525" w14:textId="70FA6935"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1366</w:t>
                  </w:r>
                </w:p>
              </w:tc>
              <w:tc>
                <w:tcPr>
                  <w:tcW w:w="639" w:type="dxa"/>
                  <w:gridSpan w:val="2"/>
                  <w:vAlign w:val="center"/>
                </w:tcPr>
                <w:p w14:paraId="7C23E4BD" w14:textId="08F9C43A"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177</w:t>
                  </w:r>
                  <w:r w:rsidR="000318E3" w:rsidRPr="006428D4">
                    <w:rPr>
                      <w:rFonts w:ascii="Trebuchet MS" w:hAnsi="Trebuchet MS"/>
                      <w:sz w:val="22"/>
                      <w:szCs w:val="22"/>
                      <w:lang w:val="en-GB"/>
                    </w:rPr>
                    <w:t>%</w:t>
                  </w:r>
                </w:p>
              </w:tc>
            </w:tr>
            <w:tr w:rsidR="000318E3" w:rsidRPr="006428D4" w14:paraId="4D8746FE" w14:textId="77777777" w:rsidTr="000318E3">
              <w:tc>
                <w:tcPr>
                  <w:tcW w:w="3501" w:type="dxa"/>
                  <w:vAlign w:val="center"/>
                </w:tcPr>
                <w:p w14:paraId="2DF8C861" w14:textId="75162063"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 xml:space="preserve">Increase of the awareness degree of the citizens from the 70 localities on the importance to </w:t>
                  </w:r>
                  <w:r w:rsidR="000318E3" w:rsidRPr="006428D4">
                    <w:rPr>
                      <w:rFonts w:ascii="Trebuchet MS" w:hAnsi="Trebuchet MS"/>
                      <w:sz w:val="22"/>
                      <w:szCs w:val="22"/>
                      <w:lang w:val="en-GB"/>
                    </w:rPr>
                    <w:t>protect the</w:t>
                  </w:r>
                  <w:r w:rsidRPr="006428D4">
                    <w:rPr>
                      <w:rFonts w:ascii="Trebuchet MS" w:hAnsi="Trebuchet MS"/>
                      <w:sz w:val="22"/>
                      <w:szCs w:val="22"/>
                      <w:lang w:val="en-GB"/>
                    </w:rPr>
                    <w:t xml:space="preserve"> monuments in their locality</w:t>
                  </w:r>
                </w:p>
              </w:tc>
              <w:tc>
                <w:tcPr>
                  <w:tcW w:w="2502" w:type="dxa"/>
                  <w:vAlign w:val="center"/>
                </w:tcPr>
                <w:p w14:paraId="3C2C0203" w14:textId="32B6DB0A"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Number of citizens who will gain further awareness regarding the importance of the efforts to protect the monuments in their locality</w:t>
                  </w:r>
                </w:p>
              </w:tc>
              <w:tc>
                <w:tcPr>
                  <w:tcW w:w="2309" w:type="dxa"/>
                  <w:vAlign w:val="center"/>
                </w:tcPr>
                <w:p w14:paraId="7F55FF95" w14:textId="600C1DBB"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Around 42,000 citizens of the 70 localities where monuments will be tagged</w:t>
                  </w:r>
                </w:p>
              </w:tc>
              <w:tc>
                <w:tcPr>
                  <w:tcW w:w="2502" w:type="dxa"/>
                  <w:vAlign w:val="center"/>
                </w:tcPr>
                <w:p w14:paraId="213AF6CF" w14:textId="2BFDE481" w:rsidR="00172F81" w:rsidRPr="006428D4" w:rsidRDefault="00172F81" w:rsidP="000318E3">
                  <w:pPr>
                    <w:rPr>
                      <w:rFonts w:ascii="Trebuchet MS" w:hAnsi="Trebuchet MS"/>
                      <w:sz w:val="22"/>
                      <w:szCs w:val="22"/>
                      <w:lang w:val="en-GB"/>
                    </w:rPr>
                  </w:pPr>
                  <w:r w:rsidRPr="006428D4">
                    <w:rPr>
                      <w:rFonts w:ascii="Trebuchet MS" w:hAnsi="Trebuchet MS"/>
                      <w:sz w:val="22"/>
                      <w:szCs w:val="22"/>
                      <w:lang w:val="en-GB"/>
                    </w:rPr>
                    <w:t>Number of citizens who will gain further awareness regarding the importance of the efforts to protect the monuments in their locality</w:t>
                  </w:r>
                </w:p>
              </w:tc>
              <w:tc>
                <w:tcPr>
                  <w:tcW w:w="1210" w:type="dxa"/>
                  <w:vAlign w:val="center"/>
                </w:tcPr>
                <w:p w14:paraId="6E1B2A74" w14:textId="795F0FB6"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63531</w:t>
                  </w:r>
                </w:p>
              </w:tc>
              <w:tc>
                <w:tcPr>
                  <w:tcW w:w="639" w:type="dxa"/>
                  <w:gridSpan w:val="2"/>
                  <w:vAlign w:val="center"/>
                </w:tcPr>
                <w:p w14:paraId="23389A61" w14:textId="78C34A10"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159</w:t>
                  </w:r>
                  <w:r w:rsidR="000318E3" w:rsidRPr="006428D4">
                    <w:rPr>
                      <w:rFonts w:ascii="Trebuchet MS" w:hAnsi="Trebuchet MS"/>
                      <w:sz w:val="22"/>
                      <w:szCs w:val="22"/>
                      <w:lang w:val="en-GB"/>
                    </w:rPr>
                    <w:t>%</w:t>
                  </w:r>
                </w:p>
              </w:tc>
            </w:tr>
            <w:tr w:rsidR="000318E3" w:rsidRPr="006428D4" w14:paraId="7FDD9FC5" w14:textId="77777777" w:rsidTr="000318E3">
              <w:tc>
                <w:tcPr>
                  <w:tcW w:w="3501" w:type="dxa"/>
                  <w:vAlign w:val="center"/>
                </w:tcPr>
                <w:p w14:paraId="59BB4A40" w14:textId="51140911" w:rsidR="00172F81" w:rsidRPr="006428D4" w:rsidRDefault="00E17C50" w:rsidP="00FA7844">
                  <w:pPr>
                    <w:rPr>
                      <w:rFonts w:ascii="Trebuchet MS" w:hAnsi="Trebuchet MS"/>
                      <w:sz w:val="22"/>
                      <w:szCs w:val="22"/>
                      <w:lang w:val="en-GB"/>
                    </w:rPr>
                  </w:pPr>
                  <w:r w:rsidRPr="006428D4">
                    <w:rPr>
                      <w:rFonts w:ascii="Trebuchet MS" w:hAnsi="Trebuchet MS"/>
                      <w:sz w:val="22"/>
                      <w:szCs w:val="22"/>
                      <w:lang w:val="en-GB"/>
                    </w:rPr>
                    <w:t xml:space="preserve">Increase of the information degree of young people </w:t>
                  </w:r>
                  <w:r w:rsidR="000318E3" w:rsidRPr="006428D4">
                    <w:rPr>
                      <w:rFonts w:ascii="Trebuchet MS" w:hAnsi="Trebuchet MS"/>
                      <w:sz w:val="22"/>
                      <w:szCs w:val="22"/>
                      <w:lang w:val="en-GB"/>
                    </w:rPr>
                    <w:t>from Resita</w:t>
                  </w:r>
                  <w:r w:rsidRPr="006428D4">
                    <w:rPr>
                      <w:rFonts w:ascii="Trebuchet MS" w:hAnsi="Trebuchet MS"/>
                      <w:sz w:val="22"/>
                      <w:szCs w:val="22"/>
                      <w:lang w:val="en-GB"/>
                    </w:rPr>
                    <w:t xml:space="preserve"> and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r w:rsidRPr="006428D4">
                    <w:rPr>
                      <w:rFonts w:ascii="Trebuchet MS" w:hAnsi="Trebuchet MS"/>
                      <w:sz w:val="22"/>
                      <w:szCs w:val="22"/>
                      <w:lang w:val="en-GB"/>
                    </w:rPr>
                    <w:t xml:space="preserve"> as regards the importance of knowing and protecting Banat’s cultural patrimony</w:t>
                  </w:r>
                </w:p>
              </w:tc>
              <w:tc>
                <w:tcPr>
                  <w:tcW w:w="2502" w:type="dxa"/>
                  <w:vAlign w:val="center"/>
                </w:tcPr>
                <w:p w14:paraId="011C5A23" w14:textId="581A57E9" w:rsidR="00172F81" w:rsidRPr="006428D4" w:rsidRDefault="00E17C50" w:rsidP="00FA7844">
                  <w:pPr>
                    <w:rPr>
                      <w:rFonts w:ascii="Trebuchet MS" w:hAnsi="Trebuchet MS"/>
                      <w:sz w:val="22"/>
                      <w:szCs w:val="22"/>
                      <w:lang w:val="en-GB"/>
                    </w:rPr>
                  </w:pPr>
                  <w:r w:rsidRPr="006428D4">
                    <w:rPr>
                      <w:rFonts w:ascii="Trebuchet MS" w:hAnsi="Trebuchet MS"/>
                      <w:sz w:val="22"/>
                      <w:szCs w:val="22"/>
                      <w:lang w:val="en-GB"/>
                    </w:rPr>
                    <w:t xml:space="preserve">Number of students / young participants in the events organised in the project from </w:t>
                  </w:r>
                  <w:r w:rsidR="000318E3" w:rsidRPr="006428D4">
                    <w:rPr>
                      <w:rFonts w:ascii="Trebuchet MS" w:hAnsi="Trebuchet MS"/>
                      <w:sz w:val="22"/>
                      <w:szCs w:val="22"/>
                      <w:lang w:val="en-GB"/>
                    </w:rPr>
                    <w:t>Resita</w:t>
                  </w:r>
                  <w:r w:rsidRPr="006428D4">
                    <w:rPr>
                      <w:rFonts w:ascii="Trebuchet MS" w:hAnsi="Trebuchet MS"/>
                      <w:sz w:val="22"/>
                      <w:szCs w:val="22"/>
                      <w:lang w:val="en-GB"/>
                    </w:rPr>
                    <w:t xml:space="preserve"> and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r w:rsidRPr="006428D4">
                    <w:rPr>
                      <w:rFonts w:ascii="Trebuchet MS" w:hAnsi="Trebuchet MS"/>
                      <w:sz w:val="22"/>
                      <w:szCs w:val="22"/>
                      <w:lang w:val="en-GB"/>
                    </w:rPr>
                    <w:t xml:space="preserve"> (the 5 manifestations conferences and exhibitions </w:t>
                  </w:r>
                  <w:r w:rsidR="000318E3" w:rsidRPr="006428D4">
                    <w:rPr>
                      <w:rFonts w:ascii="Trebuchet MS" w:hAnsi="Trebuchet MS"/>
                      <w:sz w:val="22"/>
                      <w:szCs w:val="22"/>
                      <w:lang w:val="en-GB"/>
                    </w:rPr>
                    <w:t>in Resita</w:t>
                  </w:r>
                  <w:r w:rsidRPr="006428D4">
                    <w:rPr>
                      <w:rFonts w:ascii="Trebuchet MS" w:hAnsi="Trebuchet MS"/>
                      <w:sz w:val="22"/>
                      <w:szCs w:val="22"/>
                      <w:lang w:val="en-GB"/>
                    </w:rPr>
                    <w:t xml:space="preserve"> and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r w:rsidRPr="006428D4">
                    <w:rPr>
                      <w:rFonts w:ascii="Trebuchet MS" w:hAnsi="Trebuchet MS"/>
                      <w:sz w:val="22"/>
                      <w:szCs w:val="22"/>
                      <w:lang w:val="en-GB"/>
                    </w:rPr>
                    <w:t>)</w:t>
                  </w:r>
                </w:p>
              </w:tc>
              <w:tc>
                <w:tcPr>
                  <w:tcW w:w="2309" w:type="dxa"/>
                  <w:vAlign w:val="center"/>
                </w:tcPr>
                <w:p w14:paraId="37BA9EDF" w14:textId="1ECAB80F" w:rsidR="00172F81" w:rsidRPr="006428D4" w:rsidRDefault="00172F81" w:rsidP="00FA7844">
                  <w:pPr>
                    <w:rPr>
                      <w:rFonts w:ascii="Trebuchet MS" w:hAnsi="Trebuchet MS"/>
                      <w:sz w:val="22"/>
                      <w:szCs w:val="22"/>
                      <w:lang w:val="en-GB"/>
                    </w:rPr>
                  </w:pPr>
                  <w:r w:rsidRPr="006428D4">
                    <w:rPr>
                      <w:rFonts w:ascii="Trebuchet MS" w:hAnsi="Trebuchet MS"/>
                      <w:sz w:val="22"/>
                      <w:szCs w:val="22"/>
                      <w:lang w:val="en-GB"/>
                    </w:rPr>
                    <w:t xml:space="preserve">min. 300 students from UEM and University of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p>
              </w:tc>
              <w:tc>
                <w:tcPr>
                  <w:tcW w:w="2502" w:type="dxa"/>
                  <w:vAlign w:val="center"/>
                </w:tcPr>
                <w:p w14:paraId="0D6DA6A9" w14:textId="72CEC6DF" w:rsidR="00172F81" w:rsidRPr="006428D4" w:rsidRDefault="00E17C50" w:rsidP="00FA7844">
                  <w:pPr>
                    <w:rPr>
                      <w:rFonts w:ascii="Trebuchet MS" w:hAnsi="Trebuchet MS"/>
                      <w:sz w:val="22"/>
                      <w:szCs w:val="22"/>
                      <w:lang w:val="en-GB"/>
                    </w:rPr>
                  </w:pPr>
                  <w:r w:rsidRPr="006428D4">
                    <w:rPr>
                      <w:rFonts w:ascii="Trebuchet MS" w:hAnsi="Trebuchet MS"/>
                      <w:sz w:val="22"/>
                      <w:szCs w:val="22"/>
                      <w:lang w:val="en-GB"/>
                    </w:rPr>
                    <w:t xml:space="preserve">Number of students / young participants in the events organised in the project from </w:t>
                  </w:r>
                  <w:r w:rsidR="000318E3" w:rsidRPr="006428D4">
                    <w:rPr>
                      <w:rFonts w:ascii="Trebuchet MS" w:hAnsi="Trebuchet MS"/>
                      <w:sz w:val="22"/>
                      <w:szCs w:val="22"/>
                      <w:lang w:val="en-GB"/>
                    </w:rPr>
                    <w:t>Resita</w:t>
                  </w:r>
                  <w:r w:rsidRPr="006428D4">
                    <w:rPr>
                      <w:rFonts w:ascii="Trebuchet MS" w:hAnsi="Trebuchet MS"/>
                      <w:sz w:val="22"/>
                      <w:szCs w:val="22"/>
                      <w:lang w:val="en-GB"/>
                    </w:rPr>
                    <w:t xml:space="preserve"> and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r w:rsidRPr="006428D4">
                    <w:rPr>
                      <w:rFonts w:ascii="Trebuchet MS" w:hAnsi="Trebuchet MS"/>
                      <w:sz w:val="22"/>
                      <w:szCs w:val="22"/>
                      <w:lang w:val="en-GB"/>
                    </w:rPr>
                    <w:t xml:space="preserve"> (the 5 manifestations conferences and exhibitions </w:t>
                  </w:r>
                  <w:r w:rsidR="000318E3" w:rsidRPr="006428D4">
                    <w:rPr>
                      <w:rFonts w:ascii="Trebuchet MS" w:hAnsi="Trebuchet MS"/>
                      <w:sz w:val="22"/>
                      <w:szCs w:val="22"/>
                      <w:lang w:val="en-GB"/>
                    </w:rPr>
                    <w:t>in Resita</w:t>
                  </w:r>
                  <w:r w:rsidRPr="006428D4">
                    <w:rPr>
                      <w:rFonts w:ascii="Trebuchet MS" w:hAnsi="Trebuchet MS"/>
                      <w:sz w:val="22"/>
                      <w:szCs w:val="22"/>
                      <w:lang w:val="en-GB"/>
                    </w:rPr>
                    <w:t xml:space="preserve"> and </w:t>
                  </w:r>
                  <w:r w:rsidR="000318E3" w:rsidRPr="006428D4">
                    <w:rPr>
                      <w:rFonts w:ascii="Trebuchet MS" w:hAnsi="Trebuchet MS"/>
                      <w:sz w:val="22"/>
                      <w:szCs w:val="22"/>
                      <w:lang w:val="en-GB"/>
                    </w:rPr>
                    <w:t>Pan</w:t>
                  </w:r>
                  <w:r w:rsidR="00FA7844">
                    <w:rPr>
                      <w:rFonts w:ascii="Trebuchet MS" w:hAnsi="Trebuchet MS"/>
                      <w:sz w:val="22"/>
                      <w:szCs w:val="22"/>
                      <w:lang w:val="en-GB"/>
                    </w:rPr>
                    <w:t>c</w:t>
                  </w:r>
                  <w:r w:rsidR="000318E3" w:rsidRPr="006428D4">
                    <w:rPr>
                      <w:rFonts w:ascii="Trebuchet MS" w:hAnsi="Trebuchet MS"/>
                      <w:sz w:val="22"/>
                      <w:szCs w:val="22"/>
                      <w:lang w:val="en-GB"/>
                    </w:rPr>
                    <w:t>evo</w:t>
                  </w:r>
                  <w:r w:rsidRPr="006428D4">
                    <w:rPr>
                      <w:rFonts w:ascii="Trebuchet MS" w:hAnsi="Trebuchet MS"/>
                      <w:sz w:val="22"/>
                      <w:szCs w:val="22"/>
                      <w:lang w:val="en-GB"/>
                    </w:rPr>
                    <w:t>)</w:t>
                  </w:r>
                </w:p>
              </w:tc>
              <w:tc>
                <w:tcPr>
                  <w:tcW w:w="1210" w:type="dxa"/>
                  <w:vAlign w:val="center"/>
                </w:tcPr>
                <w:p w14:paraId="429F5193" w14:textId="1E4A2B29"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300</w:t>
                  </w:r>
                </w:p>
              </w:tc>
              <w:tc>
                <w:tcPr>
                  <w:tcW w:w="639" w:type="dxa"/>
                  <w:gridSpan w:val="2"/>
                  <w:vAlign w:val="center"/>
                </w:tcPr>
                <w:p w14:paraId="7509465F" w14:textId="4428D142" w:rsidR="00172F81" w:rsidRPr="006428D4" w:rsidRDefault="00E17C50" w:rsidP="000318E3">
                  <w:pPr>
                    <w:jc w:val="center"/>
                    <w:rPr>
                      <w:rFonts w:ascii="Trebuchet MS" w:hAnsi="Trebuchet MS"/>
                      <w:sz w:val="22"/>
                      <w:szCs w:val="22"/>
                      <w:lang w:val="en-GB"/>
                    </w:rPr>
                  </w:pPr>
                  <w:r w:rsidRPr="006428D4">
                    <w:rPr>
                      <w:rFonts w:ascii="Trebuchet MS" w:hAnsi="Trebuchet MS"/>
                      <w:sz w:val="22"/>
                      <w:szCs w:val="22"/>
                      <w:lang w:val="en-GB"/>
                    </w:rPr>
                    <w:t>100</w:t>
                  </w:r>
                  <w:r w:rsidR="000318E3" w:rsidRPr="006428D4">
                    <w:rPr>
                      <w:rFonts w:ascii="Trebuchet MS" w:hAnsi="Trebuchet MS"/>
                      <w:sz w:val="22"/>
                      <w:szCs w:val="22"/>
                      <w:lang w:val="en-GB"/>
                    </w:rPr>
                    <w:t>%</w:t>
                  </w:r>
                </w:p>
              </w:tc>
            </w:tr>
          </w:tbl>
          <w:p w14:paraId="09CC60D9" w14:textId="77777777" w:rsidR="00172F81" w:rsidRPr="006428D4" w:rsidRDefault="00172F81" w:rsidP="00AE1596">
            <w:pPr>
              <w:jc w:val="both"/>
              <w:rPr>
                <w:rFonts w:ascii="Trebuchet MS" w:hAnsi="Trebuchet MS"/>
                <w:lang w:val="en-GB"/>
              </w:rPr>
            </w:pPr>
          </w:p>
          <w:p w14:paraId="198D755B" w14:textId="77777777" w:rsidR="00172F81" w:rsidRPr="006428D4" w:rsidRDefault="00172F81" w:rsidP="00AE1596">
            <w:pPr>
              <w:jc w:val="both"/>
              <w:rPr>
                <w:rFonts w:ascii="Trebuchet MS" w:hAnsi="Trebuchet MS"/>
                <w:lang w:val="en-GB"/>
              </w:rPr>
            </w:pPr>
          </w:p>
        </w:tc>
      </w:tr>
    </w:tbl>
    <w:p w14:paraId="4E2CCB27" w14:textId="277A84B7" w:rsidR="000318E3" w:rsidRPr="006428D4" w:rsidRDefault="000318E3">
      <w:pPr>
        <w:rPr>
          <w:lang w:val="en-GB"/>
        </w:rPr>
      </w:pPr>
    </w:p>
    <w:p w14:paraId="22422963" w14:textId="5F3A8AB0" w:rsidR="000318E3" w:rsidRPr="006428D4" w:rsidRDefault="000318E3">
      <w:pPr>
        <w:rPr>
          <w:lang w:val="en-GB"/>
        </w:rPr>
      </w:pPr>
    </w:p>
    <w:p w14:paraId="63E765F7" w14:textId="77777777" w:rsidR="000318E3" w:rsidRPr="006428D4" w:rsidRDefault="000318E3">
      <w:pPr>
        <w:rPr>
          <w:lang w:val="en-GB"/>
        </w:rPr>
      </w:pPr>
    </w:p>
    <w:tbl>
      <w:tblPr>
        <w:tblW w:w="14635" w:type="dxa"/>
        <w:tblInd w:w="709" w:type="dxa"/>
        <w:tblLook w:val="04A0" w:firstRow="1" w:lastRow="0" w:firstColumn="1" w:lastColumn="0" w:noHBand="0" w:noVBand="1"/>
      </w:tblPr>
      <w:tblGrid>
        <w:gridCol w:w="1715"/>
        <w:gridCol w:w="12920"/>
      </w:tblGrid>
      <w:tr w:rsidR="00AE1596" w:rsidRPr="006428D4" w14:paraId="037D444B" w14:textId="77777777" w:rsidTr="000318E3">
        <w:trPr>
          <w:trHeight w:val="313"/>
        </w:trPr>
        <w:tc>
          <w:tcPr>
            <w:tcW w:w="1715" w:type="dxa"/>
            <w:shd w:val="clear" w:color="auto" w:fill="auto"/>
            <w:noWrap/>
          </w:tcPr>
          <w:p w14:paraId="27333115" w14:textId="5F70E0D0" w:rsidR="00AE1596" w:rsidRPr="006428D4" w:rsidRDefault="00AE1596" w:rsidP="00FA7844">
            <w:pPr>
              <w:rPr>
                <w:rFonts w:ascii="Trebuchet MS" w:hAnsi="Trebuchet MS"/>
                <w:color w:val="5B9BD5"/>
                <w:lang w:val="en-GB"/>
              </w:rPr>
            </w:pPr>
            <w:r w:rsidRPr="006428D4">
              <w:rPr>
                <w:rFonts w:ascii="Trebuchet MS" w:hAnsi="Trebuchet MS"/>
                <w:color w:val="5B9BD5"/>
                <w:lang w:val="en-GB"/>
              </w:rPr>
              <w:lastRenderedPageBreak/>
              <w:t>RESULTS</w:t>
            </w:r>
            <w:r w:rsidR="00FA7844">
              <w:rPr>
                <w:rFonts w:ascii="Trebuchet MS" w:hAnsi="Trebuchet MS"/>
                <w:color w:val="5B9BD5"/>
                <w:lang w:val="en-GB"/>
              </w:rPr>
              <w:t xml:space="preserve"> ACHIEVED</w:t>
            </w:r>
            <w:r w:rsidRPr="006428D4">
              <w:rPr>
                <w:rFonts w:ascii="Trebuchet MS" w:hAnsi="Trebuchet MS"/>
                <w:color w:val="5B9BD5"/>
                <w:lang w:val="en-GB"/>
              </w:rPr>
              <w:t xml:space="preserve">: </w:t>
            </w:r>
          </w:p>
        </w:tc>
        <w:tc>
          <w:tcPr>
            <w:tcW w:w="12920" w:type="dxa"/>
            <w:tcBorders>
              <w:top w:val="single" w:sz="4" w:space="0" w:color="auto"/>
              <w:left w:val="nil"/>
              <w:bottom w:val="single" w:sz="4" w:space="0" w:color="auto"/>
            </w:tcBorders>
            <w:shd w:val="clear" w:color="auto" w:fill="auto"/>
            <w:noWrap/>
            <w:vAlign w:val="bottom"/>
          </w:tcPr>
          <w:p w14:paraId="6124C51B" w14:textId="5DD031DB" w:rsidR="00937E1D" w:rsidRPr="006428D4" w:rsidRDefault="00F937AC" w:rsidP="00AE1596">
            <w:pPr>
              <w:jc w:val="both"/>
              <w:rPr>
                <w:rFonts w:ascii="Trebuchet MS" w:hAnsi="Trebuchet MS"/>
                <w:lang w:val="en-GB"/>
              </w:rPr>
            </w:pPr>
            <w:r w:rsidRPr="006428D4">
              <w:rPr>
                <w:rFonts w:ascii="Trebuchet MS" w:hAnsi="Trebuchet MS"/>
                <w:lang w:val="en-GB"/>
              </w:rPr>
              <w:t>At least 200.000 persons were informed on the importance of the protection of the assets beginning to the Banat European cultural patrimony in the Downstream Danube area.</w:t>
            </w:r>
          </w:p>
          <w:p w14:paraId="311EDBDD" w14:textId="77777777" w:rsidR="00AE1596" w:rsidRPr="006428D4" w:rsidRDefault="00F937AC" w:rsidP="00AE1596">
            <w:pPr>
              <w:jc w:val="both"/>
              <w:rPr>
                <w:rFonts w:ascii="Trebuchet MS" w:hAnsi="Trebuchet MS"/>
                <w:lang w:val="en-GB"/>
              </w:rPr>
            </w:pPr>
            <w:r w:rsidRPr="006428D4">
              <w:rPr>
                <w:rFonts w:ascii="Trebuchet MS" w:hAnsi="Trebuchet MS"/>
                <w:lang w:val="en-GB"/>
              </w:rPr>
              <w:t>Identification and signalling of a number of 70 historical cultural sights and monuments (20 Romanian and 50 Serbian) for the awareness and recognition on the field of the monuments by people who come in contact with them individually or in organised groups</w:t>
            </w:r>
          </w:p>
          <w:p w14:paraId="2818C9CC" w14:textId="7545914B" w:rsidR="00F937AC" w:rsidRPr="006428D4" w:rsidRDefault="00F937AC" w:rsidP="00AE1596">
            <w:pPr>
              <w:jc w:val="both"/>
              <w:rPr>
                <w:rFonts w:ascii="Trebuchet MS" w:hAnsi="Trebuchet MS"/>
                <w:lang w:val="en-GB"/>
              </w:rPr>
            </w:pPr>
            <w:r w:rsidRPr="006428D4">
              <w:rPr>
                <w:rFonts w:ascii="Trebuchet MS" w:hAnsi="Trebuchet MS"/>
                <w:lang w:val="en-GB"/>
              </w:rPr>
              <w:t>The trilingual monography BANAT'S CULTURAL PATRIMONY A EUROPEAN PATRIMONY was elaborated and published in 3000 copies, and has 317 pages, with 5  chapters (</w:t>
            </w:r>
            <w:hyperlink r:id="rId8" w:history="1">
              <w:r w:rsidRPr="006428D4">
                <w:rPr>
                  <w:rStyle w:val="Hyperlink"/>
                  <w:rFonts w:ascii="Trebuchet MS" w:hAnsi="Trebuchet MS"/>
                  <w:lang w:val="en-GB"/>
                </w:rPr>
                <w:t>http://www.banatsculturalpatrimony.rs</w:t>
              </w:r>
            </w:hyperlink>
            <w:r w:rsidRPr="006428D4">
              <w:rPr>
                <w:rFonts w:ascii="Trebuchet MS" w:hAnsi="Trebuchet MS"/>
                <w:lang w:val="en-GB"/>
              </w:rPr>
              <w:t xml:space="preserve"> )</w:t>
            </w:r>
          </w:p>
          <w:p w14:paraId="0810E170" w14:textId="77777777" w:rsidR="00F937AC" w:rsidRPr="006428D4" w:rsidRDefault="00F937AC" w:rsidP="00AE1596">
            <w:pPr>
              <w:jc w:val="both"/>
              <w:rPr>
                <w:rFonts w:ascii="Trebuchet MS" w:hAnsi="Trebuchet MS"/>
                <w:lang w:val="en-GB"/>
              </w:rPr>
            </w:pPr>
            <w:r w:rsidRPr="006428D4">
              <w:rPr>
                <w:rFonts w:ascii="Trebuchet MS" w:hAnsi="Trebuchet MS"/>
                <w:lang w:val="en-GB"/>
              </w:rPr>
              <w:t>Organisation of 5 promotion events for the specialists in the domain and the general public</w:t>
            </w:r>
          </w:p>
          <w:p w14:paraId="6C869E8C" w14:textId="6FEBAE85" w:rsidR="00F937AC" w:rsidRPr="006428D4" w:rsidRDefault="00F937AC" w:rsidP="00AE1596">
            <w:pPr>
              <w:jc w:val="both"/>
              <w:rPr>
                <w:rFonts w:ascii="Trebuchet MS" w:hAnsi="Trebuchet MS"/>
                <w:lang w:val="en-GB"/>
              </w:rPr>
            </w:pPr>
            <w:r w:rsidRPr="006428D4">
              <w:rPr>
                <w:rFonts w:ascii="Trebuchet MS" w:hAnsi="Trebuchet MS"/>
                <w:lang w:val="en-GB"/>
              </w:rPr>
              <w:t>Raising the awareness and attention of Romanian local authorities which mange these sights and monuments acc. to Law of historical monuments no. 422/2001 and Serbian  local authorities on the importance to preserve and elaborate a salvation and conservation strategy for the sights of the Banat cultural patrimony, a European patrimony</w:t>
            </w:r>
          </w:p>
        </w:tc>
      </w:tr>
      <w:tr w:rsidR="00AE1596" w:rsidRPr="006428D4" w14:paraId="572895D5" w14:textId="77777777" w:rsidTr="000318E3">
        <w:trPr>
          <w:trHeight w:val="313"/>
        </w:trPr>
        <w:tc>
          <w:tcPr>
            <w:tcW w:w="1715" w:type="dxa"/>
            <w:tcBorders>
              <w:left w:val="nil"/>
              <w:bottom w:val="nil"/>
              <w:right w:val="nil"/>
            </w:tcBorders>
            <w:shd w:val="clear" w:color="auto" w:fill="auto"/>
            <w:noWrap/>
            <w:vAlign w:val="bottom"/>
          </w:tcPr>
          <w:p w14:paraId="604C706A" w14:textId="77777777" w:rsidR="00AE1596" w:rsidRPr="006428D4" w:rsidRDefault="00AE1596" w:rsidP="00AE1596">
            <w:pPr>
              <w:rPr>
                <w:rFonts w:ascii="Trebuchet MS" w:hAnsi="Trebuchet MS"/>
                <w:color w:val="5B9BD5"/>
                <w:lang w:val="en-GB"/>
              </w:rPr>
            </w:pPr>
          </w:p>
        </w:tc>
        <w:tc>
          <w:tcPr>
            <w:tcW w:w="12920" w:type="dxa"/>
            <w:tcBorders>
              <w:top w:val="single" w:sz="4" w:space="0" w:color="auto"/>
              <w:left w:val="nil"/>
              <w:bottom w:val="nil"/>
              <w:right w:val="nil"/>
            </w:tcBorders>
            <w:shd w:val="clear" w:color="auto" w:fill="auto"/>
            <w:noWrap/>
            <w:vAlign w:val="bottom"/>
          </w:tcPr>
          <w:p w14:paraId="6F818718" w14:textId="77777777" w:rsidR="00AE1596" w:rsidRPr="006428D4" w:rsidRDefault="00AE1596" w:rsidP="00AE1596">
            <w:pPr>
              <w:jc w:val="both"/>
              <w:rPr>
                <w:rFonts w:ascii="Trebuchet MS" w:hAnsi="Trebuchet MS"/>
                <w:lang w:val="en-GB"/>
              </w:rPr>
            </w:pPr>
          </w:p>
        </w:tc>
      </w:tr>
    </w:tbl>
    <w:p w14:paraId="4B08FECB" w14:textId="77777777" w:rsidR="00812D54" w:rsidRPr="006428D4" w:rsidRDefault="00812D54">
      <w:pPr>
        <w:rPr>
          <w:lang w:val="en-GB"/>
        </w:rPr>
      </w:pPr>
    </w:p>
    <w:p w14:paraId="75694DFA" w14:textId="77777777" w:rsidR="00100097" w:rsidRPr="006428D4" w:rsidRDefault="00100097">
      <w:pPr>
        <w:rPr>
          <w:lang w:val="en-GB"/>
        </w:rPr>
      </w:pPr>
    </w:p>
    <w:p w14:paraId="77C852FA" w14:textId="77777777" w:rsidR="00812D54" w:rsidRPr="006428D4" w:rsidRDefault="00812D54">
      <w:pPr>
        <w:rPr>
          <w:lang w:val="en-GB"/>
        </w:rPr>
      </w:pPr>
    </w:p>
    <w:tbl>
      <w:tblPr>
        <w:tblW w:w="14744" w:type="dxa"/>
        <w:jc w:val="center"/>
        <w:tblLook w:val="04A0" w:firstRow="1" w:lastRow="0" w:firstColumn="1" w:lastColumn="0" w:noHBand="0" w:noVBand="1"/>
      </w:tblPr>
      <w:tblGrid>
        <w:gridCol w:w="2151"/>
        <w:gridCol w:w="3226"/>
        <w:gridCol w:w="1584"/>
        <w:gridCol w:w="2405"/>
        <w:gridCol w:w="1847"/>
        <w:gridCol w:w="3531"/>
      </w:tblGrid>
      <w:tr w:rsidR="00E35E4A" w:rsidRPr="006428D4" w14:paraId="52BFF029" w14:textId="77777777" w:rsidTr="004054C6">
        <w:trPr>
          <w:trHeight w:val="408"/>
          <w:jc w:val="center"/>
        </w:trPr>
        <w:tc>
          <w:tcPr>
            <w:tcW w:w="2151" w:type="dxa"/>
            <w:shd w:val="clear" w:color="auto" w:fill="auto"/>
            <w:noWrap/>
            <w:vAlign w:val="bottom"/>
          </w:tcPr>
          <w:p w14:paraId="5B243D33" w14:textId="77777777" w:rsidR="00E35E4A" w:rsidRPr="006428D4" w:rsidRDefault="00E35E4A" w:rsidP="00051612">
            <w:pPr>
              <w:rPr>
                <w:rFonts w:ascii="Trebuchet MS" w:hAnsi="Trebuchet MS"/>
                <w:color w:val="5B9BD5"/>
                <w:lang w:val="en-GB"/>
              </w:rPr>
            </w:pPr>
            <w:r w:rsidRPr="006428D4">
              <w:rPr>
                <w:rFonts w:ascii="Trebuchet MS" w:hAnsi="Trebuchet MS"/>
                <w:b/>
                <w:lang w:val="en-GB"/>
              </w:rPr>
              <w:t>Partnership information</w:t>
            </w:r>
          </w:p>
        </w:tc>
        <w:tc>
          <w:tcPr>
            <w:tcW w:w="12593" w:type="dxa"/>
            <w:gridSpan w:val="5"/>
            <w:noWrap/>
          </w:tcPr>
          <w:p w14:paraId="184CBB73" w14:textId="77777777" w:rsidR="00E35E4A" w:rsidRPr="006428D4" w:rsidRDefault="00E35E4A" w:rsidP="00051612">
            <w:pPr>
              <w:jc w:val="both"/>
              <w:rPr>
                <w:rFonts w:ascii="Trebuchet MS" w:hAnsi="Trebuchet MS"/>
                <w:lang w:val="en-GB"/>
              </w:rPr>
            </w:pPr>
          </w:p>
        </w:tc>
      </w:tr>
      <w:tr w:rsidR="00E35E4A" w:rsidRPr="006428D4" w14:paraId="159E6694" w14:textId="77777777" w:rsidTr="004054C6">
        <w:trPr>
          <w:trHeight w:val="408"/>
          <w:jc w:val="center"/>
        </w:trPr>
        <w:tc>
          <w:tcPr>
            <w:tcW w:w="2151" w:type="dxa"/>
            <w:tcBorders>
              <w:bottom w:val="single" w:sz="4" w:space="0" w:color="auto"/>
            </w:tcBorders>
            <w:shd w:val="clear" w:color="auto" w:fill="auto"/>
            <w:noWrap/>
            <w:vAlign w:val="bottom"/>
          </w:tcPr>
          <w:p w14:paraId="286D3661" w14:textId="77777777" w:rsidR="00E35E4A" w:rsidRPr="006428D4"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6428D4"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6428D4" w:rsidRDefault="00E35E4A" w:rsidP="00833228">
            <w:pPr>
              <w:jc w:val="both"/>
              <w:rPr>
                <w:rFonts w:ascii="Trebuchet MS" w:hAnsi="Trebuchet MS"/>
                <w:lang w:val="en-GB"/>
              </w:rPr>
            </w:pPr>
            <w:r w:rsidRPr="006428D4">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6428D4" w:rsidRDefault="00E35E4A" w:rsidP="00833228">
            <w:pPr>
              <w:jc w:val="both"/>
              <w:rPr>
                <w:rFonts w:ascii="Trebuchet MS" w:hAnsi="Trebuchet MS"/>
                <w:lang w:val="en-GB"/>
              </w:rPr>
            </w:pPr>
            <w:r w:rsidRPr="006428D4">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6428D4" w:rsidRDefault="00E35E4A" w:rsidP="00833228">
            <w:pPr>
              <w:jc w:val="both"/>
              <w:rPr>
                <w:rFonts w:ascii="Trebuchet MS" w:hAnsi="Trebuchet MS"/>
                <w:lang w:val="en-GB"/>
              </w:rPr>
            </w:pPr>
            <w:r w:rsidRPr="006428D4">
              <w:rPr>
                <w:rFonts w:ascii="Trebuchet MS" w:hAnsi="Trebuchet MS"/>
                <w:color w:val="5B9BD5"/>
                <w:lang w:val="en-GB"/>
              </w:rPr>
              <w:t>BUDGET(EURO)</w:t>
            </w:r>
          </w:p>
        </w:tc>
        <w:tc>
          <w:tcPr>
            <w:tcW w:w="3531" w:type="dxa"/>
            <w:tcBorders>
              <w:bottom w:val="single" w:sz="4" w:space="0" w:color="auto"/>
            </w:tcBorders>
            <w:shd w:val="clear" w:color="auto" w:fill="auto"/>
            <w:noWrap/>
            <w:vAlign w:val="bottom"/>
          </w:tcPr>
          <w:p w14:paraId="53022DA8" w14:textId="77777777" w:rsidR="00E35E4A" w:rsidRPr="006428D4" w:rsidRDefault="00E35E4A" w:rsidP="00833228">
            <w:pPr>
              <w:jc w:val="both"/>
              <w:rPr>
                <w:rFonts w:ascii="Trebuchet MS" w:hAnsi="Trebuchet MS"/>
                <w:lang w:val="en-GB"/>
              </w:rPr>
            </w:pPr>
            <w:r w:rsidRPr="006428D4">
              <w:rPr>
                <w:rFonts w:ascii="Trebuchet MS" w:hAnsi="Trebuchet MS"/>
                <w:color w:val="5B9BD5"/>
                <w:lang w:val="en-GB"/>
              </w:rPr>
              <w:t>CONTACT DETAILS</w:t>
            </w:r>
          </w:p>
        </w:tc>
      </w:tr>
      <w:tr w:rsidR="00E35E4A" w:rsidRPr="006428D4" w14:paraId="682A07C3" w14:textId="77777777" w:rsidTr="000318E3">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6428D4" w:rsidRDefault="00E35E4A" w:rsidP="006C0401">
            <w:pPr>
              <w:jc w:val="center"/>
              <w:rPr>
                <w:rFonts w:ascii="Trebuchet MS" w:hAnsi="Trebuchet MS"/>
                <w:lang w:val="en-GB"/>
              </w:rPr>
            </w:pPr>
            <w:r w:rsidRPr="006428D4">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71C3BB13" w:rsidR="00E35E4A" w:rsidRPr="006428D4" w:rsidRDefault="000318E3" w:rsidP="000318E3">
            <w:pPr>
              <w:rPr>
                <w:rFonts w:ascii="Trebuchet MS" w:hAnsi="Trebuchet MS"/>
                <w:lang w:val="en-GB"/>
              </w:rPr>
            </w:pPr>
            <w:r w:rsidRPr="006428D4">
              <w:rPr>
                <w:rFonts w:ascii="Trebuchet MS" w:hAnsi="Trebuchet MS"/>
                <w:lang w:val="en-GB"/>
              </w:rPr>
              <w:t>“</w:t>
            </w:r>
            <w:proofErr w:type="spellStart"/>
            <w:r w:rsidR="004054C6" w:rsidRPr="006428D4">
              <w:rPr>
                <w:rFonts w:ascii="Trebuchet MS" w:hAnsi="Trebuchet MS"/>
                <w:lang w:val="en-GB"/>
              </w:rPr>
              <w:t>Eftimie</w:t>
            </w:r>
            <w:proofErr w:type="spellEnd"/>
            <w:r w:rsidR="004054C6" w:rsidRPr="006428D4">
              <w:rPr>
                <w:rFonts w:ascii="Trebuchet MS" w:hAnsi="Trebuchet MS"/>
                <w:lang w:val="en-GB"/>
              </w:rPr>
              <w:t xml:space="preserve"> </w:t>
            </w:r>
            <w:proofErr w:type="spellStart"/>
            <w:r w:rsidR="004054C6" w:rsidRPr="006428D4">
              <w:rPr>
                <w:rFonts w:ascii="Trebuchet MS" w:hAnsi="Trebuchet MS"/>
                <w:lang w:val="en-GB"/>
              </w:rPr>
              <w:t>Murgu</w:t>
            </w:r>
            <w:proofErr w:type="spellEnd"/>
            <w:r w:rsidRPr="006428D4">
              <w:rPr>
                <w:rFonts w:ascii="Trebuchet MS" w:hAnsi="Trebuchet MS"/>
                <w:lang w:val="en-GB"/>
              </w:rPr>
              <w:t xml:space="preserve">” </w:t>
            </w:r>
            <w:r w:rsidR="004054C6" w:rsidRPr="006428D4">
              <w:rPr>
                <w:rFonts w:ascii="Trebuchet MS" w:hAnsi="Trebuchet MS"/>
                <w:lang w:val="en-GB"/>
              </w:rPr>
              <w:t xml:space="preserve">University </w:t>
            </w:r>
            <w:r w:rsidR="002B1718">
              <w:rPr>
                <w:rFonts w:ascii="Trebuchet MS" w:hAnsi="Trebuchet MS"/>
                <w:lang w:val="en-GB"/>
              </w:rPr>
              <w:t>o</w:t>
            </w:r>
            <w:r w:rsidRPr="006428D4">
              <w:rPr>
                <w:rFonts w:ascii="Trebuchet MS" w:hAnsi="Trebuchet MS"/>
                <w:lang w:val="en-GB"/>
              </w:rPr>
              <w:t xml:space="preserve">f </w:t>
            </w:r>
            <w:r w:rsidR="004054C6" w:rsidRPr="006428D4">
              <w:rPr>
                <w:rFonts w:ascii="Trebuchet MS" w:hAnsi="Trebuchet MS"/>
                <w:lang w:val="en-GB"/>
              </w:rPr>
              <w:t>Resita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4790A7E4" w:rsidR="00E35E4A" w:rsidRPr="006428D4" w:rsidRDefault="004054C6" w:rsidP="006C0401">
            <w:pPr>
              <w:jc w:val="center"/>
              <w:rPr>
                <w:rFonts w:ascii="Trebuchet MS" w:hAnsi="Trebuchet MS"/>
                <w:lang w:val="en-GB"/>
              </w:rPr>
            </w:pPr>
            <w:r w:rsidRPr="006428D4">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4D8317D" w:rsidR="00E35E4A" w:rsidRPr="006428D4" w:rsidRDefault="004054C6" w:rsidP="006C0401">
            <w:pPr>
              <w:jc w:val="center"/>
              <w:rPr>
                <w:rFonts w:ascii="Trebuchet MS" w:hAnsi="Trebuchet MS"/>
                <w:lang w:val="en-GB"/>
              </w:rPr>
            </w:pPr>
            <w:proofErr w:type="spellStart"/>
            <w:r w:rsidRPr="006428D4">
              <w:rPr>
                <w:rFonts w:ascii="Trebuchet MS" w:hAnsi="Trebuchet MS"/>
                <w:lang w:val="en-GB"/>
              </w:rPr>
              <w:t>Caras-Severin</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3BE878F4" w:rsidR="00E35E4A" w:rsidRPr="006428D4" w:rsidRDefault="003377A1" w:rsidP="006C0401">
            <w:pPr>
              <w:jc w:val="center"/>
              <w:rPr>
                <w:rFonts w:ascii="Trebuchet MS" w:hAnsi="Trebuchet MS"/>
                <w:lang w:val="en-GB"/>
              </w:rPr>
            </w:pPr>
            <w:r w:rsidRPr="006428D4">
              <w:rPr>
                <w:rFonts w:ascii="Trebuchet MS" w:hAnsi="Trebuchet MS"/>
                <w:lang w:val="en-GB"/>
              </w:rPr>
              <w:t>152.989,28</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D3135" w14:textId="77777777" w:rsidR="00E35E4A" w:rsidRPr="006428D4" w:rsidRDefault="004054C6" w:rsidP="000318E3">
            <w:pPr>
              <w:rPr>
                <w:rFonts w:ascii="Trebuchet MS" w:hAnsi="Trebuchet MS"/>
                <w:lang w:val="en-GB"/>
              </w:rPr>
            </w:pPr>
            <w:r w:rsidRPr="006428D4">
              <w:rPr>
                <w:rFonts w:ascii="Trebuchet MS" w:hAnsi="Trebuchet MS"/>
                <w:lang w:val="en-GB"/>
              </w:rPr>
              <w:t xml:space="preserve">Resita, </w:t>
            </w:r>
            <w:proofErr w:type="spellStart"/>
            <w:r w:rsidRPr="006428D4">
              <w:rPr>
                <w:rFonts w:ascii="Trebuchet MS" w:hAnsi="Trebuchet MS"/>
                <w:lang w:val="en-GB"/>
              </w:rPr>
              <w:t>Traian</w:t>
            </w:r>
            <w:proofErr w:type="spellEnd"/>
            <w:r w:rsidRPr="006428D4">
              <w:rPr>
                <w:rFonts w:ascii="Trebuchet MS" w:hAnsi="Trebuchet MS"/>
                <w:lang w:val="en-GB"/>
              </w:rPr>
              <w:t xml:space="preserve"> </w:t>
            </w:r>
            <w:proofErr w:type="spellStart"/>
            <w:r w:rsidRPr="006428D4">
              <w:rPr>
                <w:rFonts w:ascii="Trebuchet MS" w:hAnsi="Trebuchet MS"/>
                <w:lang w:val="en-GB"/>
              </w:rPr>
              <w:t>Vuia</w:t>
            </w:r>
            <w:proofErr w:type="spellEnd"/>
            <w:r w:rsidRPr="006428D4">
              <w:rPr>
                <w:rFonts w:ascii="Trebuchet MS" w:hAnsi="Trebuchet MS"/>
                <w:lang w:val="en-GB"/>
              </w:rPr>
              <w:t xml:space="preserve"> Square 1-4</w:t>
            </w:r>
          </w:p>
          <w:p w14:paraId="284B3481" w14:textId="40318A3A" w:rsidR="004054C6" w:rsidRPr="006428D4" w:rsidRDefault="004054C6" w:rsidP="000318E3">
            <w:pPr>
              <w:rPr>
                <w:rFonts w:ascii="Trebuchet MS" w:hAnsi="Trebuchet MS"/>
                <w:b/>
                <w:lang w:val="en-GB"/>
              </w:rPr>
            </w:pPr>
            <w:r w:rsidRPr="006428D4">
              <w:rPr>
                <w:rFonts w:ascii="Trebuchet MS" w:hAnsi="Trebuchet MS"/>
                <w:lang w:val="en-GB"/>
              </w:rPr>
              <w:t>Tel. 0722341273</w:t>
            </w:r>
          </w:p>
        </w:tc>
      </w:tr>
      <w:tr w:rsidR="00E35E4A" w:rsidRPr="006428D4" w14:paraId="4038A366" w14:textId="77777777" w:rsidTr="000318E3">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6428D4" w:rsidRDefault="00E35E4A" w:rsidP="006C0401">
            <w:pPr>
              <w:jc w:val="center"/>
              <w:rPr>
                <w:rFonts w:ascii="Trebuchet MS" w:hAnsi="Trebuchet MS"/>
                <w:lang w:val="en-GB"/>
              </w:rPr>
            </w:pPr>
            <w:r w:rsidRPr="006428D4">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1236224C" w:rsidR="00E35E4A" w:rsidRPr="006428D4" w:rsidRDefault="000318E3" w:rsidP="00FA7844">
            <w:pPr>
              <w:rPr>
                <w:rFonts w:ascii="Trebuchet MS" w:hAnsi="Trebuchet MS"/>
                <w:lang w:val="en-GB"/>
              </w:rPr>
            </w:pPr>
            <w:r w:rsidRPr="006428D4">
              <w:rPr>
                <w:rFonts w:ascii="Trebuchet MS" w:hAnsi="Trebuchet MS"/>
                <w:lang w:val="en-GB"/>
              </w:rPr>
              <w:t>Institute For The Protection Of Cultural Monuments Pan</w:t>
            </w:r>
            <w:r w:rsidR="00FA7844">
              <w:rPr>
                <w:rFonts w:ascii="Trebuchet MS" w:hAnsi="Trebuchet MS"/>
                <w:lang w:val="en-GB"/>
              </w:rPr>
              <w:t>c</w:t>
            </w:r>
            <w:r w:rsidRPr="006428D4">
              <w:rPr>
                <w:rFonts w:ascii="Trebuchet MS" w:hAnsi="Trebuchet MS"/>
                <w:lang w:val="en-GB"/>
              </w:rPr>
              <w:t>evo</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708ADA32" w:rsidR="00E35E4A" w:rsidRPr="006428D4" w:rsidRDefault="004054C6" w:rsidP="006C0401">
            <w:pPr>
              <w:jc w:val="center"/>
              <w:rPr>
                <w:rFonts w:ascii="Trebuchet MS" w:hAnsi="Trebuchet MS"/>
                <w:lang w:val="en-GB"/>
              </w:rPr>
            </w:pPr>
            <w:r w:rsidRPr="006428D4">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0AB1F5B3" w:rsidR="00E35E4A" w:rsidRPr="006428D4" w:rsidRDefault="004054C6" w:rsidP="006C0401">
            <w:pPr>
              <w:jc w:val="center"/>
              <w:rPr>
                <w:rFonts w:ascii="Trebuchet MS" w:hAnsi="Trebuchet MS"/>
                <w:lang w:val="en-GB"/>
              </w:rPr>
            </w:pPr>
            <w:r w:rsidRPr="006428D4">
              <w:rPr>
                <w:rFonts w:ascii="Trebuchet MS" w:hAnsi="Trebuchet MS"/>
                <w:lang w:val="en-GB"/>
              </w:rPr>
              <w:t>South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6649C779" w:rsidR="00E35E4A" w:rsidRPr="006428D4" w:rsidRDefault="003377A1" w:rsidP="006C0401">
            <w:pPr>
              <w:jc w:val="center"/>
              <w:rPr>
                <w:rFonts w:ascii="Trebuchet MS" w:hAnsi="Trebuchet MS"/>
                <w:lang w:val="en-GB"/>
              </w:rPr>
            </w:pPr>
            <w:r w:rsidRPr="006428D4">
              <w:rPr>
                <w:rFonts w:ascii="Trebuchet MS" w:hAnsi="Trebuchet MS"/>
                <w:lang w:val="en-GB"/>
              </w:rPr>
              <w:t>31.334,76</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C42F4" w14:textId="77777777" w:rsidR="00E35E4A" w:rsidRPr="006428D4" w:rsidRDefault="004054C6" w:rsidP="000318E3">
            <w:pPr>
              <w:rPr>
                <w:rFonts w:ascii="Trebuchet MS" w:hAnsi="Trebuchet MS"/>
                <w:lang w:val="en-GB"/>
              </w:rPr>
            </w:pPr>
            <w:r w:rsidRPr="006428D4">
              <w:rPr>
                <w:rFonts w:ascii="Trebuchet MS" w:hAnsi="Trebuchet MS"/>
                <w:lang w:val="en-GB"/>
              </w:rPr>
              <w:t xml:space="preserve">Pancevo, </w:t>
            </w:r>
            <w:proofErr w:type="spellStart"/>
            <w:r w:rsidRPr="006428D4">
              <w:rPr>
                <w:rFonts w:ascii="Trebuchet MS" w:hAnsi="Trebuchet MS"/>
                <w:lang w:val="en-GB"/>
              </w:rPr>
              <w:t>Zarka</w:t>
            </w:r>
            <w:proofErr w:type="spellEnd"/>
            <w:r w:rsidRPr="006428D4">
              <w:rPr>
                <w:rFonts w:ascii="Trebuchet MS" w:hAnsi="Trebuchet MS"/>
                <w:lang w:val="en-GB"/>
              </w:rPr>
              <w:t xml:space="preserve"> </w:t>
            </w:r>
            <w:proofErr w:type="spellStart"/>
            <w:r w:rsidRPr="006428D4">
              <w:rPr>
                <w:rFonts w:ascii="Trebuchet MS" w:hAnsi="Trebuchet MS"/>
                <w:lang w:val="en-GB"/>
              </w:rPr>
              <w:t>Zrenjanina</w:t>
            </w:r>
            <w:proofErr w:type="spellEnd"/>
            <w:r w:rsidRPr="006428D4">
              <w:rPr>
                <w:rFonts w:ascii="Trebuchet MS" w:hAnsi="Trebuchet MS"/>
                <w:lang w:val="en-GB"/>
              </w:rPr>
              <w:t xml:space="preserve"> 17</w:t>
            </w:r>
          </w:p>
          <w:p w14:paraId="7CCF8545" w14:textId="0EBF1896" w:rsidR="004054C6" w:rsidRPr="006428D4" w:rsidRDefault="004054C6" w:rsidP="000318E3">
            <w:pPr>
              <w:rPr>
                <w:rFonts w:ascii="Trebuchet MS" w:hAnsi="Trebuchet MS"/>
                <w:lang w:val="en-GB"/>
              </w:rPr>
            </w:pPr>
            <w:r w:rsidRPr="006428D4">
              <w:rPr>
                <w:rFonts w:ascii="Trebuchet MS" w:hAnsi="Trebuchet MS"/>
                <w:lang w:val="en-GB"/>
              </w:rPr>
              <w:t>Tel. 00381/13351472</w:t>
            </w:r>
          </w:p>
        </w:tc>
      </w:tr>
      <w:tr w:rsidR="004054C6" w:rsidRPr="006428D4" w14:paraId="347E2EA7" w14:textId="77777777" w:rsidTr="000318E3">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4054C6" w:rsidRPr="006428D4" w:rsidRDefault="004054C6" w:rsidP="004054C6">
            <w:pPr>
              <w:jc w:val="center"/>
              <w:rPr>
                <w:rFonts w:ascii="Trebuchet MS" w:hAnsi="Trebuchet MS"/>
                <w:color w:val="5B9BD5"/>
                <w:lang w:val="en-GB"/>
              </w:rPr>
            </w:pPr>
            <w:r w:rsidRPr="006428D4">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05151D4C" w:rsidR="004054C6" w:rsidRPr="006428D4" w:rsidRDefault="000318E3" w:rsidP="000318E3">
            <w:pPr>
              <w:rPr>
                <w:rFonts w:ascii="Trebuchet MS" w:hAnsi="Trebuchet MS"/>
                <w:lang w:val="en-GB"/>
              </w:rPr>
            </w:pPr>
            <w:proofErr w:type="spellStart"/>
            <w:r w:rsidRPr="006428D4">
              <w:rPr>
                <w:rFonts w:ascii="Trebuchet MS" w:hAnsi="Trebuchet MS"/>
                <w:lang w:val="en-GB"/>
              </w:rPr>
              <w:t>Caras-Severin</w:t>
            </w:r>
            <w:proofErr w:type="spellEnd"/>
            <w:r w:rsidRPr="006428D4">
              <w:rPr>
                <w:rFonts w:ascii="Trebuchet MS" w:hAnsi="Trebuchet MS"/>
                <w:lang w:val="en-GB"/>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58E43DB0" w:rsidR="004054C6" w:rsidRPr="006428D4" w:rsidRDefault="004054C6" w:rsidP="004054C6">
            <w:pPr>
              <w:jc w:val="center"/>
              <w:rPr>
                <w:rFonts w:ascii="Trebuchet MS" w:hAnsi="Trebuchet MS"/>
                <w:lang w:val="en-GB"/>
              </w:rPr>
            </w:pPr>
            <w:r w:rsidRPr="006428D4">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71F7A27" w:rsidR="004054C6" w:rsidRPr="006428D4" w:rsidRDefault="004054C6" w:rsidP="004054C6">
            <w:pPr>
              <w:jc w:val="center"/>
              <w:rPr>
                <w:rFonts w:ascii="Trebuchet MS" w:hAnsi="Trebuchet MS"/>
                <w:lang w:val="en-GB"/>
              </w:rPr>
            </w:pPr>
            <w:proofErr w:type="spellStart"/>
            <w:r w:rsidRPr="006428D4">
              <w:rPr>
                <w:rFonts w:ascii="Trebuchet MS" w:hAnsi="Trebuchet MS"/>
                <w:lang w:val="en-GB"/>
              </w:rPr>
              <w:t>Caras-Severin</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440F2A4" w:rsidR="004054C6" w:rsidRPr="006428D4" w:rsidRDefault="003377A1" w:rsidP="004054C6">
            <w:pPr>
              <w:jc w:val="center"/>
              <w:rPr>
                <w:rFonts w:ascii="Trebuchet MS" w:hAnsi="Trebuchet MS"/>
                <w:lang w:val="en-GB"/>
              </w:rPr>
            </w:pPr>
            <w:r w:rsidRPr="006428D4">
              <w:rPr>
                <w:rFonts w:ascii="Trebuchet MS" w:hAnsi="Trebuchet MS"/>
                <w:lang w:val="en-GB"/>
              </w:rPr>
              <w:t>25.228,80</w:t>
            </w:r>
          </w:p>
        </w:tc>
        <w:tc>
          <w:tcPr>
            <w:tcW w:w="3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E159E" w14:textId="28D8160C" w:rsidR="004054C6" w:rsidRPr="006428D4" w:rsidRDefault="004054C6" w:rsidP="000318E3">
            <w:pPr>
              <w:rPr>
                <w:rFonts w:ascii="Trebuchet MS" w:hAnsi="Trebuchet MS"/>
                <w:lang w:val="en-GB"/>
              </w:rPr>
            </w:pPr>
            <w:r w:rsidRPr="006428D4">
              <w:rPr>
                <w:rFonts w:ascii="Trebuchet MS" w:hAnsi="Trebuchet MS"/>
                <w:lang w:val="en-GB"/>
              </w:rPr>
              <w:t>Resita, Str. P-</w:t>
            </w:r>
            <w:proofErr w:type="spellStart"/>
            <w:r w:rsidRPr="006428D4">
              <w:rPr>
                <w:rFonts w:ascii="Trebuchet MS" w:hAnsi="Trebuchet MS"/>
                <w:lang w:val="en-GB"/>
              </w:rPr>
              <w:t>ţa</w:t>
            </w:r>
            <w:proofErr w:type="spellEnd"/>
            <w:r w:rsidRPr="006428D4">
              <w:rPr>
                <w:rFonts w:ascii="Trebuchet MS" w:hAnsi="Trebuchet MS"/>
                <w:lang w:val="en-GB"/>
              </w:rPr>
              <w:t xml:space="preserve"> 1 Dec. 1918, </w:t>
            </w:r>
            <w:proofErr w:type="spellStart"/>
            <w:r w:rsidRPr="006428D4">
              <w:rPr>
                <w:rFonts w:ascii="Trebuchet MS" w:hAnsi="Trebuchet MS"/>
                <w:lang w:val="en-GB"/>
              </w:rPr>
              <w:t>nr</w:t>
            </w:r>
            <w:proofErr w:type="spellEnd"/>
            <w:r w:rsidRPr="006428D4">
              <w:rPr>
                <w:rFonts w:ascii="Trebuchet MS" w:hAnsi="Trebuchet MS"/>
                <w:lang w:val="en-GB"/>
              </w:rPr>
              <w:t>. 1</w:t>
            </w:r>
          </w:p>
          <w:p w14:paraId="20BAACA6" w14:textId="564A1A6C" w:rsidR="004054C6" w:rsidRPr="006428D4" w:rsidRDefault="004054C6" w:rsidP="000318E3">
            <w:pPr>
              <w:rPr>
                <w:rFonts w:ascii="Trebuchet MS" w:hAnsi="Trebuchet MS"/>
                <w:lang w:val="en-GB"/>
              </w:rPr>
            </w:pPr>
            <w:r w:rsidRPr="006428D4">
              <w:rPr>
                <w:rFonts w:ascii="Trebuchet MS" w:hAnsi="Trebuchet MS"/>
                <w:lang w:val="en-GB"/>
              </w:rPr>
              <w:t>Tel. +40 255 213776</w:t>
            </w:r>
          </w:p>
        </w:tc>
      </w:tr>
    </w:tbl>
    <w:p w14:paraId="79C16195" w14:textId="77777777" w:rsidR="00E35E4A" w:rsidRDefault="00E35E4A" w:rsidP="00D86A2C">
      <w:pPr>
        <w:rPr>
          <w:lang w:val="en-GB"/>
        </w:rPr>
      </w:pPr>
    </w:p>
    <w:p w14:paraId="7CECA9D5" w14:textId="07825D32" w:rsidR="002B1718" w:rsidRDefault="002B1718">
      <w:pPr>
        <w:rPr>
          <w:lang w:val="en-GB"/>
        </w:rPr>
      </w:pPr>
      <w:r>
        <w:rPr>
          <w:lang w:val="en-GB"/>
        </w:rPr>
        <w:br w:type="page"/>
      </w:r>
    </w:p>
    <w:p w14:paraId="2F3DF3F9" w14:textId="4791712E" w:rsidR="002B1718" w:rsidRPr="006428D4" w:rsidRDefault="0052086C" w:rsidP="00D86A2C">
      <w:pPr>
        <w:rPr>
          <w:lang w:val="en-GB"/>
        </w:rPr>
      </w:pPr>
      <w:bookmarkStart w:id="0" w:name="_GoBack"/>
      <w:bookmarkEnd w:id="0"/>
      <w:r>
        <w:rPr>
          <w:noProof/>
          <w:lang w:eastAsia="ro-RO"/>
        </w:rPr>
        <w:lastRenderedPageBreak/>
        <w:drawing>
          <wp:anchor distT="0" distB="0" distL="114300" distR="114300" simplePos="0" relativeHeight="251662336" behindDoc="1" locked="0" layoutInCell="1" allowOverlap="1" wp14:anchorId="2746BF4F" wp14:editId="3E54F877">
            <wp:simplePos x="0" y="0"/>
            <wp:positionH relativeFrom="margin">
              <wp:posOffset>7144385</wp:posOffset>
            </wp:positionH>
            <wp:positionV relativeFrom="paragraph">
              <wp:posOffset>2211705</wp:posOffset>
            </wp:positionV>
            <wp:extent cx="2546350" cy="1859915"/>
            <wp:effectExtent l="38100" t="38100" r="44450" b="45085"/>
            <wp:wrapTight wrapText="bothSides">
              <wp:wrapPolygon edited="0">
                <wp:start x="-323" y="-442"/>
                <wp:lineTo x="-323" y="21902"/>
                <wp:lineTo x="21815" y="21902"/>
                <wp:lineTo x="21815" y="-442"/>
                <wp:lineTo x="-323" y="-44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01-4.png"/>
                    <pic:cNvPicPr/>
                  </pic:nvPicPr>
                  <pic:blipFill>
                    <a:blip r:embed="rId9" cstate="screen">
                      <a:extLst>
                        <a:ext uri="{28A0092B-C50C-407E-A947-70E740481C1C}">
                          <a14:useLocalDpi xmlns:a14="http://schemas.microsoft.com/office/drawing/2010/main"/>
                        </a:ext>
                      </a:extLst>
                    </a:blip>
                    <a:stretch>
                      <a:fillRect/>
                    </a:stretch>
                  </pic:blipFill>
                  <pic:spPr>
                    <a:xfrm>
                      <a:off x="0" y="0"/>
                      <a:ext cx="2546350" cy="1859915"/>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0288" behindDoc="1" locked="0" layoutInCell="1" allowOverlap="1" wp14:anchorId="07383CB4" wp14:editId="0BDA1D78">
            <wp:simplePos x="0" y="0"/>
            <wp:positionH relativeFrom="margin">
              <wp:posOffset>3863975</wp:posOffset>
            </wp:positionH>
            <wp:positionV relativeFrom="paragraph">
              <wp:posOffset>2211070</wp:posOffset>
            </wp:positionV>
            <wp:extent cx="2805430" cy="1861185"/>
            <wp:effectExtent l="38100" t="38100" r="33020" b="43815"/>
            <wp:wrapTight wrapText="bothSides">
              <wp:wrapPolygon edited="0">
                <wp:start x="-293" y="-442"/>
                <wp:lineTo x="-293" y="21887"/>
                <wp:lineTo x="21708" y="21887"/>
                <wp:lineTo x="21708" y="-442"/>
                <wp:lineTo x="-293" y="-44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01-2.png"/>
                    <pic:cNvPicPr/>
                  </pic:nvPicPr>
                  <pic:blipFill>
                    <a:blip r:embed="rId10" cstate="screen">
                      <a:extLst>
                        <a:ext uri="{28A0092B-C50C-407E-A947-70E740481C1C}">
                          <a14:useLocalDpi xmlns:a14="http://schemas.microsoft.com/office/drawing/2010/main"/>
                        </a:ext>
                      </a:extLst>
                    </a:blip>
                    <a:stretch>
                      <a:fillRect/>
                    </a:stretch>
                  </pic:blipFill>
                  <pic:spPr>
                    <a:xfrm>
                      <a:off x="0" y="0"/>
                      <a:ext cx="2805430" cy="1861185"/>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028D1">
        <w:rPr>
          <w:noProof/>
          <w:lang w:eastAsia="ro-RO"/>
        </w:rPr>
        <w:drawing>
          <wp:anchor distT="0" distB="0" distL="114300" distR="114300" simplePos="0" relativeHeight="251663360" behindDoc="1" locked="0" layoutInCell="1" allowOverlap="1" wp14:anchorId="7673A98F" wp14:editId="231972CF">
            <wp:simplePos x="0" y="0"/>
            <wp:positionH relativeFrom="margin">
              <wp:posOffset>324221</wp:posOffset>
            </wp:positionH>
            <wp:positionV relativeFrom="paragraph">
              <wp:posOffset>2087880</wp:posOffset>
            </wp:positionV>
            <wp:extent cx="3303917" cy="1977176"/>
            <wp:effectExtent l="38100" t="38100" r="29845" b="42545"/>
            <wp:wrapTight wrapText="bothSides">
              <wp:wrapPolygon edited="0">
                <wp:start x="-249" y="-416"/>
                <wp:lineTo x="-249" y="21857"/>
                <wp:lineTo x="21671" y="21857"/>
                <wp:lineTo x="21671" y="-416"/>
                <wp:lineTo x="-249" y="-41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01-5.png"/>
                    <pic:cNvPicPr/>
                  </pic:nvPicPr>
                  <pic:blipFill>
                    <a:blip r:embed="rId11" cstate="screen">
                      <a:extLst>
                        <a:ext uri="{28A0092B-C50C-407E-A947-70E740481C1C}">
                          <a14:useLocalDpi xmlns:a14="http://schemas.microsoft.com/office/drawing/2010/main"/>
                        </a:ext>
                      </a:extLst>
                    </a:blip>
                    <a:stretch>
                      <a:fillRect/>
                    </a:stretch>
                  </pic:blipFill>
                  <pic:spPr>
                    <a:xfrm>
                      <a:off x="0" y="0"/>
                      <a:ext cx="3303917" cy="1977176"/>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028D1">
        <w:rPr>
          <w:noProof/>
          <w:lang w:eastAsia="ro-RO"/>
        </w:rPr>
        <w:drawing>
          <wp:anchor distT="0" distB="0" distL="114300" distR="114300" simplePos="0" relativeHeight="251658240" behindDoc="1" locked="0" layoutInCell="1" allowOverlap="1" wp14:anchorId="3419F56E" wp14:editId="31AFBD8A">
            <wp:simplePos x="0" y="0"/>
            <wp:positionH relativeFrom="margin">
              <wp:posOffset>307975</wp:posOffset>
            </wp:positionH>
            <wp:positionV relativeFrom="paragraph">
              <wp:posOffset>-635</wp:posOffset>
            </wp:positionV>
            <wp:extent cx="3340735" cy="3415665"/>
            <wp:effectExtent l="0" t="0" r="0" b="0"/>
            <wp:wrapTight wrapText="bothSides">
              <wp:wrapPolygon edited="0">
                <wp:start x="0" y="0"/>
                <wp:lineTo x="0" y="21443"/>
                <wp:lineTo x="21432" y="21443"/>
                <wp:lineTo x="214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01.png"/>
                    <pic:cNvPicPr/>
                  </pic:nvPicPr>
                  <pic:blipFill>
                    <a:blip r:embed="rId12" cstate="screen">
                      <a:extLst>
                        <a:ext uri="{28A0092B-C50C-407E-A947-70E740481C1C}">
                          <a14:useLocalDpi xmlns:a14="http://schemas.microsoft.com/office/drawing/2010/main"/>
                        </a:ext>
                      </a:extLst>
                    </a:blip>
                    <a:stretch>
                      <a:fillRect/>
                    </a:stretch>
                  </pic:blipFill>
                  <pic:spPr>
                    <a:xfrm>
                      <a:off x="0" y="0"/>
                      <a:ext cx="3340735" cy="3415665"/>
                    </a:xfrm>
                    <a:prstGeom prst="rect">
                      <a:avLst/>
                    </a:prstGeom>
                  </pic:spPr>
                </pic:pic>
              </a:graphicData>
            </a:graphic>
            <wp14:sizeRelH relativeFrom="margin">
              <wp14:pctWidth>0</wp14:pctWidth>
            </wp14:sizeRelH>
            <wp14:sizeRelV relativeFrom="margin">
              <wp14:pctHeight>0</wp14:pctHeight>
            </wp14:sizeRelV>
          </wp:anchor>
        </w:drawing>
      </w:r>
      <w:r w:rsidR="00B028D1">
        <w:rPr>
          <w:noProof/>
          <w:lang w:eastAsia="ro-RO"/>
        </w:rPr>
        <w:drawing>
          <wp:anchor distT="0" distB="0" distL="114300" distR="114300" simplePos="0" relativeHeight="251659264" behindDoc="1" locked="0" layoutInCell="1" allowOverlap="1" wp14:anchorId="793EB214" wp14:editId="3655DE6B">
            <wp:simplePos x="0" y="0"/>
            <wp:positionH relativeFrom="column">
              <wp:posOffset>3864981</wp:posOffset>
            </wp:positionH>
            <wp:positionV relativeFrom="paragraph">
              <wp:posOffset>0</wp:posOffset>
            </wp:positionV>
            <wp:extent cx="2820670" cy="1859280"/>
            <wp:effectExtent l="38100" t="38100" r="36830" b="45720"/>
            <wp:wrapTight wrapText="bothSides">
              <wp:wrapPolygon edited="0">
                <wp:start x="-292" y="-443"/>
                <wp:lineTo x="-292" y="21910"/>
                <wp:lineTo x="21736" y="21910"/>
                <wp:lineTo x="21736" y="-443"/>
                <wp:lineTo x="-292" y="-4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01-1.png"/>
                    <pic:cNvPicPr/>
                  </pic:nvPicPr>
                  <pic:blipFill>
                    <a:blip r:embed="rId13" cstate="screen">
                      <a:extLst>
                        <a:ext uri="{28A0092B-C50C-407E-A947-70E740481C1C}">
                          <a14:useLocalDpi xmlns:a14="http://schemas.microsoft.com/office/drawing/2010/main"/>
                        </a:ext>
                      </a:extLst>
                    </a:blip>
                    <a:stretch>
                      <a:fillRect/>
                    </a:stretch>
                  </pic:blipFill>
                  <pic:spPr>
                    <a:xfrm>
                      <a:off x="0" y="0"/>
                      <a:ext cx="2820670" cy="1859280"/>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B028D1">
        <w:rPr>
          <w:noProof/>
          <w:lang w:eastAsia="ro-RO"/>
        </w:rPr>
        <w:drawing>
          <wp:anchor distT="0" distB="0" distL="114300" distR="114300" simplePos="0" relativeHeight="251661312" behindDoc="1" locked="0" layoutInCell="1" allowOverlap="1" wp14:anchorId="6CC76518" wp14:editId="57C8A79D">
            <wp:simplePos x="0" y="0"/>
            <wp:positionH relativeFrom="margin">
              <wp:posOffset>7086600</wp:posOffset>
            </wp:positionH>
            <wp:positionV relativeFrom="paragraph">
              <wp:posOffset>0</wp:posOffset>
            </wp:positionV>
            <wp:extent cx="2625610" cy="1861200"/>
            <wp:effectExtent l="38100" t="38100" r="41910" b="43815"/>
            <wp:wrapTight wrapText="bothSides">
              <wp:wrapPolygon edited="0">
                <wp:start x="-313" y="-442"/>
                <wp:lineTo x="-313" y="21887"/>
                <wp:lineTo x="21788" y="21887"/>
                <wp:lineTo x="21788" y="-442"/>
                <wp:lineTo x="-313" y="-44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01-3.png"/>
                    <pic:cNvPicPr/>
                  </pic:nvPicPr>
                  <pic:blipFill>
                    <a:blip r:embed="rId14" cstate="screen">
                      <a:extLst>
                        <a:ext uri="{28A0092B-C50C-407E-A947-70E740481C1C}">
                          <a14:useLocalDpi xmlns:a14="http://schemas.microsoft.com/office/drawing/2010/main"/>
                        </a:ext>
                      </a:extLst>
                    </a:blip>
                    <a:stretch>
                      <a:fillRect/>
                    </a:stretch>
                  </pic:blipFill>
                  <pic:spPr>
                    <a:xfrm>
                      <a:off x="0" y="0"/>
                      <a:ext cx="2625610" cy="1861200"/>
                    </a:xfrm>
                    <a:prstGeom prst="rect">
                      <a:avLst/>
                    </a:prstGeom>
                    <a:ln w="38100">
                      <a:solidFill>
                        <a:schemeClr val="bg1">
                          <a:lumMod val="75000"/>
                        </a:schemeClr>
                      </a:solidFill>
                    </a:ln>
                  </pic:spPr>
                </pic:pic>
              </a:graphicData>
            </a:graphic>
            <wp14:sizeRelH relativeFrom="margin">
              <wp14:pctWidth>0</wp14:pctWidth>
            </wp14:sizeRelH>
            <wp14:sizeRelV relativeFrom="margin">
              <wp14:pctHeight>0</wp14:pctHeight>
            </wp14:sizeRelV>
          </wp:anchor>
        </w:drawing>
      </w:r>
    </w:p>
    <w:sectPr w:rsidR="002B1718" w:rsidRPr="006428D4" w:rsidSect="00E35E4A">
      <w:headerReference w:type="default" r:id="rId15"/>
      <w:footerReference w:type="default" r:id="rId16"/>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9D96D" w14:textId="77777777" w:rsidR="004E0B23" w:rsidRDefault="004E0B23">
      <w:r>
        <w:separator/>
      </w:r>
    </w:p>
  </w:endnote>
  <w:endnote w:type="continuationSeparator" w:id="0">
    <w:p w14:paraId="48801AF2" w14:textId="77777777" w:rsidR="004E0B23" w:rsidRDefault="004E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2E65A" w14:textId="77777777" w:rsidR="004E0B23" w:rsidRDefault="004E0B23">
      <w:r>
        <w:separator/>
      </w:r>
    </w:p>
  </w:footnote>
  <w:footnote w:type="continuationSeparator" w:id="0">
    <w:p w14:paraId="3FCF3C22" w14:textId="77777777" w:rsidR="004E0B23" w:rsidRDefault="004E0B23">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2F80856"/>
    <w:multiLevelType w:val="hybridMultilevel"/>
    <w:tmpl w:val="004EEAD6"/>
    <w:lvl w:ilvl="0" w:tplc="FFFFFFFF">
      <w:start w:val="1"/>
      <w:numFmt w:val="bullet"/>
      <w:lvlText w:val="o"/>
      <w:lvlJc w:val="left"/>
      <w:pPr>
        <w:tabs>
          <w:tab w:val="num" w:pos="720"/>
        </w:tabs>
        <w:ind w:left="720" w:hanging="360"/>
      </w:pPr>
      <w:rPr>
        <w:rFonts w:ascii="Courier New" w:hAnsi="Courier New" w:cs="Wingding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5655C92"/>
    <w:multiLevelType w:val="hybridMultilevel"/>
    <w:tmpl w:val="09E03D46"/>
    <w:lvl w:ilvl="0" w:tplc="FFFFFFFF">
      <w:start w:val="1"/>
      <w:numFmt w:val="bullet"/>
      <w:lvlText w:val="o"/>
      <w:lvlJc w:val="left"/>
      <w:pPr>
        <w:tabs>
          <w:tab w:val="num" w:pos="720"/>
        </w:tabs>
        <w:ind w:left="720" w:hanging="360"/>
      </w:pPr>
      <w:rPr>
        <w:rFonts w:ascii="Courier New" w:hAnsi="Courier New" w:cs="Wingdings"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241">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8E3"/>
    <w:rsid w:val="0003195F"/>
    <w:rsid w:val="00033D8C"/>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00097"/>
    <w:rsid w:val="001261EB"/>
    <w:rsid w:val="00126873"/>
    <w:rsid w:val="00133BA4"/>
    <w:rsid w:val="001474F4"/>
    <w:rsid w:val="00152204"/>
    <w:rsid w:val="00172F81"/>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43A2"/>
    <w:rsid w:val="002B0CE4"/>
    <w:rsid w:val="002B1718"/>
    <w:rsid w:val="002B53EC"/>
    <w:rsid w:val="002C412D"/>
    <w:rsid w:val="002D34FE"/>
    <w:rsid w:val="002D78E4"/>
    <w:rsid w:val="002F0107"/>
    <w:rsid w:val="002F7EF1"/>
    <w:rsid w:val="003124CE"/>
    <w:rsid w:val="003133A7"/>
    <w:rsid w:val="00313DD9"/>
    <w:rsid w:val="003377A1"/>
    <w:rsid w:val="00346C2A"/>
    <w:rsid w:val="003545A3"/>
    <w:rsid w:val="003611F4"/>
    <w:rsid w:val="0037313A"/>
    <w:rsid w:val="00373710"/>
    <w:rsid w:val="0038676E"/>
    <w:rsid w:val="003A1008"/>
    <w:rsid w:val="003A791F"/>
    <w:rsid w:val="003B6E56"/>
    <w:rsid w:val="003F2EBD"/>
    <w:rsid w:val="003F7C7F"/>
    <w:rsid w:val="004054C6"/>
    <w:rsid w:val="004060DC"/>
    <w:rsid w:val="0041123F"/>
    <w:rsid w:val="00411CD3"/>
    <w:rsid w:val="00417E48"/>
    <w:rsid w:val="00430B5D"/>
    <w:rsid w:val="00431128"/>
    <w:rsid w:val="00433A9E"/>
    <w:rsid w:val="004349EE"/>
    <w:rsid w:val="00434C5F"/>
    <w:rsid w:val="00443685"/>
    <w:rsid w:val="00445C1E"/>
    <w:rsid w:val="004518BD"/>
    <w:rsid w:val="00452D58"/>
    <w:rsid w:val="004870CF"/>
    <w:rsid w:val="00487C17"/>
    <w:rsid w:val="004975CE"/>
    <w:rsid w:val="004A4574"/>
    <w:rsid w:val="004A4618"/>
    <w:rsid w:val="004D1B10"/>
    <w:rsid w:val="004D3C57"/>
    <w:rsid w:val="004E0B23"/>
    <w:rsid w:val="004E4716"/>
    <w:rsid w:val="0050437F"/>
    <w:rsid w:val="0050506E"/>
    <w:rsid w:val="00511E01"/>
    <w:rsid w:val="0052086C"/>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28D4"/>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0723"/>
    <w:rsid w:val="00734F08"/>
    <w:rsid w:val="0075447C"/>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F3594"/>
    <w:rsid w:val="0090116D"/>
    <w:rsid w:val="009103A6"/>
    <w:rsid w:val="00920647"/>
    <w:rsid w:val="00937E1D"/>
    <w:rsid w:val="00943B7E"/>
    <w:rsid w:val="00947DD7"/>
    <w:rsid w:val="0095683C"/>
    <w:rsid w:val="00967FE0"/>
    <w:rsid w:val="009730C6"/>
    <w:rsid w:val="0098068D"/>
    <w:rsid w:val="00987BF6"/>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028D1"/>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D4CCF"/>
    <w:rsid w:val="00CD5703"/>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17C50"/>
    <w:rsid w:val="00E344DE"/>
    <w:rsid w:val="00E35E4A"/>
    <w:rsid w:val="00E45509"/>
    <w:rsid w:val="00E6548C"/>
    <w:rsid w:val="00E6645F"/>
    <w:rsid w:val="00E766F0"/>
    <w:rsid w:val="00E77D31"/>
    <w:rsid w:val="00E9782D"/>
    <w:rsid w:val="00EA2506"/>
    <w:rsid w:val="00EA5E02"/>
    <w:rsid w:val="00EB145A"/>
    <w:rsid w:val="00EB32EF"/>
    <w:rsid w:val="00EB5337"/>
    <w:rsid w:val="00EC01A3"/>
    <w:rsid w:val="00ED69BC"/>
    <w:rsid w:val="00EE3520"/>
    <w:rsid w:val="00EE6ADE"/>
    <w:rsid w:val="00EF1215"/>
    <w:rsid w:val="00EF36AC"/>
    <w:rsid w:val="00EF3825"/>
    <w:rsid w:val="00F25FB0"/>
    <w:rsid w:val="00F32319"/>
    <w:rsid w:val="00F41817"/>
    <w:rsid w:val="00F5105D"/>
    <w:rsid w:val="00F55B71"/>
    <w:rsid w:val="00F80B06"/>
    <w:rsid w:val="00F80BC2"/>
    <w:rsid w:val="00F937AC"/>
    <w:rsid w:val="00F972BE"/>
    <w:rsid w:val="00FA4A19"/>
    <w:rsid w:val="00FA7844"/>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styleId="FollowedHyperlink">
    <w:name w:val="FollowedHyperlink"/>
    <w:basedOn w:val="DefaultParagraphFont"/>
    <w:semiHidden/>
    <w:unhideWhenUsed/>
    <w:rsid w:val="000318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natsculturalpatrimony.r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8.jpeg"/><Relationship Id="rId7" Type="http://schemas.openxmlformats.org/officeDocument/2006/relationships/image" Target="media/image10.pn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6.jpeg"/><Relationship Id="rId5" Type="http://schemas.openxmlformats.org/officeDocument/2006/relationships/image" Target="media/image9.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4CE99-D53F-4AAF-A6AD-37FC95E2B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906</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6</cp:revision>
  <cp:lastPrinted>2014-07-04T11:56:00Z</cp:lastPrinted>
  <dcterms:created xsi:type="dcterms:W3CDTF">2019-07-08T15:12:00Z</dcterms:created>
  <dcterms:modified xsi:type="dcterms:W3CDTF">2019-07-09T12:27:00Z</dcterms:modified>
</cp:coreProperties>
</file>